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3" Type="http://schemas.openxmlformats.org/package/2006/relationships/metadata/core-properties" Target="docProps/core.xml"/><Relationship Id="rId4" Type="http://schemas.openxmlformats.org/officeDocument/2006/relationships/extended-properties" Target="docProps/app.xml"/><Relationship Id="rId2"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body>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5" w:lineRule="auto"/>
        <w:rPr>
          <w:rFonts w:ascii="Arial"/>
          <w:sz w:val="21"/>
        </w:rPr>
      </w:pPr>
      <w:r/>
    </w:p>
    <w:p>
      <w:pPr>
        <w:spacing w:line="255" w:lineRule="auto"/>
        <w:rPr>
          <w:rFonts w:ascii="Arial"/>
          <w:sz w:val="21"/>
        </w:rPr>
      </w:pPr>
      <w:r/>
    </w:p>
    <w:p>
      <w:pPr>
        <w:spacing w:before="227" w:line="219" w:lineRule="auto"/>
        <w:outlineLvl w:val="0"/>
        <w:jc w:val="right"/>
        <w:rPr>
          <w:rFonts w:ascii="SimSun" w:hAnsi="SimSun" w:eastAsia="SimSun" w:cs="SimSun"/>
          <w:sz w:val="70"/>
          <w:szCs w:val="70"/>
        </w:rPr>
      </w:pPr>
      <w:r>
        <w:rPr>
          <w:rFonts w:ascii="SimSun" w:hAnsi="SimSun" w:eastAsia="SimSun" w:cs="SimSun"/>
          <w:sz w:val="70"/>
          <w:szCs w:val="70"/>
          <w:b/>
          <w:bCs/>
          <w:spacing w:val="-65"/>
          <w:w w:val="94"/>
        </w:rPr>
        <w:t>中等职</w:t>
      </w:r>
      <w:r>
        <w:rPr>
          <w:rFonts w:ascii="SimSun" w:hAnsi="SimSun" w:eastAsia="SimSun" w:cs="SimSun"/>
          <w:sz w:val="70"/>
          <w:szCs w:val="70"/>
          <w:b/>
          <w:bCs/>
          <w:spacing w:val="-64"/>
          <w:w w:val="94"/>
        </w:rPr>
        <w:t>业学校信息技术课程标</w:t>
      </w:r>
      <w:r>
        <w:rPr>
          <w:rFonts w:ascii="SimSun" w:hAnsi="SimSun" w:eastAsia="SimSun" w:cs="SimSun"/>
          <w:sz w:val="70"/>
          <w:szCs w:val="70"/>
          <w:b/>
          <w:bCs/>
          <w:spacing w:val="-33"/>
          <w:w w:val="94"/>
        </w:rPr>
        <w:t>准</w:t>
      </w:r>
    </w:p>
    <w:p>
      <w:pPr>
        <w:spacing w:line="219" w:lineRule="auto"/>
        <w:sectPr>
          <w:pgSz w:w="11910" w:h="16840"/>
          <w:pgMar w:top="1431" w:right="1700" w:bottom="0" w:left="1748" w:header="0" w:footer="0" w:gutter="0"/>
        </w:sectPr>
        <w:rPr>
          <w:rFonts w:ascii="SimSun" w:hAnsi="SimSun" w:eastAsia="SimSun" w:cs="SimSun"/>
          <w:sz w:val="70"/>
          <w:szCs w:val="70"/>
        </w:rPr>
      </w:pPr>
    </w:p>
    <w:sdt>
      <w:sdtPr>
        <w:rPr>
          <w:rFonts w:ascii="SimSun" w:hAnsi="SimSun" w:eastAsia="SimSun" w:cs="SimSun"/>
          <w:sz w:val="48"/>
          <w:szCs w:val="48"/>
        </w:rPr>
        <w:docPartObj>
          <w:docPartGallery w:val="Table of Contents"/>
          <w:docPartUnique/>
        </w:docPartObj>
      </w:sdtPr>
      <w:sdtEndPr>
        <w:rPr>
          <w:rFonts w:ascii="Arial" w:hAnsi="Arial" w:eastAsia="Arial" w:cs="Arial"/>
          <w:sz w:val="19"/>
          <w:szCs w:val="19"/>
        </w:rPr>
      </w:sdtEndPr>
      <w:sdtContent>
        <w:p>
          <w:pPr>
            <w:ind w:left="3350"/>
            <w:spacing w:before="97" w:line="221" w:lineRule="auto"/>
            <w:rPr>
              <w:rFonts w:ascii="SimSun" w:hAnsi="SimSun" w:eastAsia="SimSun" w:cs="SimSun"/>
              <w:sz w:val="48"/>
              <w:szCs w:val="48"/>
            </w:rPr>
          </w:pPr>
          <w:bookmarkStart w:name="bookmark1" w:id="1"/>
          <w:bookmarkEnd w:id="1"/>
          <w:r>
            <w:rPr>
              <w:rFonts w:ascii="SimSun" w:hAnsi="SimSun" w:eastAsia="SimSun" w:cs="SimSun"/>
              <w:sz w:val="48"/>
              <w:szCs w:val="48"/>
              <w:color w:val="C0C0C0"/>
              <w:spacing w:val="-56"/>
            </w:rPr>
            <w:t>目</w:t>
          </w:r>
          <w:r>
            <w:rPr>
              <w:rFonts w:ascii="SimSun" w:hAnsi="SimSun" w:eastAsia="SimSun" w:cs="SimSun"/>
              <w:sz w:val="48"/>
              <w:szCs w:val="48"/>
              <w:color w:val="C0C0C0"/>
              <w:spacing w:val="53"/>
            </w:rPr>
            <w:t xml:space="preserve">   </w:t>
          </w:r>
          <w:r>
            <w:rPr>
              <w:rFonts w:ascii="SimSun" w:hAnsi="SimSun" w:eastAsia="SimSun" w:cs="SimSun"/>
              <w:sz w:val="48"/>
              <w:szCs w:val="48"/>
              <w:spacing w:val="-56"/>
            </w:rPr>
            <w:t>录</w:t>
          </w:r>
        </w:p>
        <w:p>
          <w:pPr>
            <w:spacing w:line="276" w:lineRule="auto"/>
            <w:rPr>
              <w:rFonts w:ascii="Arial"/>
              <w:sz w:val="21"/>
            </w:rPr>
          </w:pPr>
          <w:r/>
        </w:p>
        <w:p>
          <w:pPr>
            <w:spacing w:line="276" w:lineRule="auto"/>
            <w:rPr>
              <w:rFonts w:ascii="Arial"/>
              <w:sz w:val="21"/>
            </w:rPr>
          </w:pPr>
          <w:r/>
        </w:p>
        <w:p>
          <w:pPr>
            <w:spacing w:line="276" w:lineRule="auto"/>
            <w:rPr>
              <w:rFonts w:ascii="Arial"/>
              <w:sz w:val="21"/>
            </w:rPr>
          </w:pPr>
          <w:r/>
        </w:p>
        <w:p>
          <w:pPr>
            <w:spacing w:line="277" w:lineRule="auto"/>
            <w:rPr>
              <w:rFonts w:ascii="Arial"/>
              <w:sz w:val="21"/>
            </w:rPr>
          </w:pPr>
          <w:r/>
        </w:p>
        <w:p>
          <w:pPr>
            <w:spacing w:before="74" w:line="221" w:lineRule="auto"/>
            <w:tabs>
              <w:tab w:val="right" w:leader="dot" w:pos="8284"/>
            </w:tabs>
            <w:rPr>
              <w:rFonts w:ascii="Arial" w:hAnsi="Arial" w:eastAsia="Arial" w:cs="Arial"/>
              <w:sz w:val="19"/>
              <w:szCs w:val="19"/>
            </w:rPr>
          </w:pPr>
          <w:hyperlink w:history="true" w:anchor="bookmark2">
            <w:r>
              <w:rPr>
                <w:rFonts w:ascii="SimHei" w:hAnsi="SimHei" w:eastAsia="SimHei" w:cs="SimHei"/>
                <w:sz w:val="23"/>
                <w:szCs w:val="23"/>
                <w:spacing w:val="4"/>
              </w:rPr>
              <w:t>一</w:t>
            </w:r>
            <w:r>
              <w:rPr>
                <w:rFonts w:ascii="SimHei" w:hAnsi="SimHei" w:eastAsia="SimHei" w:cs="SimHei"/>
                <w:sz w:val="23"/>
                <w:szCs w:val="23"/>
                <w:spacing w:val="-54"/>
              </w:rPr>
              <w:t xml:space="preserve"> </w:t>
            </w:r>
            <w:r>
              <w:rPr>
                <w:rFonts w:ascii="SimHei" w:hAnsi="SimHei" w:eastAsia="SimHei" w:cs="SimHei"/>
                <w:sz w:val="23"/>
                <w:szCs w:val="23"/>
                <w:spacing w:val="4"/>
              </w:rPr>
              <w:t>、课程性质与任务</w:t>
            </w:r>
            <w:r>
              <w:rPr>
                <w:rFonts w:ascii="SimHei" w:hAnsi="SimHei" w:eastAsia="SimHei" w:cs="SimHei"/>
                <w:sz w:val="23"/>
                <w:szCs w:val="23"/>
                <w:spacing w:val="-93"/>
              </w:rPr>
              <w:t xml:space="preserve"> </w:t>
            </w:r>
            <w:r>
              <w:rPr>
                <w:rFonts w:ascii="SimHei" w:hAnsi="SimHei" w:eastAsia="SimHei" w:cs="SimHei"/>
                <w:sz w:val="23"/>
                <w:szCs w:val="23"/>
              </w:rPr>
              <w:tab/>
            </w:r>
            <w:r>
              <w:rPr>
                <w:rFonts w:ascii="SimHei" w:hAnsi="SimHei" w:eastAsia="SimHei" w:cs="SimHei"/>
                <w:sz w:val="23"/>
                <w:szCs w:val="23"/>
                <w:spacing w:val="-58"/>
              </w:rPr>
              <w:t xml:space="preserve"> </w:t>
            </w:r>
            <w:r>
              <w:rPr>
                <w:rFonts w:ascii="Arial" w:hAnsi="Arial" w:eastAsia="Arial" w:cs="Arial"/>
                <w:sz w:val="19"/>
                <w:szCs w:val="19"/>
              </w:rPr>
              <w:t>1</w:t>
            </w:r>
          </w:hyperlink>
        </w:p>
        <w:p>
          <w:pPr>
            <w:spacing w:line="279" w:lineRule="auto"/>
            <w:rPr>
              <w:rFonts w:ascii="Arial"/>
              <w:sz w:val="21"/>
            </w:rPr>
          </w:pPr>
          <w:r/>
        </w:p>
        <w:p>
          <w:pPr>
            <w:pStyle w:val="BodyText"/>
            <w:ind w:left="600"/>
            <w:spacing w:before="62" w:line="226" w:lineRule="auto"/>
            <w:tabs>
              <w:tab w:val="right" w:leader="dot" w:pos="8304"/>
            </w:tabs>
            <w:rPr>
              <w:rFonts w:ascii="Arial" w:hAnsi="Arial" w:eastAsia="Arial" w:cs="Arial"/>
            </w:rPr>
          </w:pPr>
          <w:hyperlink w:history="true" w:anchor="bookmark3">
            <w:r>
              <w:rPr>
                <w:spacing w:val="7"/>
              </w:rPr>
              <w:t>(</w:t>
            </w:r>
            <w:r>
              <w:rPr>
                <w:spacing w:val="-20"/>
              </w:rPr>
              <w:t xml:space="preserve"> </w:t>
            </w:r>
            <w:r>
              <w:rPr>
                <w:spacing w:val="7"/>
              </w:rPr>
              <w:t>一</w:t>
            </w:r>
            <w:r>
              <w:rPr>
                <w:spacing w:val="-31"/>
              </w:rPr>
              <w:t xml:space="preserve"> </w:t>
            </w:r>
            <w:r>
              <w:rPr>
                <w:spacing w:val="7"/>
              </w:rPr>
              <w:t>)</w:t>
            </w:r>
            <w:r>
              <w:rPr>
                <w:spacing w:val="-51"/>
              </w:rPr>
              <w:t xml:space="preserve"> </w:t>
            </w:r>
            <w:r>
              <w:rPr>
                <w:spacing w:val="7"/>
              </w:rPr>
              <w:t>课程性质</w:t>
            </w:r>
            <w:r>
              <w:rPr>
                <w:spacing w:val="-88"/>
              </w:rPr>
              <w:t xml:space="preserve"> </w:t>
            </w:r>
            <w:r>
              <w:rPr/>
              <w:tab/>
            </w:r>
            <w:r>
              <w:rPr>
                <w:rFonts w:ascii="Arial" w:hAnsi="Arial" w:eastAsia="Arial" w:cs="Arial"/>
              </w:rPr>
              <w:t>1</w:t>
            </w:r>
          </w:hyperlink>
        </w:p>
        <w:p>
          <w:pPr>
            <w:spacing w:line="243" w:lineRule="auto"/>
            <w:rPr>
              <w:rFonts w:ascii="Arial"/>
              <w:sz w:val="21"/>
            </w:rPr>
          </w:pPr>
          <w:r/>
        </w:p>
        <w:p>
          <w:pPr>
            <w:pStyle w:val="BodyText"/>
            <w:ind w:left="600"/>
            <w:spacing w:before="62" w:line="225" w:lineRule="auto"/>
            <w:tabs>
              <w:tab w:val="right" w:leader="dot" w:pos="8304"/>
            </w:tabs>
            <w:rPr>
              <w:rFonts w:ascii="Arial" w:hAnsi="Arial" w:eastAsia="Arial" w:cs="Arial"/>
            </w:rPr>
          </w:pPr>
          <w:hyperlink w:history="true" w:anchor="bookmark4">
            <w:r>
              <w:rPr>
                <w:spacing w:val="5"/>
              </w:rPr>
              <w:t>(</w:t>
            </w:r>
            <w:r>
              <w:rPr>
                <w:spacing w:val="-27"/>
              </w:rPr>
              <w:t xml:space="preserve"> </w:t>
            </w:r>
            <w:r>
              <w:rPr>
                <w:spacing w:val="5"/>
              </w:rPr>
              <w:t>二</w:t>
            </w:r>
            <w:r>
              <w:rPr>
                <w:spacing w:val="-31"/>
              </w:rPr>
              <w:t xml:space="preserve"> </w:t>
            </w:r>
            <w:r>
              <w:rPr>
                <w:spacing w:val="5"/>
              </w:rPr>
              <w:t>)</w:t>
            </w:r>
            <w:r>
              <w:rPr>
                <w:spacing w:val="-50"/>
              </w:rPr>
              <w:t xml:space="preserve"> </w:t>
            </w:r>
            <w:r>
              <w:rPr>
                <w:spacing w:val="5"/>
              </w:rPr>
              <w:t>课程任务</w:t>
            </w:r>
            <w:r>
              <w:rPr>
                <w:spacing w:val="-68"/>
              </w:rPr>
              <w:t xml:space="preserve"> </w:t>
            </w:r>
            <w:r>
              <w:rPr/>
              <w:tab/>
            </w:r>
            <w:r>
              <w:rPr>
                <w:rFonts w:ascii="Arial" w:hAnsi="Arial" w:eastAsia="Arial" w:cs="Arial"/>
              </w:rPr>
              <w:t>1</w:t>
            </w:r>
          </w:hyperlink>
        </w:p>
        <w:p>
          <w:pPr>
            <w:spacing w:line="243" w:lineRule="auto"/>
            <w:rPr>
              <w:rFonts w:ascii="Arial"/>
              <w:sz w:val="21"/>
            </w:rPr>
          </w:pPr>
          <w:r/>
        </w:p>
        <w:p>
          <w:pPr>
            <w:spacing w:before="75" w:line="221" w:lineRule="auto"/>
            <w:tabs>
              <w:tab w:val="right" w:leader="dot" w:pos="8270"/>
            </w:tabs>
            <w:rPr>
              <w:rFonts w:ascii="Arial" w:hAnsi="Arial" w:eastAsia="Arial" w:cs="Arial"/>
              <w:sz w:val="19"/>
              <w:szCs w:val="19"/>
            </w:rPr>
          </w:pPr>
          <w:hyperlink w:history="true" w:anchor="bookmark5">
            <w:r>
              <w:rPr>
                <w:rFonts w:ascii="SimHei" w:hAnsi="SimHei" w:eastAsia="SimHei" w:cs="SimHei"/>
                <w:sz w:val="23"/>
                <w:szCs w:val="23"/>
                <w:spacing w:val="9"/>
              </w:rPr>
              <w:t>二、学科核心素养与课程目标</w:t>
            </w:r>
            <w:r>
              <w:rPr>
                <w:rFonts w:ascii="SimHei" w:hAnsi="SimHei" w:eastAsia="SimHei" w:cs="SimHei"/>
                <w:sz w:val="23"/>
                <w:szCs w:val="23"/>
                <w:spacing w:val="-83"/>
              </w:rPr>
              <w:t xml:space="preserve"> </w:t>
            </w:r>
            <w:r>
              <w:rPr>
                <w:rFonts w:ascii="SimHei" w:hAnsi="SimHei" w:eastAsia="SimHei" w:cs="SimHei"/>
                <w:sz w:val="23"/>
                <w:szCs w:val="23"/>
              </w:rPr>
              <w:tab/>
            </w:r>
            <w:r>
              <w:rPr>
                <w:rFonts w:ascii="Arial" w:hAnsi="Arial" w:eastAsia="Arial" w:cs="Arial"/>
                <w:sz w:val="19"/>
                <w:szCs w:val="19"/>
              </w:rPr>
              <w:t>2</w:t>
            </w:r>
          </w:hyperlink>
        </w:p>
        <w:p>
          <w:pPr>
            <w:spacing w:line="288" w:lineRule="auto"/>
            <w:rPr>
              <w:rFonts w:ascii="Arial"/>
              <w:sz w:val="21"/>
            </w:rPr>
          </w:pPr>
          <w:r/>
        </w:p>
        <w:p>
          <w:pPr>
            <w:pStyle w:val="BodyText"/>
            <w:ind w:left="600"/>
            <w:spacing w:before="63" w:line="224" w:lineRule="auto"/>
            <w:tabs>
              <w:tab w:val="right" w:leader="dot" w:pos="8270"/>
            </w:tabs>
            <w:rPr>
              <w:rFonts w:ascii="Arial" w:hAnsi="Arial" w:eastAsia="Arial" w:cs="Arial"/>
            </w:rPr>
          </w:pPr>
          <w:hyperlink w:history="true" w:anchor="bookmark1">
            <w:r>
              <w:rPr>
                <w:spacing w:val="8"/>
              </w:rPr>
              <w:t>(</w:t>
            </w:r>
            <w:r>
              <w:rPr>
                <w:spacing w:val="-20"/>
              </w:rPr>
              <w:t xml:space="preserve"> </w:t>
            </w:r>
            <w:r>
              <w:rPr>
                <w:spacing w:val="8"/>
              </w:rPr>
              <w:t>一</w:t>
            </w:r>
            <w:r>
              <w:rPr>
                <w:spacing w:val="-31"/>
              </w:rPr>
              <w:t xml:space="preserve"> </w:t>
            </w:r>
            <w:r>
              <w:rPr>
                <w:spacing w:val="8"/>
              </w:rPr>
              <w:t>)</w:t>
            </w:r>
            <w:r>
              <w:rPr>
                <w:spacing w:val="-51"/>
              </w:rPr>
              <w:t xml:space="preserve"> </w:t>
            </w:r>
            <w:r>
              <w:rPr>
                <w:spacing w:val="8"/>
              </w:rPr>
              <w:t>学科核心素养</w:t>
            </w:r>
            <w:r>
              <w:rPr>
                <w:spacing w:val="-71"/>
              </w:rPr>
              <w:t xml:space="preserve"> </w:t>
            </w:r>
            <w:r>
              <w:rPr/>
              <w:tab/>
            </w:r>
            <w:r>
              <w:rPr>
                <w:spacing w:val="-2"/>
              </w:rPr>
              <w:t xml:space="preserve"> </w:t>
            </w:r>
            <w:r>
              <w:rPr>
                <w:rFonts w:ascii="Arial" w:hAnsi="Arial" w:eastAsia="Arial" w:cs="Arial"/>
              </w:rPr>
              <w:t>2</w:t>
            </w:r>
          </w:hyperlink>
        </w:p>
        <w:p>
          <w:pPr>
            <w:pStyle w:val="BodyText"/>
            <w:ind w:left="600"/>
            <w:spacing w:before="276" w:line="259" w:lineRule="exact"/>
            <w:tabs>
              <w:tab w:val="right" w:leader="dot" w:pos="8277"/>
            </w:tabs>
            <w:rPr>
              <w:rFonts w:ascii="Arial" w:hAnsi="Arial" w:eastAsia="Arial" w:cs="Arial"/>
            </w:rPr>
          </w:pPr>
          <w:hyperlink w:history="true" w:anchor="bookmark6">
            <w:r>
              <w:rPr>
                <w:spacing w:val="6"/>
                <w:position w:val="1"/>
              </w:rPr>
              <w:t>(</w:t>
            </w:r>
            <w:r>
              <w:rPr>
                <w:spacing w:val="-27"/>
                <w:position w:val="1"/>
              </w:rPr>
              <w:t xml:space="preserve"> </w:t>
            </w:r>
            <w:r>
              <w:rPr>
                <w:spacing w:val="6"/>
                <w:position w:val="1"/>
              </w:rPr>
              <w:t>二</w:t>
            </w:r>
            <w:r>
              <w:rPr>
                <w:spacing w:val="-32"/>
                <w:position w:val="1"/>
              </w:rPr>
              <w:t xml:space="preserve"> </w:t>
            </w:r>
            <w:r>
              <w:rPr>
                <w:spacing w:val="6"/>
                <w:position w:val="1"/>
              </w:rPr>
              <w:t>)</w:t>
            </w:r>
            <w:r>
              <w:rPr>
                <w:spacing w:val="-50"/>
                <w:position w:val="1"/>
              </w:rPr>
              <w:t xml:space="preserve"> </w:t>
            </w:r>
            <w:r>
              <w:rPr>
                <w:spacing w:val="6"/>
                <w:position w:val="1"/>
              </w:rPr>
              <w:t>课程目标</w:t>
            </w:r>
            <w:r>
              <w:rPr>
                <w:spacing w:val="-74"/>
                <w:position w:val="1"/>
              </w:rPr>
              <w:t xml:space="preserve"> </w:t>
            </w:r>
            <w:r>
              <w:rPr>
                <w:position w:val="1"/>
              </w:rPr>
              <w:tab/>
            </w:r>
            <w:r>
              <w:rPr>
                <w:rFonts w:ascii="Arial" w:hAnsi="Arial" w:eastAsia="Arial" w:cs="Arial"/>
                <w:spacing w:val="1"/>
                <w:position w:val="1"/>
              </w:rPr>
              <w:t>3</w:t>
            </w:r>
          </w:hyperlink>
        </w:p>
        <w:p>
          <w:pPr>
            <w:spacing w:line="241" w:lineRule="auto"/>
            <w:rPr>
              <w:rFonts w:ascii="Arial"/>
              <w:sz w:val="21"/>
            </w:rPr>
          </w:pPr>
          <w:r/>
        </w:p>
        <w:p>
          <w:pPr>
            <w:spacing w:before="75" w:line="241" w:lineRule="auto"/>
            <w:tabs>
              <w:tab w:val="right" w:leader="dot" w:pos="8277"/>
            </w:tabs>
            <w:rPr>
              <w:rFonts w:ascii="Arial" w:hAnsi="Arial" w:eastAsia="Arial" w:cs="Arial"/>
              <w:sz w:val="19"/>
              <w:szCs w:val="19"/>
            </w:rPr>
          </w:pPr>
          <w:hyperlink w:history="true" w:anchor="bookmark7">
            <w:r>
              <w:rPr>
                <w:rFonts w:ascii="SimHei" w:hAnsi="SimHei" w:eastAsia="SimHei" w:cs="SimHei"/>
                <w:sz w:val="23"/>
                <w:szCs w:val="23"/>
                <w:spacing w:val="2"/>
              </w:rPr>
              <w:t>三</w:t>
            </w:r>
            <w:r>
              <w:rPr>
                <w:rFonts w:ascii="SimHei" w:hAnsi="SimHei" w:eastAsia="SimHei" w:cs="SimHei"/>
                <w:sz w:val="23"/>
                <w:szCs w:val="23"/>
                <w:spacing w:val="-55"/>
              </w:rPr>
              <w:t xml:space="preserve"> </w:t>
            </w:r>
            <w:r>
              <w:rPr>
                <w:rFonts w:ascii="SimHei" w:hAnsi="SimHei" w:eastAsia="SimHei" w:cs="SimHei"/>
                <w:sz w:val="23"/>
                <w:szCs w:val="23"/>
                <w:spacing w:val="2"/>
              </w:rPr>
              <w:t>、课程结构</w:t>
            </w:r>
            <w:r>
              <w:rPr>
                <w:rFonts w:ascii="SimHei" w:hAnsi="SimHei" w:eastAsia="SimHei" w:cs="SimHei"/>
                <w:sz w:val="23"/>
                <w:szCs w:val="23"/>
                <w:spacing w:val="-98"/>
              </w:rPr>
              <w:t xml:space="preserve"> </w:t>
            </w:r>
            <w:r>
              <w:rPr>
                <w:rFonts w:ascii="SimHei" w:hAnsi="SimHei" w:eastAsia="SimHei" w:cs="SimHei"/>
                <w:sz w:val="23"/>
                <w:szCs w:val="23"/>
              </w:rPr>
              <w:tab/>
            </w:r>
            <w:r>
              <w:rPr>
                <w:rFonts w:ascii="SimHei" w:hAnsi="SimHei" w:eastAsia="SimHei" w:cs="SimHei"/>
                <w:sz w:val="23"/>
                <w:szCs w:val="23"/>
                <w:spacing w:val="-48"/>
              </w:rPr>
              <w:t xml:space="preserve"> </w:t>
            </w:r>
            <w:r>
              <w:rPr>
                <w:rFonts w:ascii="Arial" w:hAnsi="Arial" w:eastAsia="Arial" w:cs="Arial"/>
                <w:sz w:val="19"/>
                <w:szCs w:val="19"/>
              </w:rPr>
              <w:t>3</w:t>
            </w:r>
          </w:hyperlink>
        </w:p>
        <w:p>
          <w:pPr>
            <w:spacing w:line="254" w:lineRule="auto"/>
            <w:rPr>
              <w:rFonts w:ascii="Arial"/>
              <w:sz w:val="21"/>
            </w:rPr>
          </w:pPr>
          <w:r/>
        </w:p>
        <w:p>
          <w:pPr>
            <w:pStyle w:val="BodyText"/>
            <w:ind w:left="600"/>
            <w:spacing w:before="62" w:line="226" w:lineRule="auto"/>
            <w:tabs>
              <w:tab w:val="right" w:leader="dot" w:pos="8292"/>
            </w:tabs>
            <w:rPr>
              <w:rFonts w:ascii="Arial" w:hAnsi="Arial" w:eastAsia="Arial" w:cs="Arial"/>
            </w:rPr>
          </w:pPr>
          <w:hyperlink w:history="true" w:anchor="bookmark8">
            <w:r>
              <w:rPr>
                <w:spacing w:val="6"/>
              </w:rPr>
              <w:t>(</w:t>
            </w:r>
            <w:r>
              <w:rPr>
                <w:spacing w:val="-22"/>
              </w:rPr>
              <w:t xml:space="preserve"> </w:t>
            </w:r>
            <w:r>
              <w:rPr>
                <w:spacing w:val="6"/>
              </w:rPr>
              <w:t>一</w:t>
            </w:r>
            <w:r>
              <w:rPr>
                <w:spacing w:val="-32"/>
              </w:rPr>
              <w:t xml:space="preserve"> </w:t>
            </w:r>
            <w:r>
              <w:rPr>
                <w:spacing w:val="6"/>
              </w:rPr>
              <w:t>)</w:t>
            </w:r>
            <w:r>
              <w:rPr>
                <w:spacing w:val="-50"/>
              </w:rPr>
              <w:t xml:space="preserve"> </w:t>
            </w:r>
            <w:r>
              <w:rPr>
                <w:spacing w:val="6"/>
              </w:rPr>
              <w:t>课程模块</w:t>
            </w:r>
            <w:r>
              <w:rPr>
                <w:spacing w:val="-69"/>
              </w:rPr>
              <w:t xml:space="preserve"> </w:t>
            </w:r>
            <w:r>
              <w:rPr/>
              <w:tab/>
            </w:r>
            <w:r>
              <w:rPr>
                <w:rFonts w:ascii="Arial" w:hAnsi="Arial" w:eastAsia="Arial" w:cs="Arial"/>
                <w:spacing w:val="6"/>
              </w:rPr>
              <w:t>4</w:t>
            </w:r>
          </w:hyperlink>
        </w:p>
        <w:p>
          <w:pPr>
            <w:spacing w:line="261" w:lineRule="auto"/>
            <w:rPr>
              <w:rFonts w:ascii="Arial"/>
              <w:sz w:val="21"/>
            </w:rPr>
          </w:pPr>
          <w:r/>
        </w:p>
        <w:p>
          <w:pPr>
            <w:pStyle w:val="BodyText"/>
            <w:ind w:left="600"/>
            <w:spacing w:before="62" w:line="223" w:lineRule="auto"/>
            <w:tabs>
              <w:tab w:val="right" w:leader="dot" w:pos="8282"/>
            </w:tabs>
            <w:rPr>
              <w:rFonts w:ascii="Arial" w:hAnsi="Arial" w:eastAsia="Arial" w:cs="Arial"/>
            </w:rPr>
          </w:pPr>
          <w:hyperlink w:history="true" w:anchor="bookmark9">
            <w:r>
              <w:rPr>
                <w:spacing w:val="3"/>
              </w:rPr>
              <w:t>(</w:t>
            </w:r>
            <w:r>
              <w:rPr>
                <w:spacing w:val="-27"/>
              </w:rPr>
              <w:t xml:space="preserve"> </w:t>
            </w:r>
            <w:r>
              <w:rPr>
                <w:spacing w:val="3"/>
              </w:rPr>
              <w:t>二</w:t>
            </w:r>
            <w:r>
              <w:rPr>
                <w:spacing w:val="-31"/>
              </w:rPr>
              <w:t xml:space="preserve"> </w:t>
            </w:r>
            <w:r>
              <w:rPr>
                <w:spacing w:val="3"/>
              </w:rPr>
              <w:t>)</w:t>
            </w:r>
            <w:r>
              <w:rPr>
                <w:spacing w:val="-51"/>
              </w:rPr>
              <w:t xml:space="preserve"> </w:t>
            </w:r>
            <w:r>
              <w:rPr>
                <w:spacing w:val="3"/>
              </w:rPr>
              <w:t>学时安排</w:t>
            </w:r>
            <w:r>
              <w:rPr>
                <w:spacing w:val="-73"/>
              </w:rPr>
              <w:t xml:space="preserve"> </w:t>
            </w:r>
            <w:r>
              <w:rPr/>
              <w:tab/>
            </w:r>
            <w:r>
              <w:rPr>
                <w:rFonts w:ascii="Arial" w:hAnsi="Arial" w:eastAsia="Arial" w:cs="Arial"/>
                <w:spacing w:val="6"/>
              </w:rPr>
              <w:t>4</w:t>
            </w:r>
          </w:hyperlink>
        </w:p>
        <w:p>
          <w:pPr>
            <w:spacing w:before="295" w:line="241" w:lineRule="auto"/>
            <w:tabs>
              <w:tab w:val="right" w:leader="dot" w:pos="8297"/>
            </w:tabs>
            <w:rPr>
              <w:rFonts w:ascii="Arial" w:hAnsi="Arial" w:eastAsia="Arial" w:cs="Arial"/>
              <w:sz w:val="19"/>
              <w:szCs w:val="19"/>
            </w:rPr>
          </w:pPr>
          <w:hyperlink w:history="true" w:anchor="bookmark10">
            <w:r>
              <w:rPr>
                <w:rFonts w:ascii="SimHei" w:hAnsi="SimHei" w:eastAsia="SimHei" w:cs="SimHei"/>
                <w:sz w:val="23"/>
                <w:szCs w:val="23"/>
                <w:spacing w:val="10"/>
              </w:rPr>
              <w:t>四、课程内容</w:t>
            </w:r>
            <w:r>
              <w:rPr>
                <w:rFonts w:ascii="SimHei" w:hAnsi="SimHei" w:eastAsia="SimHei" w:cs="SimHei"/>
                <w:sz w:val="23"/>
                <w:szCs w:val="23"/>
                <w:spacing w:val="-96"/>
              </w:rPr>
              <w:t xml:space="preserve"> </w:t>
            </w:r>
            <w:r>
              <w:rPr>
                <w:rFonts w:ascii="SimHei" w:hAnsi="SimHei" w:eastAsia="SimHei" w:cs="SimHei"/>
                <w:sz w:val="23"/>
                <w:szCs w:val="23"/>
              </w:rPr>
              <w:tab/>
            </w:r>
            <w:r>
              <w:rPr>
                <w:rFonts w:ascii="SimHei" w:hAnsi="SimHei" w:eastAsia="SimHei" w:cs="SimHei"/>
                <w:sz w:val="23"/>
                <w:szCs w:val="23"/>
                <w:spacing w:val="-18"/>
              </w:rPr>
              <w:t xml:space="preserve"> </w:t>
            </w:r>
            <w:r>
              <w:rPr>
                <w:rFonts w:ascii="Arial" w:hAnsi="Arial" w:eastAsia="Arial" w:cs="Arial"/>
                <w:sz w:val="19"/>
                <w:szCs w:val="19"/>
              </w:rPr>
              <w:t>5</w:t>
            </w:r>
          </w:hyperlink>
        </w:p>
        <w:p>
          <w:pPr>
            <w:pStyle w:val="BodyText"/>
            <w:ind w:left="600"/>
            <w:spacing w:before="301" w:line="259" w:lineRule="exact"/>
            <w:tabs>
              <w:tab w:val="right" w:leader="dot" w:pos="8287"/>
            </w:tabs>
            <w:rPr>
              <w:rFonts w:ascii="Arial" w:hAnsi="Arial" w:eastAsia="Arial" w:cs="Arial"/>
            </w:rPr>
          </w:pPr>
          <w:hyperlink w:history="true" w:anchor="bookmark11">
            <w:r>
              <w:rPr>
                <w:spacing w:val="5"/>
                <w:position w:val="1"/>
              </w:rPr>
              <w:t>(</w:t>
            </w:r>
            <w:r>
              <w:rPr>
                <w:spacing w:val="-25"/>
                <w:position w:val="1"/>
              </w:rPr>
              <w:t xml:space="preserve"> </w:t>
            </w:r>
            <w:r>
              <w:rPr>
                <w:spacing w:val="5"/>
                <w:position w:val="1"/>
              </w:rPr>
              <w:t>一</w:t>
            </w:r>
            <w:r>
              <w:rPr>
                <w:spacing w:val="-32"/>
                <w:position w:val="1"/>
              </w:rPr>
              <w:t xml:space="preserve"> </w:t>
            </w:r>
            <w:r>
              <w:rPr>
                <w:spacing w:val="5"/>
                <w:position w:val="1"/>
              </w:rPr>
              <w:t>)</w:t>
            </w:r>
            <w:r>
              <w:rPr>
                <w:spacing w:val="-50"/>
                <w:position w:val="1"/>
              </w:rPr>
              <w:t xml:space="preserve"> </w:t>
            </w:r>
            <w:r>
              <w:rPr>
                <w:spacing w:val="5"/>
                <w:position w:val="1"/>
              </w:rPr>
              <w:t>基础模块</w:t>
            </w:r>
            <w:r>
              <w:rPr>
                <w:spacing w:val="-69"/>
                <w:position w:val="1"/>
              </w:rPr>
              <w:t xml:space="preserve"> </w:t>
            </w:r>
            <w:r>
              <w:rPr>
                <w:position w:val="1"/>
              </w:rPr>
              <w:tab/>
            </w:r>
            <w:r>
              <w:rPr>
                <w:rFonts w:ascii="Arial" w:hAnsi="Arial" w:eastAsia="Arial" w:cs="Arial"/>
                <w:spacing w:val="1"/>
                <w:position w:val="1"/>
              </w:rPr>
              <w:t>5</w:t>
            </w:r>
          </w:hyperlink>
        </w:p>
        <w:p>
          <w:pPr>
            <w:pStyle w:val="BodyText"/>
            <w:ind w:left="600"/>
            <w:spacing w:before="282" w:line="259" w:lineRule="exact"/>
            <w:tabs>
              <w:tab w:val="right" w:leader="dot" w:pos="8210"/>
            </w:tabs>
            <w:rPr>
              <w:rFonts w:ascii="Arial" w:hAnsi="Arial" w:eastAsia="Arial" w:cs="Arial"/>
            </w:rPr>
          </w:pPr>
          <w:hyperlink w:history="true" w:anchor="bookmark12">
            <w:r>
              <w:rPr>
                <w:spacing w:val="5"/>
                <w:position w:val="1"/>
              </w:rPr>
              <w:t>(</w:t>
            </w:r>
            <w:r>
              <w:rPr>
                <w:spacing w:val="-25"/>
                <w:position w:val="1"/>
              </w:rPr>
              <w:t xml:space="preserve"> </w:t>
            </w:r>
            <w:r>
              <w:rPr>
                <w:spacing w:val="5"/>
                <w:position w:val="1"/>
              </w:rPr>
              <w:t>二</w:t>
            </w:r>
            <w:r>
              <w:rPr>
                <w:spacing w:val="-32"/>
                <w:position w:val="1"/>
              </w:rPr>
              <w:t xml:space="preserve"> </w:t>
            </w:r>
            <w:r>
              <w:rPr>
                <w:spacing w:val="5"/>
                <w:position w:val="1"/>
              </w:rPr>
              <w:t>)</w:t>
            </w:r>
            <w:r>
              <w:rPr>
                <w:spacing w:val="-50"/>
                <w:position w:val="1"/>
              </w:rPr>
              <w:t xml:space="preserve"> </w:t>
            </w:r>
            <w:r>
              <w:rPr>
                <w:spacing w:val="5"/>
                <w:position w:val="1"/>
              </w:rPr>
              <w:t>拓展模块</w:t>
            </w:r>
            <w:r>
              <w:rPr>
                <w:spacing w:val="-69"/>
                <w:position w:val="1"/>
              </w:rPr>
              <w:t xml:space="preserve"> </w:t>
            </w:r>
            <w:r>
              <w:rPr>
                <w:position w:val="1"/>
              </w:rPr>
              <w:tab/>
            </w:r>
            <w:r>
              <w:rPr>
                <w:rFonts w:ascii="Arial" w:hAnsi="Arial" w:eastAsia="Arial" w:cs="Arial"/>
                <w:spacing w:val="-4"/>
                <w:position w:val="1"/>
              </w:rPr>
              <w:t>15</w:t>
            </w:r>
          </w:hyperlink>
        </w:p>
        <w:p>
          <w:pPr>
            <w:spacing w:line="253" w:lineRule="auto"/>
            <w:rPr>
              <w:rFonts w:ascii="Arial"/>
              <w:sz w:val="21"/>
            </w:rPr>
          </w:pPr>
          <w:r/>
        </w:p>
        <w:p>
          <w:pPr>
            <w:spacing w:before="75" w:line="241" w:lineRule="auto"/>
            <w:tabs>
              <w:tab w:val="right" w:leader="dot" w:pos="8255"/>
            </w:tabs>
            <w:rPr>
              <w:rFonts w:ascii="Arial" w:hAnsi="Arial" w:eastAsia="Arial" w:cs="Arial"/>
              <w:sz w:val="19"/>
              <w:szCs w:val="19"/>
            </w:rPr>
          </w:pPr>
          <w:hyperlink w:history="true" w:anchor="bookmark13">
            <w:r>
              <w:rPr>
                <w:rFonts w:ascii="SimHei" w:hAnsi="SimHei" w:eastAsia="SimHei" w:cs="SimHei"/>
                <w:sz w:val="23"/>
                <w:szCs w:val="23"/>
                <w:spacing w:val="10"/>
              </w:rPr>
              <w:t>五、学业质量</w:t>
            </w:r>
            <w:r>
              <w:rPr>
                <w:rFonts w:ascii="SimHei" w:hAnsi="SimHei" w:eastAsia="SimHei" w:cs="SimHei"/>
                <w:sz w:val="23"/>
                <w:szCs w:val="23"/>
                <w:spacing w:val="-96"/>
              </w:rPr>
              <w:t xml:space="preserve"> </w:t>
            </w:r>
            <w:r>
              <w:rPr>
                <w:rFonts w:ascii="SimHei" w:hAnsi="SimHei" w:eastAsia="SimHei" w:cs="SimHei"/>
                <w:sz w:val="23"/>
                <w:szCs w:val="23"/>
              </w:rPr>
              <w:tab/>
            </w:r>
            <w:r>
              <w:rPr>
                <w:rFonts w:ascii="Arial" w:hAnsi="Arial" w:eastAsia="Arial" w:cs="Arial"/>
                <w:sz w:val="19"/>
                <w:szCs w:val="19"/>
                <w:spacing w:val="-1"/>
              </w:rPr>
              <w:t>20</w:t>
            </w:r>
          </w:hyperlink>
        </w:p>
        <w:p>
          <w:pPr>
            <w:pStyle w:val="BodyText"/>
            <w:ind w:left="600"/>
            <w:spacing w:before="272" w:line="259" w:lineRule="exact"/>
            <w:tabs>
              <w:tab w:val="right" w:leader="dot" w:pos="8275"/>
            </w:tabs>
            <w:rPr>
              <w:rFonts w:ascii="Arial" w:hAnsi="Arial" w:eastAsia="Arial" w:cs="Arial"/>
            </w:rPr>
          </w:pPr>
          <w:hyperlink w:history="true" w:anchor="bookmark14">
            <w:r>
              <w:rPr>
                <w:spacing w:val="10"/>
                <w:position w:val="1"/>
              </w:rPr>
              <w:t>(</w:t>
            </w:r>
            <w:r>
              <w:rPr>
                <w:spacing w:val="-25"/>
                <w:position w:val="1"/>
              </w:rPr>
              <w:t xml:space="preserve"> </w:t>
            </w:r>
            <w:r>
              <w:rPr>
                <w:spacing w:val="10"/>
                <w:position w:val="1"/>
              </w:rPr>
              <w:t>一</w:t>
            </w:r>
            <w:r>
              <w:rPr>
                <w:spacing w:val="-32"/>
                <w:position w:val="1"/>
              </w:rPr>
              <w:t xml:space="preserve"> </w:t>
            </w:r>
            <w:r>
              <w:rPr>
                <w:spacing w:val="10"/>
                <w:position w:val="1"/>
              </w:rPr>
              <w:t>)</w:t>
            </w:r>
            <w:r>
              <w:rPr>
                <w:spacing w:val="-50"/>
                <w:position w:val="1"/>
              </w:rPr>
              <w:t xml:space="preserve"> </w:t>
            </w:r>
            <w:r>
              <w:rPr>
                <w:spacing w:val="10"/>
                <w:position w:val="1"/>
              </w:rPr>
              <w:t>学业质量内涵</w:t>
            </w:r>
            <w:r>
              <w:rPr>
                <w:spacing w:val="-84"/>
                <w:position w:val="1"/>
              </w:rPr>
              <w:t xml:space="preserve"> </w:t>
            </w:r>
            <w:r>
              <w:rPr>
                <w:position w:val="1"/>
              </w:rPr>
              <w:tab/>
            </w:r>
            <w:r>
              <w:rPr>
                <w:rFonts w:ascii="Arial" w:hAnsi="Arial" w:eastAsia="Arial" w:cs="Arial"/>
                <w:spacing w:val="-4"/>
                <w:position w:val="1"/>
              </w:rPr>
              <w:t>20</w:t>
            </w:r>
          </w:hyperlink>
        </w:p>
        <w:p>
          <w:pPr>
            <w:pStyle w:val="BodyText"/>
            <w:ind w:left="600"/>
            <w:spacing w:before="290" w:line="259" w:lineRule="exact"/>
            <w:tabs>
              <w:tab w:val="right" w:leader="dot" w:pos="8155"/>
            </w:tabs>
            <w:rPr>
              <w:rFonts w:ascii="Arial" w:hAnsi="Arial" w:eastAsia="Arial" w:cs="Arial"/>
            </w:rPr>
          </w:pPr>
          <w:hyperlink w:history="true" w:anchor="bookmark15">
            <w:r>
              <w:rPr>
                <w:spacing w:val="10"/>
                <w:position w:val="1"/>
              </w:rPr>
              <w:t>(</w:t>
            </w:r>
            <w:r>
              <w:rPr>
                <w:spacing w:val="-24"/>
                <w:position w:val="1"/>
              </w:rPr>
              <w:t xml:space="preserve"> </w:t>
            </w:r>
            <w:r>
              <w:rPr>
                <w:spacing w:val="10"/>
                <w:position w:val="1"/>
              </w:rPr>
              <w:t>二</w:t>
            </w:r>
            <w:r>
              <w:rPr>
                <w:spacing w:val="-32"/>
                <w:position w:val="1"/>
              </w:rPr>
              <w:t xml:space="preserve"> </w:t>
            </w:r>
            <w:r>
              <w:rPr>
                <w:spacing w:val="10"/>
                <w:position w:val="1"/>
              </w:rPr>
              <w:t>)</w:t>
            </w:r>
            <w:r>
              <w:rPr>
                <w:spacing w:val="-50"/>
                <w:position w:val="1"/>
              </w:rPr>
              <w:t xml:space="preserve"> </w:t>
            </w:r>
            <w:r>
              <w:rPr>
                <w:spacing w:val="10"/>
                <w:position w:val="1"/>
              </w:rPr>
              <w:t>学业质量水平</w:t>
            </w:r>
            <w:r>
              <w:rPr>
                <w:spacing w:val="-75"/>
                <w:position w:val="1"/>
              </w:rPr>
              <w:t xml:space="preserve"> </w:t>
            </w:r>
            <w:r>
              <w:rPr>
                <w:position w:val="1"/>
              </w:rPr>
              <w:tab/>
            </w:r>
            <w:r>
              <w:rPr>
                <w:spacing w:val="-42"/>
                <w:position w:val="1"/>
              </w:rPr>
              <w:t xml:space="preserve"> </w:t>
            </w:r>
            <w:r>
              <w:rPr>
                <w:rFonts w:ascii="Arial" w:hAnsi="Arial" w:eastAsia="Arial" w:cs="Arial"/>
                <w:spacing w:val="-2"/>
                <w:position w:val="1"/>
              </w:rPr>
              <w:t>20</w:t>
            </w:r>
          </w:hyperlink>
        </w:p>
        <w:p>
          <w:pPr>
            <w:spacing w:line="242" w:lineRule="auto"/>
            <w:rPr>
              <w:rFonts w:ascii="Arial"/>
              <w:sz w:val="21"/>
            </w:rPr>
          </w:pPr>
          <w:r/>
        </w:p>
        <w:p>
          <w:pPr>
            <w:spacing w:before="75" w:line="221" w:lineRule="auto"/>
            <w:tabs>
              <w:tab w:val="right" w:leader="dot" w:pos="8255"/>
            </w:tabs>
            <w:rPr>
              <w:rFonts w:ascii="Arial" w:hAnsi="Arial" w:eastAsia="Arial" w:cs="Arial"/>
              <w:sz w:val="19"/>
              <w:szCs w:val="19"/>
            </w:rPr>
          </w:pPr>
          <w:hyperlink w:history="true" w:anchor="bookmark16">
            <w:r>
              <w:rPr>
                <w:rFonts w:ascii="SimHei" w:hAnsi="SimHei" w:eastAsia="SimHei" w:cs="SimHei"/>
                <w:sz w:val="23"/>
                <w:szCs w:val="23"/>
                <w:spacing w:val="10"/>
              </w:rPr>
              <w:t>六、课程实施</w:t>
            </w:r>
            <w:r>
              <w:rPr>
                <w:rFonts w:ascii="SimHei" w:hAnsi="SimHei" w:eastAsia="SimHei" w:cs="SimHei"/>
                <w:sz w:val="23"/>
                <w:szCs w:val="23"/>
                <w:spacing w:val="-96"/>
              </w:rPr>
              <w:t xml:space="preserve"> </w:t>
            </w:r>
            <w:r>
              <w:rPr>
                <w:rFonts w:ascii="SimHei" w:hAnsi="SimHei" w:eastAsia="SimHei" w:cs="SimHei"/>
                <w:sz w:val="23"/>
                <w:szCs w:val="23"/>
              </w:rPr>
              <w:tab/>
            </w:r>
            <w:r>
              <w:rPr>
                <w:rFonts w:ascii="Arial" w:hAnsi="Arial" w:eastAsia="Arial" w:cs="Arial"/>
                <w:sz w:val="19"/>
                <w:szCs w:val="19"/>
                <w:spacing w:val="-1"/>
              </w:rPr>
              <w:t>22</w:t>
            </w:r>
          </w:hyperlink>
        </w:p>
        <w:p>
          <w:pPr>
            <w:spacing w:line="288" w:lineRule="auto"/>
            <w:rPr>
              <w:rFonts w:ascii="Arial"/>
              <w:sz w:val="21"/>
            </w:rPr>
          </w:pPr>
          <w:r/>
        </w:p>
        <w:p>
          <w:pPr>
            <w:pStyle w:val="BodyText"/>
            <w:ind w:left="600"/>
            <w:spacing w:before="63" w:line="224" w:lineRule="auto"/>
            <w:tabs>
              <w:tab w:val="right" w:leader="dot" w:pos="8295"/>
            </w:tabs>
            <w:rPr>
              <w:rFonts w:ascii="Arial" w:hAnsi="Arial" w:eastAsia="Arial" w:cs="Arial"/>
            </w:rPr>
          </w:pPr>
          <w:hyperlink w:history="true" w:anchor="bookmark17">
            <w:r>
              <w:rPr>
                <w:spacing w:val="5"/>
              </w:rPr>
              <w:t>(</w:t>
            </w:r>
            <w:r>
              <w:rPr>
                <w:spacing w:val="-25"/>
              </w:rPr>
              <w:t xml:space="preserve"> </w:t>
            </w:r>
            <w:r>
              <w:rPr>
                <w:spacing w:val="5"/>
              </w:rPr>
              <w:t>一</w:t>
            </w:r>
            <w:r>
              <w:rPr>
                <w:spacing w:val="-32"/>
              </w:rPr>
              <w:t xml:space="preserve"> </w:t>
            </w:r>
            <w:r>
              <w:rPr>
                <w:spacing w:val="5"/>
              </w:rPr>
              <w:t>)</w:t>
            </w:r>
            <w:r>
              <w:rPr>
                <w:spacing w:val="-50"/>
              </w:rPr>
              <w:t xml:space="preserve"> </w:t>
            </w:r>
            <w:r>
              <w:rPr>
                <w:spacing w:val="5"/>
              </w:rPr>
              <w:t>教学要求</w:t>
            </w:r>
            <w:r>
              <w:rPr>
                <w:spacing w:val="-69"/>
              </w:rPr>
              <w:t xml:space="preserve"> </w:t>
            </w:r>
            <w:r>
              <w:rPr/>
              <w:tab/>
            </w:r>
            <w:r>
              <w:rPr>
                <w:spacing w:val="-42"/>
              </w:rPr>
              <w:t xml:space="preserve"> </w:t>
            </w:r>
            <w:r>
              <w:rPr>
                <w:rFonts w:ascii="Arial" w:hAnsi="Arial" w:eastAsia="Arial" w:cs="Arial"/>
                <w:spacing w:val="-2"/>
              </w:rPr>
              <w:t>22</w:t>
            </w:r>
          </w:hyperlink>
        </w:p>
        <w:p>
          <w:pPr>
            <w:spacing w:line="244" w:lineRule="auto"/>
            <w:rPr>
              <w:rFonts w:ascii="Arial"/>
              <w:sz w:val="21"/>
            </w:rPr>
          </w:pPr>
          <w:r/>
        </w:p>
        <w:p>
          <w:pPr>
            <w:pStyle w:val="BodyText"/>
            <w:ind w:left="600"/>
            <w:spacing w:before="62" w:line="223" w:lineRule="auto"/>
            <w:tabs>
              <w:tab w:val="right" w:leader="dot" w:pos="8225"/>
            </w:tabs>
            <w:rPr>
              <w:rFonts w:ascii="Arial" w:hAnsi="Arial" w:eastAsia="Arial" w:cs="Arial"/>
            </w:rPr>
          </w:pPr>
          <w:hyperlink w:history="true" w:anchor="bookmark18">
            <w:r>
              <w:rPr>
                <w:spacing w:val="8"/>
              </w:rPr>
              <w:t>(</w:t>
            </w:r>
            <w:r>
              <w:rPr>
                <w:spacing w:val="-24"/>
              </w:rPr>
              <w:t xml:space="preserve"> </w:t>
            </w:r>
            <w:r>
              <w:rPr>
                <w:spacing w:val="8"/>
              </w:rPr>
              <w:t>二</w:t>
            </w:r>
            <w:r>
              <w:rPr>
                <w:spacing w:val="-31"/>
              </w:rPr>
              <w:t xml:space="preserve"> </w:t>
            </w:r>
            <w:r>
              <w:rPr>
                <w:spacing w:val="8"/>
              </w:rPr>
              <w:t>)</w:t>
            </w:r>
            <w:r>
              <w:rPr>
                <w:spacing w:val="-50"/>
              </w:rPr>
              <w:t xml:space="preserve"> </w:t>
            </w:r>
            <w:r>
              <w:rPr>
                <w:spacing w:val="8"/>
              </w:rPr>
              <w:t>学业水平评价</w:t>
            </w:r>
            <w:r>
              <w:rPr>
                <w:spacing w:val="-68"/>
              </w:rPr>
              <w:t xml:space="preserve"> </w:t>
            </w:r>
            <w:r>
              <w:rPr/>
              <w:tab/>
            </w:r>
            <w:r>
              <w:rPr>
                <w:rFonts w:ascii="Arial" w:hAnsi="Arial" w:eastAsia="Arial" w:cs="Arial"/>
                <w:spacing w:val="1"/>
              </w:rPr>
              <w:t>24</w:t>
            </w:r>
          </w:hyperlink>
        </w:p>
        <w:p>
          <w:pPr>
            <w:pStyle w:val="BodyText"/>
            <w:ind w:left="600"/>
            <w:spacing w:before="289" w:line="259" w:lineRule="exact"/>
            <w:tabs>
              <w:tab w:val="right" w:leader="dot" w:pos="8235"/>
            </w:tabs>
            <w:rPr>
              <w:rFonts w:ascii="Arial" w:hAnsi="Arial" w:eastAsia="Arial" w:cs="Arial"/>
            </w:rPr>
          </w:pPr>
          <w:hyperlink w:history="true" w:anchor="bookmark19">
            <w:r>
              <w:rPr>
                <w:spacing w:val="9"/>
                <w:position w:val="1"/>
              </w:rPr>
              <w:t>(</w:t>
            </w:r>
            <w:r>
              <w:rPr>
                <w:spacing w:val="-31"/>
                <w:position w:val="1"/>
              </w:rPr>
              <w:t xml:space="preserve"> </w:t>
            </w:r>
            <w:r>
              <w:rPr>
                <w:spacing w:val="9"/>
                <w:position w:val="1"/>
              </w:rPr>
              <w:t>三</w:t>
            </w:r>
            <w:r>
              <w:rPr>
                <w:spacing w:val="-32"/>
                <w:position w:val="1"/>
              </w:rPr>
              <w:t xml:space="preserve"> </w:t>
            </w:r>
            <w:r>
              <w:rPr>
                <w:spacing w:val="9"/>
                <w:position w:val="1"/>
              </w:rPr>
              <w:t>)</w:t>
            </w:r>
            <w:r>
              <w:rPr>
                <w:spacing w:val="-50"/>
                <w:position w:val="1"/>
              </w:rPr>
              <w:t xml:space="preserve"> </w:t>
            </w:r>
            <w:r>
              <w:rPr>
                <w:spacing w:val="9"/>
                <w:position w:val="1"/>
              </w:rPr>
              <w:t>教材编写要求</w:t>
            </w:r>
            <w:r>
              <w:rPr>
                <w:spacing w:val="-69"/>
                <w:position w:val="1"/>
              </w:rPr>
              <w:t xml:space="preserve"> </w:t>
            </w:r>
            <w:r>
              <w:rPr>
                <w:position w:val="1"/>
              </w:rPr>
              <w:tab/>
            </w:r>
            <w:r>
              <w:rPr>
                <w:rFonts w:ascii="Arial" w:hAnsi="Arial" w:eastAsia="Arial" w:cs="Arial"/>
                <w:spacing w:val="1"/>
                <w:position w:val="1"/>
              </w:rPr>
              <w:t>26</w:t>
            </w:r>
          </w:hyperlink>
        </w:p>
        <w:p>
          <w:pPr>
            <w:pStyle w:val="BodyText"/>
            <w:ind w:left="600"/>
            <w:spacing w:before="281" w:line="259" w:lineRule="exact"/>
            <w:tabs>
              <w:tab w:val="right" w:leader="dot" w:pos="8225"/>
            </w:tabs>
            <w:rPr>
              <w:rFonts w:ascii="Arial" w:hAnsi="Arial" w:eastAsia="Arial" w:cs="Arial"/>
            </w:rPr>
          </w:pPr>
          <w:hyperlink w:history="true" w:anchor="bookmark20">
            <w:r>
              <w:rPr>
                <w:spacing w:val="13"/>
                <w:position w:val="1"/>
              </w:rPr>
              <w:t>(</w:t>
            </w:r>
            <w:r>
              <w:rPr>
                <w:spacing w:val="-20"/>
                <w:position w:val="1"/>
              </w:rPr>
              <w:t xml:space="preserve"> </w:t>
            </w:r>
            <w:r>
              <w:rPr>
                <w:spacing w:val="13"/>
                <w:position w:val="1"/>
              </w:rPr>
              <w:t>四</w:t>
            </w:r>
            <w:r>
              <w:rPr>
                <w:spacing w:val="-32"/>
                <w:position w:val="1"/>
              </w:rPr>
              <w:t xml:space="preserve"> </w:t>
            </w:r>
            <w:r>
              <w:rPr>
                <w:spacing w:val="13"/>
                <w:position w:val="1"/>
              </w:rPr>
              <w:t>)</w:t>
            </w:r>
            <w:r>
              <w:rPr>
                <w:spacing w:val="-50"/>
                <w:position w:val="1"/>
              </w:rPr>
              <w:t xml:space="preserve"> </w:t>
            </w:r>
            <w:r>
              <w:rPr>
                <w:spacing w:val="13"/>
                <w:position w:val="1"/>
              </w:rPr>
              <w:t>课程资源开发与利用</w:t>
            </w:r>
            <w:r>
              <w:rPr>
                <w:position w:val="1"/>
              </w:rPr>
              <w:tab/>
            </w:r>
            <w:r>
              <w:rPr>
                <w:spacing w:val="-22"/>
                <w:position w:val="1"/>
              </w:rPr>
              <w:t xml:space="preserve"> </w:t>
            </w:r>
            <w:r>
              <w:rPr>
                <w:rFonts w:ascii="Arial" w:hAnsi="Arial" w:eastAsia="Arial" w:cs="Arial"/>
                <w:spacing w:val="-2"/>
                <w:position w:val="1"/>
              </w:rPr>
              <w:t>28</w:t>
            </w:r>
          </w:hyperlink>
        </w:p>
        <w:p>
          <w:pPr>
            <w:pStyle w:val="BodyText"/>
            <w:ind w:left="600"/>
            <w:spacing w:before="280" w:line="259" w:lineRule="exact"/>
            <w:tabs>
              <w:tab w:val="right" w:leader="dot" w:pos="8285"/>
            </w:tabs>
            <w:rPr>
              <w:rFonts w:ascii="Arial" w:hAnsi="Arial" w:eastAsia="Arial" w:cs="Arial"/>
            </w:rPr>
          </w:pPr>
          <w:hyperlink w:history="true" w:anchor="bookmark21">
            <w:r>
              <w:rPr>
                <w:spacing w:val="13"/>
                <w:position w:val="1"/>
              </w:rPr>
              <w:t>(</w:t>
            </w:r>
            <w:r>
              <w:rPr>
                <w:spacing w:val="-11"/>
                <w:position w:val="1"/>
              </w:rPr>
              <w:t xml:space="preserve"> </w:t>
            </w:r>
            <w:r>
              <w:rPr>
                <w:spacing w:val="13"/>
                <w:position w:val="1"/>
              </w:rPr>
              <w:t>五</w:t>
            </w:r>
            <w:r>
              <w:rPr>
                <w:spacing w:val="-32"/>
                <w:position w:val="1"/>
              </w:rPr>
              <w:t xml:space="preserve"> </w:t>
            </w:r>
            <w:r>
              <w:rPr>
                <w:spacing w:val="13"/>
                <w:position w:val="1"/>
              </w:rPr>
              <w:t>)</w:t>
            </w:r>
            <w:r>
              <w:rPr>
                <w:spacing w:val="-50"/>
                <w:position w:val="1"/>
              </w:rPr>
              <w:t xml:space="preserve"> </w:t>
            </w:r>
            <w:r>
              <w:rPr>
                <w:spacing w:val="13"/>
                <w:position w:val="1"/>
              </w:rPr>
              <w:t>对地方与学校实施本课程的要求</w:t>
            </w:r>
            <w:r>
              <w:rPr>
                <w:spacing w:val="-70"/>
                <w:position w:val="1"/>
              </w:rPr>
              <w:t xml:space="preserve"> </w:t>
            </w:r>
            <w:r>
              <w:rPr>
                <w:position w:val="1"/>
              </w:rPr>
              <w:tab/>
            </w:r>
            <w:r>
              <w:rPr>
                <w:rFonts w:ascii="Arial" w:hAnsi="Arial" w:eastAsia="Arial" w:cs="Arial"/>
                <w:spacing w:val="13"/>
                <w:position w:val="1"/>
              </w:rPr>
              <w:t>29</w:t>
            </w:r>
          </w:hyperlink>
        </w:p>
      </w:sdtContent>
    </w:sdt>
    <w:p>
      <w:pPr>
        <w:spacing w:line="256" w:lineRule="auto"/>
        <w:rPr>
          <w:rFonts w:ascii="Arial"/>
          <w:sz w:val="21"/>
        </w:rPr>
      </w:pPr>
      <w:r/>
    </w:p>
    <w:p>
      <w:pPr>
        <w:spacing w:line="257" w:lineRule="auto"/>
        <w:rPr>
          <w:rFonts w:ascii="Arial"/>
          <w:sz w:val="21"/>
        </w:rPr>
      </w:pPr>
      <w:r/>
    </w:p>
    <w:p>
      <w:pPr>
        <w:spacing w:line="257" w:lineRule="auto"/>
        <w:rPr>
          <w:rFonts w:ascii="Arial"/>
          <w:sz w:val="21"/>
        </w:rPr>
      </w:pPr>
      <w:r/>
    </w:p>
    <w:p>
      <w:pPr>
        <w:ind w:left="4121"/>
        <w:spacing w:before="49" w:line="184" w:lineRule="auto"/>
        <w:rPr>
          <w:rFonts w:ascii="FangSong" w:hAnsi="FangSong" w:eastAsia="FangSong" w:cs="FangSong"/>
          <w:sz w:val="15"/>
          <w:szCs w:val="15"/>
        </w:rPr>
      </w:pPr>
      <w:r>
        <w:rPr>
          <w:rFonts w:ascii="FangSong" w:hAnsi="FangSong" w:eastAsia="FangSong" w:cs="FangSong"/>
          <w:sz w:val="15"/>
          <w:szCs w:val="15"/>
          <w:b/>
          <w:bCs/>
          <w:spacing w:val="-2"/>
        </w:rPr>
        <w:t>工</w:t>
      </w:r>
    </w:p>
    <w:p>
      <w:pPr>
        <w:spacing w:line="184" w:lineRule="auto"/>
        <w:sectPr>
          <w:pgSz w:w="11910" w:h="16840"/>
          <w:pgMar w:top="1418" w:right="1786" w:bottom="0" w:left="1769" w:header="0" w:footer="0" w:gutter="0"/>
        </w:sectPr>
        <w:rPr>
          <w:rFonts w:ascii="FangSong" w:hAnsi="FangSong" w:eastAsia="FangSong" w:cs="FangSong"/>
          <w:sz w:val="15"/>
          <w:szCs w:val="15"/>
        </w:rPr>
      </w:pPr>
    </w:p>
    <w:p>
      <w:pPr>
        <w:ind w:left="3"/>
        <w:spacing w:before="48" w:line="222" w:lineRule="auto"/>
        <w:outlineLvl w:val="0"/>
        <w:rPr>
          <w:rFonts w:ascii="SimHei" w:hAnsi="SimHei" w:eastAsia="SimHei" w:cs="SimHei"/>
          <w:sz w:val="24"/>
          <w:szCs w:val="24"/>
        </w:rPr>
      </w:pPr>
      <w:bookmarkStart w:name="bookmark22" w:id="2"/>
      <w:bookmarkEnd w:id="2"/>
      <w:bookmarkStart w:name="bookmark6" w:id="3"/>
      <w:bookmarkEnd w:id="3"/>
      <w:bookmarkStart w:name="bookmark7" w:id="4"/>
      <w:bookmarkEnd w:id="4"/>
      <w:r>
        <w:rPr>
          <w:rFonts w:ascii="SimHei" w:hAnsi="SimHei" w:eastAsia="SimHei" w:cs="SimHei"/>
          <w:sz w:val="24"/>
          <w:szCs w:val="24"/>
          <w:spacing w:val="-6"/>
        </w:rPr>
        <w:t>附录</w:t>
      </w:r>
    </w:p>
    <w:p>
      <w:pPr>
        <w:spacing w:line="261" w:lineRule="auto"/>
        <w:rPr>
          <w:rFonts w:ascii="Arial"/>
          <w:sz w:val="21"/>
        </w:rPr>
      </w:pPr>
      <w:r/>
    </w:p>
    <w:sdt>
      <w:sdtPr>
        <w:rPr>
          <w:rFonts w:ascii="KaiTi" w:hAnsi="KaiTi" w:eastAsia="KaiTi" w:cs="KaiTi"/>
          <w:sz w:val="19"/>
          <w:szCs w:val="19"/>
        </w:rPr>
        <w:docPartObj>
          <w:docPartGallery w:val="Table of Contents"/>
          <w:docPartUnique/>
        </w:docPartObj>
      </w:sdtPr>
      <w:sdtEndPr>
        <w:rPr>
          <w:rFonts w:ascii="Arial" w:hAnsi="Arial" w:eastAsia="Arial" w:cs="Arial"/>
          <w:sz w:val="19"/>
          <w:szCs w:val="19"/>
        </w:rPr>
      </w:sdtEndPr>
      <w:sdtContent>
        <w:p>
          <w:pPr>
            <w:pStyle w:val="BodyText"/>
            <w:ind w:left="473"/>
            <w:spacing w:before="61" w:line="259" w:lineRule="exact"/>
            <w:tabs>
              <w:tab w:val="right" w:leader="dot" w:pos="8275"/>
            </w:tabs>
            <w:rPr>
              <w:rFonts w:ascii="Arial" w:hAnsi="Arial" w:eastAsia="Arial" w:cs="Arial"/>
            </w:rPr>
          </w:pPr>
          <w:hyperlink w:history="true" w:anchor="bookmark23">
            <w:r>
              <w:rPr>
                <w:spacing w:val="26"/>
                <w:position w:val="1"/>
              </w:rPr>
              <w:t>附录1</w:t>
            </w:r>
            <w:r>
              <w:rPr>
                <w:spacing w:val="81"/>
                <w:position w:val="1"/>
              </w:rPr>
              <w:t xml:space="preserve"> </w:t>
            </w:r>
            <w:r>
              <w:rPr>
                <w:spacing w:val="26"/>
                <w:position w:val="1"/>
              </w:rPr>
              <w:t>课程内容分层次要求</w:t>
            </w:r>
            <w:r>
              <w:rPr>
                <w:spacing w:val="-70"/>
                <w:position w:val="1"/>
              </w:rPr>
              <w:t xml:space="preserve"> </w:t>
            </w:r>
            <w:r>
              <w:rPr>
                <w:position w:val="1"/>
              </w:rPr>
              <w:tab/>
            </w:r>
            <w:r>
              <w:rPr>
                <w:rFonts w:ascii="Arial" w:hAnsi="Arial" w:eastAsia="Arial" w:cs="Arial"/>
                <w:position w:val="1"/>
              </w:rPr>
              <w:t>30</w:t>
            </w:r>
          </w:hyperlink>
        </w:p>
        <w:p>
          <w:pPr>
            <w:pStyle w:val="BodyText"/>
            <w:ind w:left="473"/>
            <w:spacing w:before="280" w:line="259" w:lineRule="exact"/>
            <w:tabs>
              <w:tab w:val="right" w:leader="dot" w:pos="8285"/>
            </w:tabs>
            <w:rPr>
              <w:rFonts w:ascii="Arial" w:hAnsi="Arial" w:eastAsia="Arial" w:cs="Arial"/>
            </w:rPr>
          </w:pPr>
          <w:hyperlink w:history="true" w:anchor="bookmark24">
            <w:r>
              <w:rPr>
                <w:spacing w:val="27"/>
                <w:position w:val="1"/>
              </w:rPr>
              <w:t>附录2</w:t>
            </w:r>
            <w:r>
              <w:rPr>
                <w:spacing w:val="72"/>
                <w:position w:val="1"/>
              </w:rPr>
              <w:t xml:space="preserve"> </w:t>
            </w:r>
            <w:r>
              <w:rPr>
                <w:spacing w:val="27"/>
                <w:position w:val="1"/>
              </w:rPr>
              <w:t>教学设备设施配备要求</w:t>
            </w:r>
            <w:r>
              <w:rPr>
                <w:spacing w:val="-70"/>
                <w:position w:val="1"/>
              </w:rPr>
              <w:t xml:space="preserve"> </w:t>
            </w:r>
            <w:r>
              <w:rPr>
                <w:position w:val="1"/>
              </w:rPr>
              <w:tab/>
            </w:r>
            <w:r>
              <w:rPr>
                <w:rFonts w:ascii="Arial" w:hAnsi="Arial" w:eastAsia="Arial" w:cs="Arial"/>
                <w:position w:val="1"/>
              </w:rPr>
              <w:t>32</w:t>
            </w:r>
          </w:hyperlink>
        </w:p>
      </w:sdtContent>
    </w:sdt>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ind w:left="4073"/>
        <w:spacing w:before="49" w:line="185" w:lineRule="auto"/>
        <w:rPr>
          <w:rFonts w:ascii="Times New Roman" w:hAnsi="Times New Roman" w:eastAsia="Times New Roman" w:cs="Times New Roman"/>
          <w:sz w:val="17"/>
          <w:szCs w:val="17"/>
        </w:rPr>
      </w:pPr>
      <w:r>
        <w:rPr>
          <w:rFonts w:ascii="Times New Roman" w:hAnsi="Times New Roman" w:eastAsia="Times New Roman" w:cs="Times New Roman"/>
          <w:sz w:val="17"/>
          <w:szCs w:val="17"/>
          <w:b/>
          <w:bCs/>
          <w:spacing w:val="-6"/>
          <w:w w:val="96"/>
        </w:rPr>
        <w:t>IⅡ</w:t>
      </w:r>
    </w:p>
    <w:p>
      <w:pPr>
        <w:spacing w:line="185" w:lineRule="auto"/>
        <w:sectPr>
          <w:pgSz w:w="11910" w:h="16840"/>
          <w:pgMar w:top="1400" w:right="1786" w:bottom="0" w:left="1786" w:header="0" w:footer="0" w:gutter="0"/>
        </w:sectPr>
        <w:rPr>
          <w:rFonts w:ascii="Times New Roman" w:hAnsi="Times New Roman" w:eastAsia="Times New Roman" w:cs="Times New Roman"/>
          <w:sz w:val="17"/>
          <w:szCs w:val="17"/>
        </w:rPr>
      </w:pPr>
    </w:p>
    <w:p>
      <w:pPr>
        <w:ind w:left="5"/>
        <w:spacing w:before="78" w:line="221" w:lineRule="auto"/>
        <w:outlineLvl w:val="0"/>
        <w:rPr>
          <w:rFonts w:ascii="SimHei" w:hAnsi="SimHei" w:eastAsia="SimHei" w:cs="SimHei"/>
          <w:sz w:val="39"/>
          <w:szCs w:val="39"/>
        </w:rPr>
      </w:pPr>
      <w:bookmarkStart w:name="bookmark25" w:id="5"/>
      <w:bookmarkEnd w:id="5"/>
      <w:bookmarkStart w:name="bookmark2" w:id="6"/>
      <w:bookmarkEnd w:id="6"/>
      <w:r>
        <w:rPr>
          <w:rFonts w:ascii="SimHei" w:hAnsi="SimHei" w:eastAsia="SimHei" w:cs="SimHei"/>
          <w:sz w:val="39"/>
          <w:szCs w:val="39"/>
          <w:b/>
          <w:bCs/>
          <w:spacing w:val="-33"/>
        </w:rPr>
        <w:t>一、课程性质与任务</w:t>
      </w:r>
    </w:p>
    <w:p>
      <w:pPr>
        <w:spacing w:line="260" w:lineRule="auto"/>
        <w:rPr>
          <w:rFonts w:ascii="Arial"/>
          <w:sz w:val="21"/>
        </w:rPr>
      </w:pPr>
      <w:r/>
    </w:p>
    <w:p>
      <w:pPr>
        <w:spacing w:line="260" w:lineRule="auto"/>
        <w:rPr>
          <w:rFonts w:ascii="Arial"/>
          <w:sz w:val="21"/>
        </w:rPr>
      </w:pPr>
      <w:r/>
    </w:p>
    <w:p>
      <w:pPr>
        <w:spacing w:line="260" w:lineRule="auto"/>
        <w:rPr>
          <w:rFonts w:ascii="Arial"/>
          <w:sz w:val="21"/>
        </w:rPr>
      </w:pPr>
      <w:r/>
    </w:p>
    <w:p>
      <w:pPr>
        <w:ind w:left="515"/>
        <w:spacing w:before="114" w:line="220" w:lineRule="auto"/>
        <w:outlineLvl w:val="1"/>
        <w:rPr>
          <w:rFonts w:ascii="FangSong" w:hAnsi="FangSong" w:eastAsia="FangSong" w:cs="FangSong"/>
          <w:sz w:val="35"/>
          <w:szCs w:val="35"/>
        </w:rPr>
      </w:pPr>
      <w:bookmarkStart w:name="bookmark3" w:id="7"/>
      <w:bookmarkEnd w:id="7"/>
      <w:r>
        <w:rPr>
          <w:rFonts w:ascii="FangSong" w:hAnsi="FangSong" w:eastAsia="FangSong" w:cs="FangSong"/>
          <w:sz w:val="35"/>
          <w:szCs w:val="35"/>
          <w:b/>
          <w:bCs/>
          <w:spacing w:val="-18"/>
        </w:rPr>
        <w:t>(一)课程性质</w:t>
      </w:r>
    </w:p>
    <w:p>
      <w:pPr>
        <w:spacing w:line="254" w:lineRule="auto"/>
        <w:rPr>
          <w:rFonts w:ascii="Arial"/>
          <w:sz w:val="21"/>
        </w:rPr>
      </w:pPr>
      <w:r/>
    </w:p>
    <w:p>
      <w:pPr>
        <w:spacing w:line="254" w:lineRule="auto"/>
        <w:rPr>
          <w:rFonts w:ascii="Arial"/>
          <w:sz w:val="21"/>
        </w:rPr>
      </w:pPr>
      <w:r/>
    </w:p>
    <w:p>
      <w:pPr>
        <w:ind w:firstLine="470"/>
        <w:spacing w:before="78" w:line="357" w:lineRule="auto"/>
        <w:jc w:val="both"/>
        <w:rPr>
          <w:rFonts w:ascii="SimSun" w:hAnsi="SimSun" w:eastAsia="SimSun" w:cs="SimSun"/>
          <w:sz w:val="24"/>
          <w:szCs w:val="24"/>
        </w:rPr>
      </w:pPr>
      <w:r>
        <w:rPr>
          <w:rFonts w:ascii="SimSun" w:hAnsi="SimSun" w:eastAsia="SimSun" w:cs="SimSun"/>
          <w:sz w:val="24"/>
          <w:szCs w:val="24"/>
          <w:spacing w:val="-3"/>
        </w:rPr>
        <w:t>信息技术涵盖了信息的获取、表示、传输、存储、加工等各种技术。信息技</w:t>
      </w:r>
      <w:r>
        <w:rPr>
          <w:rFonts w:ascii="SimSun" w:hAnsi="SimSun" w:eastAsia="SimSun" w:cs="SimSun"/>
          <w:sz w:val="24"/>
          <w:szCs w:val="24"/>
          <w:spacing w:val="18"/>
        </w:rPr>
        <w:t xml:space="preserve"> </w:t>
      </w:r>
      <w:r>
        <w:rPr>
          <w:rFonts w:ascii="SimSun" w:hAnsi="SimSun" w:eastAsia="SimSun" w:cs="SimSun"/>
          <w:sz w:val="24"/>
          <w:szCs w:val="24"/>
          <w:spacing w:val="-1"/>
        </w:rPr>
        <w:t>术已成为支持经济社会转型发展的主要驱动力，是</w:t>
      </w:r>
      <w:r>
        <w:rPr>
          <w:rFonts w:ascii="SimSun" w:hAnsi="SimSun" w:eastAsia="SimSun" w:cs="SimSun"/>
          <w:sz w:val="24"/>
          <w:szCs w:val="24"/>
          <w:spacing w:val="-2"/>
        </w:rPr>
        <w:t>建设创新型国家、制造强国、</w:t>
      </w:r>
      <w:r>
        <w:rPr>
          <w:rFonts w:ascii="SimSun" w:hAnsi="SimSun" w:eastAsia="SimSun" w:cs="SimSun"/>
          <w:sz w:val="24"/>
          <w:szCs w:val="24"/>
        </w:rPr>
        <w:t xml:space="preserve"> </w:t>
      </w:r>
      <w:r>
        <w:rPr>
          <w:rFonts w:ascii="SimSun" w:hAnsi="SimSun" w:eastAsia="SimSun" w:cs="SimSun"/>
          <w:sz w:val="24"/>
          <w:szCs w:val="24"/>
          <w:spacing w:val="-3"/>
        </w:rPr>
        <w:t>网络强国、数字中国、智慧社会的基础支撑。提升国民信</w:t>
      </w:r>
      <w:r>
        <w:rPr>
          <w:rFonts w:ascii="SimSun" w:hAnsi="SimSun" w:eastAsia="SimSun" w:cs="SimSun"/>
          <w:sz w:val="24"/>
          <w:szCs w:val="24"/>
          <w:spacing w:val="-4"/>
        </w:rPr>
        <w:t>息素养，增强个体在信</w:t>
      </w:r>
      <w:r>
        <w:rPr>
          <w:rFonts w:ascii="SimSun" w:hAnsi="SimSun" w:eastAsia="SimSun" w:cs="SimSun"/>
          <w:sz w:val="24"/>
          <w:szCs w:val="24"/>
        </w:rPr>
        <w:t xml:space="preserve"> </w:t>
      </w:r>
      <w:r>
        <w:rPr>
          <w:rFonts w:ascii="SimSun" w:hAnsi="SimSun" w:eastAsia="SimSun" w:cs="SimSun"/>
          <w:sz w:val="24"/>
          <w:szCs w:val="24"/>
          <w:spacing w:val="-3"/>
        </w:rPr>
        <w:t>息社会的适应力与创造力，提升全社会的信息化发展水平，对个人、社会和国家</w:t>
      </w:r>
      <w:r>
        <w:rPr>
          <w:rFonts w:ascii="SimSun" w:hAnsi="SimSun" w:eastAsia="SimSun" w:cs="SimSun"/>
          <w:sz w:val="24"/>
          <w:szCs w:val="24"/>
          <w:spacing w:val="18"/>
        </w:rPr>
        <w:t xml:space="preserve"> </w:t>
      </w:r>
      <w:r>
        <w:rPr>
          <w:rFonts w:ascii="SimSun" w:hAnsi="SimSun" w:eastAsia="SimSun" w:cs="SimSun"/>
          <w:sz w:val="24"/>
          <w:szCs w:val="24"/>
          <w:spacing w:val="-5"/>
        </w:rPr>
        <w:t>发展具有重大的意义。</w:t>
      </w:r>
    </w:p>
    <w:p>
      <w:pPr>
        <w:ind w:right="42" w:firstLine="510"/>
        <w:spacing w:before="9" w:line="355" w:lineRule="auto"/>
        <w:jc w:val="both"/>
        <w:rPr>
          <w:rFonts w:ascii="SimSun" w:hAnsi="SimSun" w:eastAsia="SimSun" w:cs="SimSun"/>
          <w:sz w:val="24"/>
          <w:szCs w:val="24"/>
        </w:rPr>
      </w:pPr>
      <w:r>
        <w:rPr>
          <w:rFonts w:ascii="SimSun" w:hAnsi="SimSun" w:eastAsia="SimSun" w:cs="SimSun"/>
          <w:sz w:val="24"/>
          <w:szCs w:val="24"/>
          <w:spacing w:val="-4"/>
        </w:rPr>
        <w:t>中等职业学校信息技术课程是各专业学生必修的公共基础课程。学生通过对</w:t>
      </w:r>
      <w:r>
        <w:rPr>
          <w:rFonts w:ascii="SimSun" w:hAnsi="SimSun" w:eastAsia="SimSun" w:cs="SimSun"/>
          <w:sz w:val="24"/>
          <w:szCs w:val="24"/>
          <w:spacing w:val="11"/>
        </w:rPr>
        <w:t xml:space="preserve"> </w:t>
      </w:r>
      <w:r>
        <w:rPr>
          <w:rFonts w:ascii="SimSun" w:hAnsi="SimSun" w:eastAsia="SimSun" w:cs="SimSun"/>
          <w:sz w:val="24"/>
          <w:szCs w:val="24"/>
          <w:spacing w:val="-3"/>
        </w:rPr>
        <w:t>信息技术基础知识与技能的学习，有助于增强信息意识、发展计算思维、提高数</w:t>
      </w:r>
      <w:r>
        <w:rPr>
          <w:rFonts w:ascii="SimSun" w:hAnsi="SimSun" w:eastAsia="SimSun" w:cs="SimSun"/>
          <w:sz w:val="24"/>
          <w:szCs w:val="24"/>
          <w:spacing w:val="14"/>
        </w:rPr>
        <w:t xml:space="preserve"> </w:t>
      </w:r>
      <w:r>
        <w:rPr>
          <w:rFonts w:ascii="SimSun" w:hAnsi="SimSun" w:eastAsia="SimSun" w:cs="SimSun"/>
          <w:sz w:val="24"/>
          <w:szCs w:val="24"/>
          <w:spacing w:val="-3"/>
        </w:rPr>
        <w:t>字化学习与创新能力、树立正确的信息社会价值观和责任感，培养符合时代要求</w:t>
      </w:r>
      <w:r>
        <w:rPr>
          <w:rFonts w:ascii="SimSun" w:hAnsi="SimSun" w:eastAsia="SimSun" w:cs="SimSun"/>
          <w:sz w:val="24"/>
          <w:szCs w:val="24"/>
          <w:spacing w:val="15"/>
        </w:rPr>
        <w:t xml:space="preserve"> </w:t>
      </w:r>
      <w:r>
        <w:rPr>
          <w:rFonts w:ascii="SimSun" w:hAnsi="SimSun" w:eastAsia="SimSun" w:cs="SimSun"/>
          <w:sz w:val="24"/>
          <w:szCs w:val="24"/>
          <w:spacing w:val="-4"/>
        </w:rPr>
        <w:t>的信息素养与适应职业发展需要的信息能力。</w:t>
      </w:r>
    </w:p>
    <w:p>
      <w:pPr>
        <w:spacing w:line="253" w:lineRule="auto"/>
        <w:rPr>
          <w:rFonts w:ascii="Arial"/>
          <w:sz w:val="21"/>
        </w:rPr>
      </w:pPr>
      <w:r/>
    </w:p>
    <w:p>
      <w:pPr>
        <w:spacing w:line="253" w:lineRule="auto"/>
        <w:rPr>
          <w:rFonts w:ascii="Arial"/>
          <w:sz w:val="21"/>
        </w:rPr>
      </w:pPr>
      <w:r/>
    </w:p>
    <w:p>
      <w:pPr>
        <w:ind w:left="510"/>
        <w:spacing w:before="104" w:line="222" w:lineRule="auto"/>
        <w:outlineLvl w:val="1"/>
        <w:rPr>
          <w:rFonts w:ascii="FangSong" w:hAnsi="FangSong" w:eastAsia="FangSong" w:cs="FangSong"/>
          <w:sz w:val="32"/>
          <w:szCs w:val="32"/>
        </w:rPr>
      </w:pPr>
      <w:bookmarkStart w:name="bookmark4" w:id="8"/>
      <w:bookmarkEnd w:id="8"/>
      <w:r>
        <w:rPr>
          <w:rFonts w:ascii="FangSong" w:hAnsi="FangSong" w:eastAsia="FangSong" w:cs="FangSong"/>
          <w:sz w:val="32"/>
          <w:szCs w:val="32"/>
          <w:spacing w:val="12"/>
        </w:rPr>
        <w:t>(二)课程任务</w:t>
      </w:r>
    </w:p>
    <w:p>
      <w:pPr>
        <w:spacing w:line="243" w:lineRule="auto"/>
        <w:rPr>
          <w:rFonts w:ascii="Arial"/>
          <w:sz w:val="21"/>
        </w:rPr>
      </w:pPr>
      <w:r/>
    </w:p>
    <w:p>
      <w:pPr>
        <w:spacing w:line="244" w:lineRule="auto"/>
        <w:rPr>
          <w:rFonts w:ascii="Arial"/>
          <w:sz w:val="21"/>
        </w:rPr>
      </w:pPr>
      <w:r/>
    </w:p>
    <w:p>
      <w:pPr>
        <w:ind w:right="23" w:firstLine="510"/>
        <w:spacing w:before="78" w:line="354" w:lineRule="auto"/>
        <w:jc w:val="both"/>
        <w:rPr>
          <w:rFonts w:ascii="SimSun" w:hAnsi="SimSun" w:eastAsia="SimSun" w:cs="SimSun"/>
          <w:sz w:val="24"/>
          <w:szCs w:val="24"/>
        </w:rPr>
      </w:pPr>
      <w:r>
        <w:rPr>
          <w:rFonts w:ascii="SimSun" w:hAnsi="SimSun" w:eastAsia="SimSun" w:cs="SimSun"/>
          <w:sz w:val="24"/>
          <w:szCs w:val="24"/>
          <w:spacing w:val="-3"/>
        </w:rPr>
        <w:t>中等职业学校信息技术课程的任务是全面贯彻党的教育方针，落实立德</w:t>
      </w:r>
      <w:r>
        <w:rPr>
          <w:rFonts w:ascii="SimSun" w:hAnsi="SimSun" w:eastAsia="SimSun" w:cs="SimSun"/>
          <w:sz w:val="24"/>
          <w:szCs w:val="24"/>
          <w:spacing w:val="-4"/>
        </w:rPr>
        <w:t>树人</w:t>
      </w:r>
      <w:r>
        <w:rPr>
          <w:rFonts w:ascii="SimSun" w:hAnsi="SimSun" w:eastAsia="SimSun" w:cs="SimSun"/>
          <w:sz w:val="24"/>
          <w:szCs w:val="24"/>
        </w:rPr>
        <w:t xml:space="preserve"> </w:t>
      </w:r>
      <w:r>
        <w:rPr>
          <w:rFonts w:ascii="SimSun" w:hAnsi="SimSun" w:eastAsia="SimSun" w:cs="SimSun"/>
          <w:sz w:val="24"/>
          <w:szCs w:val="24"/>
          <w:spacing w:val="-2"/>
        </w:rPr>
        <w:t>根本任务，满足国家信息化发展战略对人才培养</w:t>
      </w:r>
      <w:r>
        <w:rPr>
          <w:rFonts w:ascii="SimSun" w:hAnsi="SimSun" w:eastAsia="SimSun" w:cs="SimSun"/>
          <w:sz w:val="24"/>
          <w:szCs w:val="24"/>
          <w:spacing w:val="-3"/>
        </w:rPr>
        <w:t>的要求，围绕中等职业学校信息</w:t>
      </w:r>
      <w:r>
        <w:rPr>
          <w:rFonts w:ascii="SimSun" w:hAnsi="SimSun" w:eastAsia="SimSun" w:cs="SimSun"/>
          <w:sz w:val="24"/>
          <w:szCs w:val="24"/>
        </w:rPr>
        <w:t xml:space="preserve"> </w:t>
      </w:r>
      <w:r>
        <w:rPr>
          <w:rFonts w:ascii="SimSun" w:hAnsi="SimSun" w:eastAsia="SimSun" w:cs="SimSun"/>
          <w:sz w:val="24"/>
          <w:szCs w:val="24"/>
          <w:spacing w:val="-2"/>
        </w:rPr>
        <w:t>技术学科核心素养，吸纳相关领域的前沿成果，引导</w:t>
      </w:r>
      <w:r>
        <w:rPr>
          <w:rFonts w:ascii="SimSun" w:hAnsi="SimSun" w:eastAsia="SimSun" w:cs="SimSun"/>
          <w:sz w:val="24"/>
          <w:szCs w:val="24"/>
          <w:spacing w:val="-3"/>
        </w:rPr>
        <w:t>学生通过对信息技术知识与</w:t>
      </w:r>
      <w:r>
        <w:rPr>
          <w:rFonts w:ascii="SimSun" w:hAnsi="SimSun" w:eastAsia="SimSun" w:cs="SimSun"/>
          <w:sz w:val="24"/>
          <w:szCs w:val="24"/>
        </w:rPr>
        <w:t xml:space="preserve"> </w:t>
      </w:r>
      <w:r>
        <w:rPr>
          <w:rFonts w:ascii="SimSun" w:hAnsi="SimSun" w:eastAsia="SimSun" w:cs="SimSun"/>
          <w:sz w:val="24"/>
          <w:szCs w:val="24"/>
          <w:spacing w:val="-3"/>
        </w:rPr>
        <w:t>技能的学习和应用实践，增强信息意识，掌握信息化环境中生产、生活与学习技</w:t>
      </w:r>
      <w:r>
        <w:rPr>
          <w:rFonts w:ascii="SimSun" w:hAnsi="SimSun" w:eastAsia="SimSun" w:cs="SimSun"/>
          <w:sz w:val="24"/>
          <w:szCs w:val="24"/>
          <w:spacing w:val="14"/>
        </w:rPr>
        <w:t xml:space="preserve"> </w:t>
      </w:r>
      <w:r>
        <w:rPr>
          <w:rFonts w:ascii="SimSun" w:hAnsi="SimSun" w:eastAsia="SimSun" w:cs="SimSun"/>
          <w:sz w:val="24"/>
          <w:szCs w:val="24"/>
          <w:spacing w:val="-3"/>
        </w:rPr>
        <w:t>能，提高参与信息社会的责任感与行为能力，为就业和未来发展奠定基础，成为</w:t>
      </w:r>
      <w:r>
        <w:rPr>
          <w:rFonts w:ascii="SimSun" w:hAnsi="SimSun" w:eastAsia="SimSun" w:cs="SimSun"/>
          <w:sz w:val="24"/>
          <w:szCs w:val="24"/>
          <w:spacing w:val="16"/>
        </w:rPr>
        <w:t xml:space="preserve"> </w:t>
      </w:r>
      <w:r>
        <w:rPr>
          <w:rFonts w:ascii="SimSun" w:hAnsi="SimSun" w:eastAsia="SimSun" w:cs="SimSun"/>
          <w:sz w:val="24"/>
          <w:szCs w:val="24"/>
          <w:spacing w:val="-2"/>
        </w:rPr>
        <w:t>德智体美劳全面发展的高素质劳动者和技术技能人才。</w:t>
      </w:r>
    </w:p>
    <w:p>
      <w:pPr>
        <w:spacing w:line="354" w:lineRule="auto"/>
        <w:sectPr>
          <w:footerReference w:type="default" r:id="rId1"/>
          <w:pgSz w:w="11910" w:h="16840"/>
          <w:pgMar w:top="1368" w:right="1776" w:bottom="1162" w:left="1779" w:header="0" w:footer="1027" w:gutter="0"/>
        </w:sectPr>
        <w:rPr>
          <w:rFonts w:ascii="SimSun" w:hAnsi="SimSun" w:eastAsia="SimSun" w:cs="SimSun"/>
          <w:sz w:val="24"/>
          <w:szCs w:val="24"/>
        </w:rPr>
      </w:pPr>
    </w:p>
    <w:p>
      <w:pPr>
        <w:ind w:left="5"/>
        <w:spacing w:before="78" w:line="221" w:lineRule="auto"/>
        <w:outlineLvl w:val="0"/>
        <w:rPr>
          <w:rFonts w:ascii="SimHei" w:hAnsi="SimHei" w:eastAsia="SimHei" w:cs="SimHei"/>
          <w:sz w:val="39"/>
          <w:szCs w:val="39"/>
        </w:rPr>
      </w:pPr>
      <w:bookmarkStart w:name="bookmark26" w:id="9"/>
      <w:bookmarkEnd w:id="9"/>
      <w:bookmarkStart w:name="bookmark5" w:id="10"/>
      <w:bookmarkEnd w:id="10"/>
      <w:r>
        <w:rPr>
          <w:rFonts w:ascii="SimHei" w:hAnsi="SimHei" w:eastAsia="SimHei" w:cs="SimHei"/>
          <w:sz w:val="39"/>
          <w:szCs w:val="39"/>
          <w:b/>
          <w:bCs/>
          <w:spacing w:val="-33"/>
        </w:rPr>
        <w:t>二、学科核心素养与课程目标</w:t>
      </w:r>
    </w:p>
    <w:p>
      <w:pPr>
        <w:spacing w:line="274" w:lineRule="auto"/>
        <w:rPr>
          <w:rFonts w:ascii="Arial"/>
          <w:sz w:val="21"/>
        </w:rPr>
      </w:pPr>
      <w:r/>
    </w:p>
    <w:p>
      <w:pPr>
        <w:spacing w:line="275" w:lineRule="auto"/>
        <w:rPr>
          <w:rFonts w:ascii="Arial"/>
          <w:sz w:val="21"/>
        </w:rPr>
      </w:pPr>
      <w:r/>
    </w:p>
    <w:p>
      <w:pPr>
        <w:spacing w:line="275" w:lineRule="auto"/>
        <w:rPr>
          <w:rFonts w:ascii="Arial"/>
          <w:sz w:val="21"/>
        </w:rPr>
      </w:pPr>
      <w:r/>
    </w:p>
    <w:p>
      <w:pPr>
        <w:ind w:left="470"/>
        <w:spacing w:before="104" w:line="221" w:lineRule="auto"/>
        <w:outlineLvl w:val="1"/>
        <w:rPr>
          <w:rFonts w:ascii="FangSong" w:hAnsi="FangSong" w:eastAsia="FangSong" w:cs="FangSong"/>
          <w:sz w:val="32"/>
          <w:szCs w:val="32"/>
        </w:rPr>
      </w:pPr>
      <w:bookmarkStart w:name="bookmark1" w:id="11"/>
      <w:bookmarkEnd w:id="11"/>
      <w:r>
        <w:rPr>
          <w:rFonts w:ascii="FangSong" w:hAnsi="FangSong" w:eastAsia="FangSong" w:cs="FangSong"/>
          <w:sz w:val="32"/>
          <w:szCs w:val="32"/>
          <w:spacing w:val="3"/>
        </w:rPr>
        <w:t>(一)学科核心素养</w:t>
      </w:r>
    </w:p>
    <w:p>
      <w:pPr>
        <w:spacing w:line="242" w:lineRule="auto"/>
        <w:rPr>
          <w:rFonts w:ascii="Arial"/>
          <w:sz w:val="21"/>
        </w:rPr>
      </w:pPr>
      <w:r/>
    </w:p>
    <w:p>
      <w:pPr>
        <w:spacing w:line="242" w:lineRule="auto"/>
        <w:rPr>
          <w:rFonts w:ascii="Arial"/>
          <w:sz w:val="21"/>
        </w:rPr>
      </w:pPr>
      <w:r/>
    </w:p>
    <w:p>
      <w:pPr>
        <w:ind w:right="49" w:firstLine="470"/>
        <w:spacing w:before="78" w:line="359" w:lineRule="auto"/>
        <w:jc w:val="both"/>
        <w:rPr>
          <w:rFonts w:ascii="SimSun" w:hAnsi="SimSun" w:eastAsia="SimSun" w:cs="SimSun"/>
          <w:sz w:val="24"/>
          <w:szCs w:val="24"/>
        </w:rPr>
      </w:pPr>
      <w:r>
        <w:rPr>
          <w:rFonts w:ascii="SimSun" w:hAnsi="SimSun" w:eastAsia="SimSun" w:cs="SimSun"/>
          <w:sz w:val="24"/>
          <w:szCs w:val="24"/>
          <w:spacing w:val="-3"/>
        </w:rPr>
        <w:t>学科核心素养是学科育人价值的集中体现，是学生通过学科学习与运用而逐</w:t>
      </w:r>
      <w:r>
        <w:rPr>
          <w:rFonts w:ascii="SimSun" w:hAnsi="SimSun" w:eastAsia="SimSun" w:cs="SimSun"/>
          <w:sz w:val="24"/>
          <w:szCs w:val="24"/>
          <w:spacing w:val="17"/>
        </w:rPr>
        <w:t xml:space="preserve"> </w:t>
      </w:r>
      <w:r>
        <w:rPr>
          <w:rFonts w:ascii="SimSun" w:hAnsi="SimSun" w:eastAsia="SimSun" w:cs="SimSun"/>
          <w:sz w:val="24"/>
          <w:szCs w:val="24"/>
          <w:spacing w:val="-3"/>
        </w:rPr>
        <w:t>步形成的正确价值观念、必备品格和关键能力，中等职业学校信息技术课程学科</w:t>
      </w:r>
      <w:r>
        <w:rPr>
          <w:rFonts w:ascii="SimSun" w:hAnsi="SimSun" w:eastAsia="SimSun" w:cs="SimSun"/>
          <w:sz w:val="24"/>
          <w:szCs w:val="24"/>
          <w:spacing w:val="12"/>
        </w:rPr>
        <w:t xml:space="preserve"> </w:t>
      </w:r>
      <w:r>
        <w:rPr>
          <w:rFonts w:ascii="SimSun" w:hAnsi="SimSun" w:eastAsia="SimSun" w:cs="SimSun"/>
          <w:sz w:val="24"/>
          <w:szCs w:val="24"/>
          <w:spacing w:val="-3"/>
        </w:rPr>
        <w:t>核心素养主要包括信息意识、计算思维、数字化学习与创新、信息社会责任四个</w:t>
      </w:r>
      <w:r>
        <w:rPr>
          <w:rFonts w:ascii="SimSun" w:hAnsi="SimSun" w:eastAsia="SimSun" w:cs="SimSun"/>
          <w:sz w:val="24"/>
          <w:szCs w:val="24"/>
          <w:spacing w:val="14"/>
        </w:rPr>
        <w:t xml:space="preserve"> </w:t>
      </w:r>
      <w:r>
        <w:rPr>
          <w:rFonts w:ascii="SimSun" w:hAnsi="SimSun" w:eastAsia="SimSun" w:cs="SimSun"/>
          <w:sz w:val="24"/>
          <w:szCs w:val="24"/>
          <w:spacing w:val="-11"/>
        </w:rPr>
        <w:t>方面。</w:t>
      </w:r>
    </w:p>
    <w:p>
      <w:pPr>
        <w:ind w:left="470"/>
        <w:spacing w:before="304" w:line="222" w:lineRule="auto"/>
        <w:rPr>
          <w:rFonts w:ascii="SimHei" w:hAnsi="SimHei" w:eastAsia="SimHei" w:cs="SimHei"/>
          <w:sz w:val="26"/>
          <w:szCs w:val="26"/>
        </w:rPr>
      </w:pPr>
      <w:r>
        <w:rPr>
          <w:rFonts w:ascii="SimHei" w:hAnsi="SimHei" w:eastAsia="SimHei" w:cs="SimHei"/>
          <w:sz w:val="26"/>
          <w:szCs w:val="26"/>
          <w:spacing w:val="-7"/>
        </w:rPr>
        <w:t>1.</w:t>
      </w:r>
      <w:r>
        <w:rPr>
          <w:rFonts w:ascii="SimHei" w:hAnsi="SimHei" w:eastAsia="SimHei" w:cs="SimHei"/>
          <w:sz w:val="26"/>
          <w:szCs w:val="26"/>
          <w:b/>
          <w:bCs/>
          <w:spacing w:val="-7"/>
        </w:rPr>
        <w:t>信息意识</w:t>
      </w:r>
    </w:p>
    <w:p>
      <w:pPr>
        <w:ind w:right="41" w:firstLine="470"/>
        <w:spacing w:before="167" w:line="356" w:lineRule="auto"/>
        <w:rPr>
          <w:rFonts w:ascii="SimSun" w:hAnsi="SimSun" w:eastAsia="SimSun" w:cs="SimSun"/>
          <w:sz w:val="24"/>
          <w:szCs w:val="24"/>
        </w:rPr>
      </w:pPr>
      <w:r>
        <w:rPr>
          <w:rFonts w:ascii="SimSun" w:hAnsi="SimSun" w:eastAsia="SimSun" w:cs="SimSun"/>
          <w:sz w:val="24"/>
          <w:szCs w:val="24"/>
          <w:spacing w:val="5"/>
        </w:rPr>
        <w:t>信息意识是指个体对信息的敏感度和对信息价值的判断力。具有信息意识</w:t>
      </w:r>
      <w:r>
        <w:rPr>
          <w:rFonts w:ascii="SimSun" w:hAnsi="SimSun" w:eastAsia="SimSun" w:cs="SimSun"/>
          <w:sz w:val="24"/>
          <w:szCs w:val="24"/>
          <w:spacing w:val="3"/>
        </w:rPr>
        <w:t xml:space="preserve"> </w:t>
      </w:r>
      <w:r>
        <w:rPr>
          <w:rFonts w:ascii="SimSun" w:hAnsi="SimSun" w:eastAsia="SimSun" w:cs="SimSun"/>
          <w:sz w:val="24"/>
          <w:szCs w:val="24"/>
          <w:spacing w:val="5"/>
        </w:rPr>
        <w:t>的学生，能够根据生产、生活的实际需要，自</w:t>
      </w:r>
      <w:r>
        <w:rPr>
          <w:rFonts w:ascii="SimSun" w:hAnsi="SimSun" w:eastAsia="SimSun" w:cs="SimSun"/>
          <w:sz w:val="24"/>
          <w:szCs w:val="24"/>
          <w:spacing w:val="4"/>
        </w:rPr>
        <w:t>觉、主动地寻求恰当方式获取信</w:t>
      </w:r>
      <w:r>
        <w:rPr>
          <w:rFonts w:ascii="SimSun" w:hAnsi="SimSun" w:eastAsia="SimSun" w:cs="SimSun"/>
          <w:sz w:val="24"/>
          <w:szCs w:val="24"/>
        </w:rPr>
        <w:t xml:space="preserve"> </w:t>
      </w:r>
      <w:r>
        <w:rPr>
          <w:rFonts w:ascii="SimSun" w:hAnsi="SimSun" w:eastAsia="SimSun" w:cs="SimSun"/>
          <w:sz w:val="24"/>
          <w:szCs w:val="24"/>
          <w:spacing w:val="5"/>
        </w:rPr>
        <w:t>息，分析数据所承载的信息，采用有效策略对信</w:t>
      </w:r>
      <w:r>
        <w:rPr>
          <w:rFonts w:ascii="SimSun" w:hAnsi="SimSun" w:eastAsia="SimSun" w:cs="SimSun"/>
          <w:sz w:val="24"/>
          <w:szCs w:val="24"/>
          <w:spacing w:val="4"/>
        </w:rPr>
        <w:t>息来源的可靠性、内容的准确</w:t>
      </w:r>
      <w:r>
        <w:rPr>
          <w:rFonts w:ascii="SimSun" w:hAnsi="SimSun" w:eastAsia="SimSun" w:cs="SimSun"/>
          <w:sz w:val="24"/>
          <w:szCs w:val="24"/>
        </w:rPr>
        <w:t xml:space="preserve"> </w:t>
      </w:r>
      <w:r>
        <w:rPr>
          <w:rFonts w:ascii="SimSun" w:hAnsi="SimSun" w:eastAsia="SimSun" w:cs="SimSun"/>
          <w:sz w:val="24"/>
          <w:szCs w:val="24"/>
          <w:spacing w:val="4"/>
        </w:rPr>
        <w:t>性、指向的目的性做出合理判断，对信息可能产生的影响进行预期分析，为解</w:t>
      </w:r>
      <w:r>
        <w:rPr>
          <w:rFonts w:ascii="SimSun" w:hAnsi="SimSun" w:eastAsia="SimSun" w:cs="SimSun"/>
          <w:sz w:val="24"/>
          <w:szCs w:val="24"/>
          <w:spacing w:val="11"/>
        </w:rPr>
        <w:t xml:space="preserve"> </w:t>
      </w:r>
      <w:r>
        <w:rPr>
          <w:rFonts w:ascii="SimSun" w:hAnsi="SimSun" w:eastAsia="SimSun" w:cs="SimSun"/>
          <w:sz w:val="24"/>
          <w:szCs w:val="24"/>
          <w:spacing w:val="4"/>
        </w:rPr>
        <w:t>决问题提供参考；在合作解决问题过程中，能与团队共享信息，实现信息的更</w:t>
      </w:r>
      <w:r>
        <w:rPr>
          <w:rFonts w:ascii="SimSun" w:hAnsi="SimSun" w:eastAsia="SimSun" w:cs="SimSun"/>
          <w:sz w:val="24"/>
          <w:szCs w:val="24"/>
          <w:spacing w:val="14"/>
        </w:rPr>
        <w:t xml:space="preserve"> </w:t>
      </w:r>
      <w:r>
        <w:rPr>
          <w:rFonts w:ascii="SimSun" w:hAnsi="SimSun" w:eastAsia="SimSun" w:cs="SimSun"/>
          <w:sz w:val="24"/>
          <w:szCs w:val="24"/>
          <w:spacing w:val="-9"/>
        </w:rPr>
        <w:t>大价值。</w:t>
      </w:r>
    </w:p>
    <w:p>
      <w:pPr>
        <w:ind w:left="470"/>
        <w:spacing w:before="321" w:line="222" w:lineRule="auto"/>
        <w:rPr>
          <w:rFonts w:ascii="SimHei" w:hAnsi="SimHei" w:eastAsia="SimHei" w:cs="SimHei"/>
          <w:sz w:val="26"/>
          <w:szCs w:val="26"/>
        </w:rPr>
      </w:pPr>
      <w:r>
        <w:rPr>
          <w:rFonts w:ascii="SimHei" w:hAnsi="SimHei" w:eastAsia="SimHei" w:cs="SimHei"/>
          <w:sz w:val="26"/>
          <w:szCs w:val="26"/>
          <w:spacing w:val="-6"/>
        </w:rPr>
        <w:t>2.</w:t>
      </w:r>
      <w:r>
        <w:rPr>
          <w:rFonts w:ascii="SimHei" w:hAnsi="SimHei" w:eastAsia="SimHei" w:cs="SimHei"/>
          <w:sz w:val="26"/>
          <w:szCs w:val="26"/>
          <w:b/>
          <w:bCs/>
          <w:spacing w:val="-6"/>
        </w:rPr>
        <w:t>计算思维</w:t>
      </w:r>
    </w:p>
    <w:p>
      <w:pPr>
        <w:ind w:firstLine="470"/>
        <w:spacing w:before="170" w:line="355" w:lineRule="auto"/>
        <w:rPr>
          <w:rFonts w:ascii="SimSun" w:hAnsi="SimSun" w:eastAsia="SimSun" w:cs="SimSun"/>
          <w:sz w:val="24"/>
          <w:szCs w:val="24"/>
        </w:rPr>
      </w:pPr>
      <w:r>
        <w:rPr>
          <w:rFonts w:ascii="SimSun" w:hAnsi="SimSun" w:eastAsia="SimSun" w:cs="SimSun"/>
          <w:sz w:val="24"/>
          <w:szCs w:val="24"/>
          <w:spacing w:val="-3"/>
        </w:rPr>
        <w:t>计算思维是指个体运用信息技术的思想方法，在分析处理信息、解决问题过</w:t>
      </w:r>
      <w:r>
        <w:rPr>
          <w:rFonts w:ascii="SimSun" w:hAnsi="SimSun" w:eastAsia="SimSun" w:cs="SimSun"/>
          <w:sz w:val="24"/>
          <w:szCs w:val="24"/>
          <w:spacing w:val="17"/>
        </w:rPr>
        <w:t xml:space="preserve"> </w:t>
      </w:r>
      <w:r>
        <w:rPr>
          <w:rFonts w:ascii="SimSun" w:hAnsi="SimSun" w:eastAsia="SimSun" w:cs="SimSun"/>
          <w:sz w:val="24"/>
          <w:szCs w:val="24"/>
          <w:spacing w:val="-1"/>
        </w:rPr>
        <w:t>程中产生的一系列思维活动。具有计算思维的学生，能够运用所</w:t>
      </w:r>
      <w:r>
        <w:rPr>
          <w:rFonts w:ascii="SimSun" w:hAnsi="SimSun" w:eastAsia="SimSun" w:cs="SimSun"/>
          <w:sz w:val="24"/>
          <w:szCs w:val="24"/>
          <w:spacing w:val="-2"/>
        </w:rPr>
        <w:t>学知识和技能，</w:t>
      </w:r>
      <w:r>
        <w:rPr>
          <w:rFonts w:ascii="SimSun" w:hAnsi="SimSun" w:eastAsia="SimSun" w:cs="SimSun"/>
          <w:sz w:val="24"/>
          <w:szCs w:val="24"/>
        </w:rPr>
        <w:t xml:space="preserve"> </w:t>
      </w:r>
      <w:r>
        <w:rPr>
          <w:rFonts w:ascii="SimSun" w:hAnsi="SimSun" w:eastAsia="SimSun" w:cs="SimSun"/>
          <w:sz w:val="24"/>
          <w:szCs w:val="24"/>
          <w:spacing w:val="-3"/>
        </w:rPr>
        <w:t>采用信息技术可以处理的方式界定问题、抽象特征、建立模型、组织数据；善于</w:t>
      </w:r>
      <w:r>
        <w:rPr>
          <w:rFonts w:ascii="SimSun" w:hAnsi="SimSun" w:eastAsia="SimSun" w:cs="SimSun"/>
          <w:sz w:val="24"/>
          <w:szCs w:val="24"/>
          <w:spacing w:val="18"/>
        </w:rPr>
        <w:t xml:space="preserve"> </w:t>
      </w:r>
      <w:r>
        <w:rPr>
          <w:rFonts w:ascii="SimSun" w:hAnsi="SimSun" w:eastAsia="SimSun" w:cs="SimSun"/>
          <w:sz w:val="24"/>
          <w:szCs w:val="24"/>
          <w:spacing w:val="-2"/>
        </w:rPr>
        <w:t>运用信息技术工具和信息资源，形成职业岗位</w:t>
      </w:r>
      <w:r>
        <w:rPr>
          <w:rFonts w:ascii="SimSun" w:hAnsi="SimSun" w:eastAsia="SimSun" w:cs="SimSun"/>
          <w:sz w:val="24"/>
          <w:szCs w:val="24"/>
          <w:spacing w:val="-3"/>
        </w:rPr>
        <w:t>与生活情境中的解决方案；总结信</w:t>
      </w:r>
      <w:r>
        <w:rPr>
          <w:rFonts w:ascii="SimSun" w:hAnsi="SimSun" w:eastAsia="SimSun" w:cs="SimSun"/>
          <w:sz w:val="24"/>
          <w:szCs w:val="24"/>
        </w:rPr>
        <w:t xml:space="preserve"> </w:t>
      </w:r>
      <w:r>
        <w:rPr>
          <w:rFonts w:ascii="SimSun" w:hAnsi="SimSun" w:eastAsia="SimSun" w:cs="SimSun"/>
          <w:sz w:val="24"/>
          <w:szCs w:val="24"/>
          <w:spacing w:val="-2"/>
        </w:rPr>
        <w:t>息技术应用的方法与技巧，迁移运用到相关问题的解决过程中。</w:t>
      </w:r>
    </w:p>
    <w:p>
      <w:pPr>
        <w:spacing w:line="243" w:lineRule="auto"/>
        <w:rPr>
          <w:rFonts w:ascii="Arial"/>
          <w:sz w:val="21"/>
        </w:rPr>
      </w:pPr>
      <w:r/>
    </w:p>
    <w:p>
      <w:pPr>
        <w:ind w:left="470"/>
        <w:spacing w:before="85" w:line="221" w:lineRule="auto"/>
        <w:rPr>
          <w:rFonts w:ascii="SimHei" w:hAnsi="SimHei" w:eastAsia="SimHei" w:cs="SimHei"/>
          <w:sz w:val="26"/>
          <w:szCs w:val="26"/>
        </w:rPr>
      </w:pPr>
      <w:r>
        <w:rPr>
          <w:rFonts w:ascii="SimHei" w:hAnsi="SimHei" w:eastAsia="SimHei" w:cs="SimHei"/>
          <w:sz w:val="26"/>
          <w:szCs w:val="26"/>
          <w:spacing w:val="-11"/>
        </w:rPr>
        <w:t>3.</w:t>
      </w:r>
      <w:r>
        <w:rPr>
          <w:rFonts w:ascii="SimHei" w:hAnsi="SimHei" w:eastAsia="SimHei" w:cs="SimHei"/>
          <w:sz w:val="26"/>
          <w:szCs w:val="26"/>
          <w:b/>
          <w:bCs/>
          <w:spacing w:val="-11"/>
        </w:rPr>
        <w:t>数字化学习与创新</w:t>
      </w:r>
    </w:p>
    <w:p>
      <w:pPr>
        <w:ind w:right="28" w:firstLine="470"/>
        <w:spacing w:before="162" w:line="355" w:lineRule="auto"/>
        <w:rPr>
          <w:rFonts w:ascii="SimSun" w:hAnsi="SimSun" w:eastAsia="SimSun" w:cs="SimSun"/>
          <w:sz w:val="24"/>
          <w:szCs w:val="24"/>
        </w:rPr>
      </w:pPr>
      <w:r>
        <w:rPr>
          <w:rFonts w:ascii="SimSun" w:hAnsi="SimSun" w:eastAsia="SimSun" w:cs="SimSun"/>
          <w:sz w:val="24"/>
          <w:szCs w:val="24"/>
          <w:spacing w:val="-9"/>
        </w:rPr>
        <w:t>数字化学习与创新是指个体综合运用数字化学习资源与工具，自主或协作完成</w:t>
      </w:r>
      <w:r>
        <w:rPr>
          <w:rFonts w:ascii="SimSun" w:hAnsi="SimSun" w:eastAsia="SimSun" w:cs="SimSun"/>
          <w:sz w:val="24"/>
          <w:szCs w:val="24"/>
          <w:spacing w:val="5"/>
        </w:rPr>
        <w:t xml:space="preserve"> </w:t>
      </w:r>
      <w:r>
        <w:rPr>
          <w:rFonts w:ascii="SimSun" w:hAnsi="SimSun" w:eastAsia="SimSun" w:cs="SimSun"/>
          <w:sz w:val="24"/>
          <w:szCs w:val="24"/>
          <w:spacing w:val="-9"/>
        </w:rPr>
        <w:t>学习任务，进行实践创新的能力。具备数字化学习与创新能力的学</w:t>
      </w:r>
      <w:r>
        <w:rPr>
          <w:rFonts w:ascii="SimSun" w:hAnsi="SimSun" w:eastAsia="SimSun" w:cs="SimSun"/>
          <w:sz w:val="24"/>
          <w:szCs w:val="24"/>
          <w:spacing w:val="-10"/>
        </w:rPr>
        <w:t>生，能够适应数</w:t>
      </w:r>
      <w:r>
        <w:rPr>
          <w:rFonts w:ascii="SimSun" w:hAnsi="SimSun" w:eastAsia="SimSun" w:cs="SimSun"/>
          <w:sz w:val="24"/>
          <w:szCs w:val="24"/>
        </w:rPr>
        <w:t xml:space="preserve"> </w:t>
      </w:r>
      <w:r>
        <w:rPr>
          <w:rFonts w:ascii="SimSun" w:hAnsi="SimSun" w:eastAsia="SimSun" w:cs="SimSun"/>
          <w:sz w:val="24"/>
          <w:szCs w:val="24"/>
          <w:spacing w:val="-9"/>
        </w:rPr>
        <w:t>字化的学习环境，养成数字化学习与创新的习惯，会利用数字化学习系统、资源、</w:t>
      </w:r>
      <w:r>
        <w:rPr>
          <w:rFonts w:ascii="SimSun" w:hAnsi="SimSun" w:eastAsia="SimSun" w:cs="SimSun"/>
          <w:sz w:val="24"/>
          <w:szCs w:val="24"/>
          <w:spacing w:val="13"/>
        </w:rPr>
        <w:t xml:space="preserve"> </w:t>
      </w:r>
      <w:r>
        <w:rPr>
          <w:rFonts w:ascii="SimSun" w:hAnsi="SimSun" w:eastAsia="SimSun" w:cs="SimSun"/>
          <w:sz w:val="24"/>
          <w:szCs w:val="24"/>
          <w:spacing w:val="-9"/>
        </w:rPr>
        <w:t>工具等，开展自主探究、知识分享、协作学习、职业技能训练和创新创业实</w:t>
      </w:r>
      <w:r>
        <w:rPr>
          <w:rFonts w:ascii="SimSun" w:hAnsi="SimSun" w:eastAsia="SimSun" w:cs="SimSun"/>
          <w:sz w:val="24"/>
          <w:szCs w:val="24"/>
          <w:spacing w:val="-10"/>
        </w:rPr>
        <w:t>践，助</w:t>
      </w:r>
      <w:r>
        <w:rPr>
          <w:rFonts w:ascii="SimSun" w:hAnsi="SimSun" w:eastAsia="SimSun" w:cs="SimSun"/>
          <w:sz w:val="24"/>
          <w:szCs w:val="24"/>
        </w:rPr>
        <w:t xml:space="preserve"> </w:t>
      </w:r>
      <w:r>
        <w:rPr>
          <w:rFonts w:ascii="SimSun" w:hAnsi="SimSun" w:eastAsia="SimSun" w:cs="SimSun"/>
          <w:sz w:val="24"/>
          <w:szCs w:val="24"/>
          <w:spacing w:val="-10"/>
        </w:rPr>
        <w:t>力适应职业发展需要的信息能力和终身学习能力的提高。</w:t>
      </w:r>
    </w:p>
    <w:p>
      <w:pPr>
        <w:spacing w:line="355" w:lineRule="auto"/>
        <w:sectPr>
          <w:footerReference w:type="default" r:id="rId2"/>
          <w:pgSz w:w="11910" w:h="16840"/>
          <w:pgMar w:top="1368" w:right="1780" w:bottom="1197" w:left="1769" w:header="0" w:footer="1016" w:gutter="0"/>
        </w:sectPr>
        <w:rPr>
          <w:rFonts w:ascii="SimSun" w:hAnsi="SimSun" w:eastAsia="SimSun" w:cs="SimSun"/>
          <w:sz w:val="24"/>
          <w:szCs w:val="24"/>
        </w:rPr>
      </w:pPr>
    </w:p>
    <w:p>
      <w:pPr>
        <w:ind w:left="470"/>
        <w:spacing w:before="48" w:line="221" w:lineRule="auto"/>
        <w:rPr>
          <w:rFonts w:ascii="SimHei" w:hAnsi="SimHei" w:eastAsia="SimHei" w:cs="SimHei"/>
          <w:sz w:val="24"/>
          <w:szCs w:val="24"/>
        </w:rPr>
      </w:pPr>
      <w:r>
        <w:rPr>
          <w:rFonts w:ascii="SimHei" w:hAnsi="SimHei" w:eastAsia="SimHei" w:cs="SimHei"/>
          <w:sz w:val="24"/>
          <w:szCs w:val="24"/>
          <w:spacing w:val="8"/>
        </w:rPr>
        <w:t>4.</w:t>
      </w:r>
      <w:r>
        <w:rPr>
          <w:rFonts w:ascii="SimHei" w:hAnsi="SimHei" w:eastAsia="SimHei" w:cs="SimHei"/>
          <w:sz w:val="24"/>
          <w:szCs w:val="24"/>
          <w:b/>
          <w:bCs/>
          <w:spacing w:val="8"/>
        </w:rPr>
        <w:t>信息社会责任</w:t>
      </w:r>
    </w:p>
    <w:p>
      <w:pPr>
        <w:ind w:right="26" w:firstLine="470"/>
        <w:spacing w:before="174" w:line="356" w:lineRule="auto"/>
        <w:rPr>
          <w:rFonts w:ascii="SimSun" w:hAnsi="SimSun" w:eastAsia="SimSun" w:cs="SimSun"/>
          <w:sz w:val="24"/>
          <w:szCs w:val="24"/>
        </w:rPr>
      </w:pPr>
      <w:r>
        <w:rPr>
          <w:rFonts w:ascii="SimSun" w:hAnsi="SimSun" w:eastAsia="SimSun" w:cs="SimSun"/>
          <w:sz w:val="24"/>
          <w:szCs w:val="24"/>
          <w:spacing w:val="-3"/>
        </w:rPr>
        <w:t>信息社会责任是指在信息社会中，个体在文化修养、道德规范和行为自律等</w:t>
      </w:r>
      <w:r>
        <w:rPr>
          <w:rFonts w:ascii="SimSun" w:hAnsi="SimSun" w:eastAsia="SimSun" w:cs="SimSun"/>
          <w:sz w:val="24"/>
          <w:szCs w:val="24"/>
          <w:spacing w:val="9"/>
        </w:rPr>
        <w:t xml:space="preserve"> </w:t>
      </w:r>
      <w:r>
        <w:rPr>
          <w:rFonts w:ascii="SimSun" w:hAnsi="SimSun" w:eastAsia="SimSun" w:cs="SimSun"/>
          <w:sz w:val="24"/>
          <w:szCs w:val="24"/>
          <w:spacing w:val="-2"/>
        </w:rPr>
        <w:t>方面应尽的责任。具有信息社会责任的学生，能够遵守信息法律法规，</w:t>
      </w:r>
      <w:r>
        <w:rPr>
          <w:rFonts w:ascii="SimSun" w:hAnsi="SimSun" w:eastAsia="SimSun" w:cs="SimSun"/>
          <w:sz w:val="24"/>
          <w:szCs w:val="24"/>
          <w:spacing w:val="-3"/>
        </w:rPr>
        <w:t>遵守信息</w:t>
      </w:r>
      <w:r>
        <w:rPr>
          <w:rFonts w:ascii="SimSun" w:hAnsi="SimSun" w:eastAsia="SimSun" w:cs="SimSun"/>
          <w:sz w:val="24"/>
          <w:szCs w:val="24"/>
        </w:rPr>
        <w:t xml:space="preserve"> </w:t>
      </w:r>
      <w:r>
        <w:rPr>
          <w:rFonts w:ascii="SimSun" w:hAnsi="SimSun" w:eastAsia="SimSun" w:cs="SimSun"/>
          <w:sz w:val="24"/>
          <w:szCs w:val="24"/>
          <w:spacing w:val="-3"/>
        </w:rPr>
        <w:t>社会的道德规范，懂得合法使用信息资源，自觉抵制不良信息；具备信息安全意</w:t>
      </w:r>
      <w:r>
        <w:rPr>
          <w:rFonts w:ascii="SimSun" w:hAnsi="SimSun" w:eastAsia="SimSun" w:cs="SimSun"/>
          <w:sz w:val="24"/>
          <w:szCs w:val="24"/>
          <w:spacing w:val="9"/>
        </w:rPr>
        <w:t xml:space="preserve"> </w:t>
      </w:r>
      <w:r>
        <w:rPr>
          <w:rFonts w:ascii="SimSun" w:hAnsi="SimSun" w:eastAsia="SimSun" w:cs="SimSun"/>
          <w:sz w:val="24"/>
          <w:szCs w:val="24"/>
          <w:spacing w:val="-2"/>
        </w:rPr>
        <w:t>识，注意保护个人、他人的信息隐私，以及公共信</w:t>
      </w:r>
      <w:r>
        <w:rPr>
          <w:rFonts w:ascii="SimSun" w:hAnsi="SimSun" w:eastAsia="SimSun" w:cs="SimSun"/>
          <w:sz w:val="24"/>
          <w:szCs w:val="24"/>
          <w:spacing w:val="-3"/>
        </w:rPr>
        <w:t>息安全；关注信息技术革命所</w:t>
      </w:r>
      <w:r>
        <w:rPr>
          <w:rFonts w:ascii="SimSun" w:hAnsi="SimSun" w:eastAsia="SimSun" w:cs="SimSun"/>
          <w:sz w:val="24"/>
          <w:szCs w:val="24"/>
        </w:rPr>
        <w:t xml:space="preserve"> </w:t>
      </w:r>
      <w:r>
        <w:rPr>
          <w:rFonts w:ascii="SimSun" w:hAnsi="SimSun" w:eastAsia="SimSun" w:cs="SimSun"/>
          <w:sz w:val="24"/>
          <w:szCs w:val="24"/>
          <w:spacing w:val="-3"/>
        </w:rPr>
        <w:t>带来的社会问题，对信息技术创新所产生的新观念和新事物，具备积极的学习态</w:t>
      </w:r>
      <w:r>
        <w:rPr>
          <w:rFonts w:ascii="SimSun" w:hAnsi="SimSun" w:eastAsia="SimSun" w:cs="SimSun"/>
          <w:sz w:val="24"/>
          <w:szCs w:val="24"/>
          <w:spacing w:val="6"/>
        </w:rPr>
        <w:t xml:space="preserve"> </w:t>
      </w:r>
      <w:r>
        <w:rPr>
          <w:rFonts w:ascii="SimSun" w:hAnsi="SimSun" w:eastAsia="SimSun" w:cs="SimSun"/>
          <w:sz w:val="24"/>
          <w:szCs w:val="24"/>
          <w:spacing w:val="-3"/>
        </w:rPr>
        <w:t>度、理性的价值判断和负责的行动能力。</w:t>
      </w:r>
    </w:p>
    <w:p>
      <w:pPr>
        <w:spacing w:line="244" w:lineRule="auto"/>
        <w:rPr>
          <w:rFonts w:ascii="Arial"/>
          <w:sz w:val="21"/>
        </w:rPr>
      </w:pPr>
      <w:r/>
    </w:p>
    <w:p>
      <w:pPr>
        <w:spacing w:line="245" w:lineRule="auto"/>
        <w:rPr>
          <w:rFonts w:ascii="Arial"/>
          <w:sz w:val="21"/>
        </w:rPr>
      </w:pPr>
      <w:r/>
    </w:p>
    <w:p>
      <w:pPr>
        <w:ind w:left="470"/>
        <w:spacing w:before="114" w:line="222" w:lineRule="auto"/>
        <w:outlineLvl w:val="1"/>
        <w:rPr>
          <w:rFonts w:ascii="FangSong" w:hAnsi="FangSong" w:eastAsia="FangSong" w:cs="FangSong"/>
          <w:sz w:val="35"/>
          <w:szCs w:val="35"/>
        </w:rPr>
      </w:pPr>
      <w:bookmarkStart w:name="bookmark6" w:id="12"/>
      <w:bookmarkEnd w:id="12"/>
      <w:r>
        <w:rPr>
          <w:rFonts w:ascii="FangSong" w:hAnsi="FangSong" w:eastAsia="FangSong" w:cs="FangSong"/>
          <w:sz w:val="35"/>
          <w:szCs w:val="35"/>
          <w:spacing w:val="-9"/>
        </w:rPr>
        <w:t>(二)课程目标</w:t>
      </w:r>
    </w:p>
    <w:p>
      <w:pPr>
        <w:spacing w:line="242" w:lineRule="auto"/>
        <w:rPr>
          <w:rFonts w:ascii="Arial"/>
          <w:sz w:val="21"/>
        </w:rPr>
      </w:pPr>
      <w:r/>
    </w:p>
    <w:p>
      <w:pPr>
        <w:spacing w:line="243" w:lineRule="auto"/>
        <w:rPr>
          <w:rFonts w:ascii="Arial"/>
          <w:sz w:val="21"/>
        </w:rPr>
      </w:pPr>
      <w:r/>
    </w:p>
    <w:p>
      <w:pPr>
        <w:ind w:right="52" w:firstLine="470"/>
        <w:spacing w:before="78" w:line="356" w:lineRule="auto"/>
        <w:jc w:val="both"/>
        <w:rPr>
          <w:rFonts w:ascii="SimSun" w:hAnsi="SimSun" w:eastAsia="SimSun" w:cs="SimSun"/>
          <w:sz w:val="24"/>
          <w:szCs w:val="24"/>
        </w:rPr>
      </w:pPr>
      <w:r>
        <w:rPr>
          <w:rFonts w:ascii="SimSun" w:hAnsi="SimSun" w:eastAsia="SimSun" w:cs="SimSun"/>
          <w:sz w:val="24"/>
          <w:szCs w:val="24"/>
          <w:spacing w:val="-3"/>
        </w:rPr>
        <w:t>中等职业学校信息技术课程要落实立德树人的根本任务，在完成九年义务教</w:t>
      </w:r>
      <w:r>
        <w:rPr>
          <w:rFonts w:ascii="SimSun" w:hAnsi="SimSun" w:eastAsia="SimSun" w:cs="SimSun"/>
          <w:sz w:val="24"/>
          <w:szCs w:val="24"/>
          <w:spacing w:val="7"/>
        </w:rPr>
        <w:t xml:space="preserve"> </w:t>
      </w:r>
      <w:r>
        <w:rPr>
          <w:rFonts w:ascii="SimSun" w:hAnsi="SimSun" w:eastAsia="SimSun" w:cs="SimSun"/>
          <w:sz w:val="24"/>
          <w:szCs w:val="24"/>
          <w:spacing w:val="-3"/>
        </w:rPr>
        <w:t>育相关课程的基础上，通过理论知识学习、基础技能训练和综合应用实践，培养</w:t>
      </w:r>
      <w:r>
        <w:rPr>
          <w:rFonts w:ascii="SimSun" w:hAnsi="SimSun" w:eastAsia="SimSun" w:cs="SimSun"/>
          <w:sz w:val="24"/>
          <w:szCs w:val="24"/>
          <w:spacing w:val="5"/>
        </w:rPr>
        <w:t xml:space="preserve"> </w:t>
      </w:r>
      <w:r>
        <w:rPr>
          <w:rFonts w:ascii="SimSun" w:hAnsi="SimSun" w:eastAsia="SimSun" w:cs="SimSun"/>
          <w:sz w:val="24"/>
          <w:szCs w:val="24"/>
          <w:spacing w:val="-1"/>
        </w:rPr>
        <w:t>中等职业学校学生符合时代要求的信息素养和适应职业发展需要</w:t>
      </w:r>
      <w:r>
        <w:rPr>
          <w:rFonts w:ascii="SimSun" w:hAnsi="SimSun" w:eastAsia="SimSun" w:cs="SimSun"/>
          <w:sz w:val="24"/>
          <w:szCs w:val="24"/>
          <w:spacing w:val="-2"/>
        </w:rPr>
        <w:t>的信息能力。</w:t>
      </w:r>
    </w:p>
    <w:p>
      <w:pPr>
        <w:ind w:firstLine="470"/>
        <w:spacing w:before="13" w:line="356" w:lineRule="auto"/>
        <w:jc w:val="both"/>
        <w:rPr>
          <w:rFonts w:ascii="SimSun" w:hAnsi="SimSun" w:eastAsia="SimSun" w:cs="SimSun"/>
          <w:sz w:val="24"/>
          <w:szCs w:val="24"/>
        </w:rPr>
      </w:pPr>
      <w:r>
        <w:rPr>
          <w:rFonts w:ascii="SimSun" w:hAnsi="SimSun" w:eastAsia="SimSun" w:cs="SimSun"/>
          <w:sz w:val="24"/>
          <w:szCs w:val="24"/>
          <w:spacing w:val="-3"/>
        </w:rPr>
        <w:t>课程通过多样化的教学形式，帮助学生认识信息技术对当今人类生产、生活</w:t>
      </w:r>
      <w:r>
        <w:rPr>
          <w:rFonts w:ascii="SimSun" w:hAnsi="SimSun" w:eastAsia="SimSun" w:cs="SimSun"/>
          <w:sz w:val="24"/>
          <w:szCs w:val="24"/>
          <w:spacing w:val="7"/>
        </w:rPr>
        <w:t xml:space="preserve"> </w:t>
      </w:r>
      <w:r>
        <w:rPr>
          <w:rFonts w:ascii="SimSun" w:hAnsi="SimSun" w:eastAsia="SimSun" w:cs="SimSun"/>
          <w:sz w:val="24"/>
          <w:szCs w:val="24"/>
          <w:spacing w:val="-3"/>
        </w:rPr>
        <w:t>的重要作用，理解信息技术、信息社会等概念和信息社会特征与规范，掌握信息</w:t>
      </w:r>
      <w:r>
        <w:rPr>
          <w:rFonts w:ascii="SimSun" w:hAnsi="SimSun" w:eastAsia="SimSun" w:cs="SimSun"/>
          <w:sz w:val="24"/>
          <w:szCs w:val="24"/>
          <w:spacing w:val="11"/>
        </w:rPr>
        <w:t xml:space="preserve"> </w:t>
      </w:r>
      <w:r>
        <w:rPr>
          <w:rFonts w:ascii="SimSun" w:hAnsi="SimSun" w:eastAsia="SimSun" w:cs="SimSun"/>
          <w:sz w:val="24"/>
          <w:szCs w:val="24"/>
          <w:spacing w:val="-3"/>
        </w:rPr>
        <w:t>技术设备与系统操作、网络应用、图文编辑、数据处理、程序设计、数字媒体技</w:t>
      </w:r>
      <w:r>
        <w:rPr>
          <w:rFonts w:ascii="SimSun" w:hAnsi="SimSun" w:eastAsia="SimSun" w:cs="SimSun"/>
          <w:sz w:val="24"/>
          <w:szCs w:val="24"/>
          <w:spacing w:val="4"/>
        </w:rPr>
        <w:t xml:space="preserve"> </w:t>
      </w:r>
      <w:r>
        <w:rPr>
          <w:rFonts w:ascii="SimSun" w:hAnsi="SimSun" w:eastAsia="SimSun" w:cs="SimSun"/>
          <w:sz w:val="24"/>
          <w:szCs w:val="24"/>
          <w:spacing w:val="-1"/>
        </w:rPr>
        <w:t>术应用、信息安全和人工智能等相关知识与技能，</w:t>
      </w:r>
      <w:r>
        <w:rPr>
          <w:rFonts w:ascii="SimSun" w:hAnsi="SimSun" w:eastAsia="SimSun" w:cs="SimSun"/>
          <w:sz w:val="24"/>
          <w:szCs w:val="24"/>
          <w:spacing w:val="-2"/>
        </w:rPr>
        <w:t>综合应用信息技术解决生产、</w:t>
      </w:r>
      <w:r>
        <w:rPr>
          <w:rFonts w:ascii="SimSun" w:hAnsi="SimSun" w:eastAsia="SimSun" w:cs="SimSun"/>
          <w:sz w:val="24"/>
          <w:szCs w:val="24"/>
        </w:rPr>
        <w:t xml:space="preserve"> </w:t>
      </w:r>
      <w:r>
        <w:rPr>
          <w:rFonts w:ascii="SimSun" w:hAnsi="SimSun" w:eastAsia="SimSun" w:cs="SimSun"/>
          <w:sz w:val="24"/>
          <w:szCs w:val="24"/>
          <w:spacing w:val="-3"/>
        </w:rPr>
        <w:t>生活和学习情境中各种问题；在数字化学习与创新过程中培养独立思考和主动探</w:t>
      </w:r>
      <w:r>
        <w:rPr>
          <w:rFonts w:ascii="SimSun" w:hAnsi="SimSun" w:eastAsia="SimSun" w:cs="SimSun"/>
          <w:sz w:val="24"/>
          <w:szCs w:val="24"/>
          <w:spacing w:val="3"/>
        </w:rPr>
        <w:t xml:space="preserve"> </w:t>
      </w:r>
      <w:r>
        <w:rPr>
          <w:rFonts w:ascii="SimSun" w:hAnsi="SimSun" w:eastAsia="SimSun" w:cs="SimSun"/>
          <w:sz w:val="24"/>
          <w:szCs w:val="24"/>
          <w:spacing w:val="-2"/>
        </w:rPr>
        <w:t>究能力，不断强化认知、合作、创新能力，为职业能力的提升奠定基础。</w:t>
      </w:r>
    </w:p>
    <w:p>
      <w:pPr>
        <w:spacing w:line="292" w:lineRule="auto"/>
        <w:rPr>
          <w:rFonts w:ascii="Arial"/>
          <w:sz w:val="21"/>
        </w:rPr>
      </w:pPr>
      <w:r/>
    </w:p>
    <w:p>
      <w:pPr>
        <w:spacing w:line="292" w:lineRule="auto"/>
        <w:rPr>
          <w:rFonts w:ascii="Arial"/>
          <w:sz w:val="21"/>
        </w:rPr>
      </w:pPr>
      <w:r/>
    </w:p>
    <w:p>
      <w:pPr>
        <w:ind w:left="5"/>
        <w:spacing w:before="124" w:line="221" w:lineRule="auto"/>
        <w:outlineLvl w:val="0"/>
        <w:rPr>
          <w:rFonts w:ascii="SimHei" w:hAnsi="SimHei" w:eastAsia="SimHei" w:cs="SimHei"/>
          <w:sz w:val="38"/>
          <w:szCs w:val="38"/>
        </w:rPr>
      </w:pPr>
      <w:bookmarkStart w:name="bookmark7" w:id="13"/>
      <w:bookmarkEnd w:id="13"/>
      <w:r>
        <w:rPr>
          <w:rFonts w:ascii="SimHei" w:hAnsi="SimHei" w:eastAsia="SimHei" w:cs="SimHei"/>
          <w:sz w:val="38"/>
          <w:szCs w:val="38"/>
          <w:b/>
          <w:bCs/>
          <w:spacing w:val="-23"/>
        </w:rPr>
        <w:t>三、课程结构</w:t>
      </w:r>
    </w:p>
    <w:p>
      <w:pPr>
        <w:spacing w:line="284" w:lineRule="auto"/>
        <w:rPr>
          <w:rFonts w:ascii="Arial"/>
          <w:sz w:val="21"/>
        </w:rPr>
      </w:pPr>
      <w:r/>
    </w:p>
    <w:p>
      <w:pPr>
        <w:spacing w:line="284" w:lineRule="auto"/>
        <w:rPr>
          <w:rFonts w:ascii="Arial"/>
          <w:sz w:val="21"/>
        </w:rPr>
      </w:pPr>
      <w:r/>
    </w:p>
    <w:p>
      <w:pPr>
        <w:spacing w:line="285" w:lineRule="auto"/>
        <w:rPr>
          <w:rFonts w:ascii="Arial"/>
          <w:sz w:val="21"/>
        </w:rPr>
      </w:pPr>
      <w:r/>
    </w:p>
    <w:p>
      <w:pPr>
        <w:ind w:right="18" w:firstLine="470"/>
        <w:spacing w:before="78" w:line="364" w:lineRule="auto"/>
        <w:jc w:val="both"/>
        <w:rPr>
          <w:rFonts w:ascii="SimSun" w:hAnsi="SimSun" w:eastAsia="SimSun" w:cs="SimSun"/>
          <w:sz w:val="24"/>
          <w:szCs w:val="24"/>
        </w:rPr>
      </w:pPr>
      <w:r>
        <w:rPr>
          <w:rFonts w:ascii="SimSun" w:hAnsi="SimSun" w:eastAsia="SimSun" w:cs="SimSun"/>
          <w:sz w:val="24"/>
          <w:szCs w:val="24"/>
          <w:spacing w:val="-2"/>
        </w:rPr>
        <w:t>根据《中等职业学校公共基础课程方案》、信息技术学科核心素养与课程目</w:t>
      </w:r>
      <w:r>
        <w:rPr>
          <w:rFonts w:ascii="SimSun" w:hAnsi="SimSun" w:eastAsia="SimSun" w:cs="SimSun"/>
          <w:sz w:val="24"/>
          <w:szCs w:val="24"/>
          <w:spacing w:val="10"/>
        </w:rPr>
        <w:t xml:space="preserve"> </w:t>
      </w:r>
      <w:r>
        <w:rPr>
          <w:rFonts w:ascii="SimSun" w:hAnsi="SimSun" w:eastAsia="SimSun" w:cs="SimSun"/>
          <w:sz w:val="24"/>
          <w:szCs w:val="24"/>
          <w:spacing w:val="-2"/>
        </w:rPr>
        <w:t>标，结合中等职业学校学生学习水平和能力特点，以及职业生</w:t>
      </w:r>
      <w:r>
        <w:rPr>
          <w:rFonts w:ascii="SimSun" w:hAnsi="SimSun" w:eastAsia="SimSun" w:cs="SimSun"/>
          <w:sz w:val="24"/>
          <w:szCs w:val="24"/>
          <w:spacing w:val="-3"/>
        </w:rPr>
        <w:t>涯发展和终身学习</w:t>
      </w:r>
      <w:r>
        <w:rPr>
          <w:rFonts w:ascii="SimSun" w:hAnsi="SimSun" w:eastAsia="SimSun" w:cs="SimSun"/>
          <w:sz w:val="24"/>
          <w:szCs w:val="24"/>
        </w:rPr>
        <w:t xml:space="preserve"> </w:t>
      </w:r>
      <w:r>
        <w:rPr>
          <w:rFonts w:ascii="SimSun" w:hAnsi="SimSun" w:eastAsia="SimSun" w:cs="SimSun"/>
          <w:sz w:val="24"/>
          <w:szCs w:val="24"/>
          <w:spacing w:val="-4"/>
        </w:rPr>
        <w:t>的需要，确定课程结构与学时安排。</w:t>
      </w:r>
    </w:p>
    <w:p>
      <w:pPr>
        <w:spacing w:line="364" w:lineRule="auto"/>
        <w:sectPr>
          <w:footerReference w:type="default" r:id="rId3"/>
          <w:pgSz w:w="11910" w:h="16840"/>
          <w:pgMar w:top="1405" w:right="1776" w:bottom="1199" w:left="1779" w:header="0" w:footer="1019" w:gutter="0"/>
        </w:sectPr>
        <w:rPr>
          <w:rFonts w:ascii="SimSun" w:hAnsi="SimSun" w:eastAsia="SimSun" w:cs="SimSun"/>
          <w:sz w:val="24"/>
          <w:szCs w:val="24"/>
        </w:rPr>
      </w:pPr>
    </w:p>
    <w:p>
      <w:pPr>
        <w:ind w:left="585"/>
        <w:spacing w:before="70" w:line="222" w:lineRule="auto"/>
        <w:outlineLvl w:val="1"/>
        <w:rPr>
          <w:rFonts w:ascii="FangSong" w:hAnsi="FangSong" w:eastAsia="FangSong" w:cs="FangSong"/>
          <w:sz w:val="35"/>
          <w:szCs w:val="35"/>
        </w:rPr>
      </w:pPr>
      <w:bookmarkStart w:name="bookmark8" w:id="14"/>
      <w:bookmarkEnd w:id="14"/>
      <w:r>
        <w:rPr>
          <w:rFonts w:ascii="FangSong" w:hAnsi="FangSong" w:eastAsia="FangSong" w:cs="FangSong"/>
          <w:sz w:val="35"/>
          <w:szCs w:val="35"/>
          <w:spacing w:val="-15"/>
        </w:rPr>
        <w:t>(一)课程模块</w:t>
      </w:r>
    </w:p>
    <w:p>
      <w:pPr>
        <w:spacing w:line="249" w:lineRule="auto"/>
        <w:rPr>
          <w:rFonts w:ascii="Arial"/>
          <w:sz w:val="21"/>
        </w:rPr>
      </w:pPr>
      <w:r/>
    </w:p>
    <w:p>
      <w:pPr>
        <w:spacing w:line="249" w:lineRule="auto"/>
        <w:rPr>
          <w:rFonts w:ascii="Arial"/>
          <w:sz w:val="21"/>
        </w:rPr>
      </w:pPr>
      <w:r/>
    </w:p>
    <w:p>
      <w:pPr>
        <w:ind w:left="585"/>
        <w:spacing w:before="78" w:line="219" w:lineRule="auto"/>
        <w:rPr>
          <w:rFonts w:ascii="SimSun" w:hAnsi="SimSun" w:eastAsia="SimSun" w:cs="SimSun"/>
          <w:sz w:val="24"/>
          <w:szCs w:val="24"/>
        </w:rPr>
      </w:pPr>
      <w:r>
        <w:rPr>
          <w:rFonts w:ascii="SimSun" w:hAnsi="SimSun" w:eastAsia="SimSun" w:cs="SimSun"/>
          <w:sz w:val="24"/>
          <w:szCs w:val="24"/>
          <w:spacing w:val="-2"/>
        </w:rPr>
        <w:t>信息技术课程由基础模块和拓展模块两部分构成。</w:t>
      </w:r>
    </w:p>
    <w:p>
      <w:pPr>
        <w:ind w:left="104" w:right="88" w:firstLine="480"/>
        <w:spacing w:before="185" w:line="355" w:lineRule="auto"/>
        <w:rPr>
          <w:rFonts w:ascii="SimSun" w:hAnsi="SimSun" w:eastAsia="SimSun" w:cs="SimSun"/>
          <w:sz w:val="24"/>
          <w:szCs w:val="24"/>
        </w:rPr>
      </w:pPr>
      <w:r>
        <w:rPr>
          <w:rFonts w:ascii="SimSun" w:hAnsi="SimSun" w:eastAsia="SimSun" w:cs="SimSun"/>
          <w:sz w:val="24"/>
          <w:szCs w:val="24"/>
          <w:spacing w:val="-3"/>
        </w:rPr>
        <w:t>基础模块包含信息技术应用基础、网络应用、图文编辑、数据处理、程序设</w:t>
      </w:r>
      <w:r>
        <w:rPr>
          <w:rFonts w:ascii="SimSun" w:hAnsi="SimSun" w:eastAsia="SimSun" w:cs="SimSun"/>
          <w:sz w:val="24"/>
          <w:szCs w:val="24"/>
          <w:spacing w:val="9"/>
        </w:rPr>
        <w:t xml:space="preserve"> </w:t>
      </w:r>
      <w:r>
        <w:rPr>
          <w:rFonts w:ascii="SimSun" w:hAnsi="SimSun" w:eastAsia="SimSun" w:cs="SimSun"/>
          <w:sz w:val="24"/>
          <w:szCs w:val="24"/>
          <w:spacing w:val="3"/>
        </w:rPr>
        <w:t>计入门、数字媒体技术应用、信息安全基础、人工智</w:t>
      </w:r>
      <w:r>
        <w:rPr>
          <w:rFonts w:ascii="SimSun" w:hAnsi="SimSun" w:eastAsia="SimSun" w:cs="SimSun"/>
          <w:sz w:val="24"/>
          <w:szCs w:val="24"/>
          <w:spacing w:val="2"/>
        </w:rPr>
        <w:t>能初步8个部分内容。</w:t>
      </w:r>
    </w:p>
    <w:p>
      <w:pPr>
        <w:ind w:left="104" w:firstLine="480"/>
        <w:spacing w:before="7" w:line="356" w:lineRule="auto"/>
        <w:jc w:val="both"/>
        <w:rPr>
          <w:rFonts w:ascii="SimSun" w:hAnsi="SimSun" w:eastAsia="SimSun" w:cs="SimSun"/>
          <w:sz w:val="24"/>
          <w:szCs w:val="24"/>
        </w:rPr>
      </w:pPr>
      <w:r>
        <w:rPr>
          <w:rFonts w:ascii="SimSun" w:hAnsi="SimSun" w:eastAsia="SimSun" w:cs="SimSun"/>
          <w:sz w:val="24"/>
          <w:szCs w:val="24"/>
          <w:spacing w:val="-7"/>
        </w:rPr>
        <w:t>拓展模块设计了计算机与移动终端维护、小型网络系统搭建、实用图册</w:t>
      </w:r>
      <w:r>
        <w:rPr>
          <w:rFonts w:ascii="SimSun" w:hAnsi="SimSun" w:eastAsia="SimSun" w:cs="SimSun"/>
          <w:sz w:val="24"/>
          <w:szCs w:val="24"/>
          <w:spacing w:val="-8"/>
        </w:rPr>
        <w:t>制作、</w:t>
      </w:r>
      <w:r>
        <w:rPr>
          <w:rFonts w:ascii="SimSun" w:hAnsi="SimSun" w:eastAsia="SimSun" w:cs="SimSun"/>
          <w:sz w:val="24"/>
          <w:szCs w:val="24"/>
        </w:rPr>
        <w:t xml:space="preserve"> </w:t>
      </w:r>
      <w:r>
        <w:rPr>
          <w:rFonts w:ascii="SimSun" w:hAnsi="SimSun" w:eastAsia="SimSun" w:cs="SimSun"/>
          <w:sz w:val="24"/>
          <w:szCs w:val="24"/>
          <w:spacing w:val="-2"/>
        </w:rPr>
        <w:t>三维数字模型绘制、数据报表编制、数字媒体创意、演示文稿制作、个人网店开</w:t>
      </w:r>
      <w:r>
        <w:rPr>
          <w:rFonts w:ascii="SimSun" w:hAnsi="SimSun" w:eastAsia="SimSun" w:cs="SimSun"/>
          <w:sz w:val="24"/>
          <w:szCs w:val="24"/>
        </w:rPr>
        <w:t xml:space="preserve"> </w:t>
      </w:r>
      <w:r>
        <w:rPr>
          <w:rFonts w:ascii="SimSun" w:hAnsi="SimSun" w:eastAsia="SimSun" w:cs="SimSun"/>
          <w:sz w:val="24"/>
          <w:szCs w:val="24"/>
          <w:spacing w:val="4"/>
        </w:rPr>
        <w:t>设、信息安全保护、机器人操作10个专题。教学中可根据学生专业能力发展需</w:t>
      </w:r>
      <w:r>
        <w:rPr>
          <w:rFonts w:ascii="SimSun" w:hAnsi="SimSun" w:eastAsia="SimSun" w:cs="SimSun"/>
          <w:sz w:val="24"/>
          <w:szCs w:val="24"/>
          <w:spacing w:val="13"/>
        </w:rPr>
        <w:t xml:space="preserve"> </w:t>
      </w:r>
      <w:r>
        <w:rPr>
          <w:rFonts w:ascii="SimSun" w:hAnsi="SimSun" w:eastAsia="SimSun" w:cs="SimSun"/>
          <w:sz w:val="24"/>
          <w:szCs w:val="24"/>
          <w:spacing w:val="-3"/>
        </w:rPr>
        <w:t>要选择部分专题、设定教学内容，以项目综合实训的方式实施教学。各地区、各</w:t>
      </w:r>
      <w:r>
        <w:rPr>
          <w:rFonts w:ascii="SimSun" w:hAnsi="SimSun" w:eastAsia="SimSun" w:cs="SimSun"/>
          <w:sz w:val="24"/>
          <w:szCs w:val="24"/>
          <w:spacing w:val="15"/>
        </w:rPr>
        <w:t xml:space="preserve"> </w:t>
      </w:r>
      <w:r>
        <w:rPr>
          <w:rFonts w:ascii="SimSun" w:hAnsi="SimSun" w:eastAsia="SimSun" w:cs="SimSun"/>
          <w:sz w:val="24"/>
          <w:szCs w:val="24"/>
          <w:spacing w:val="-3"/>
        </w:rPr>
        <w:t>学校也可根据地方资源、学校特色、专业需要和学生实际情况，自主确定拓展模</w:t>
      </w:r>
      <w:r>
        <w:rPr>
          <w:rFonts w:ascii="SimSun" w:hAnsi="SimSun" w:eastAsia="SimSun" w:cs="SimSun"/>
          <w:sz w:val="24"/>
          <w:szCs w:val="24"/>
          <w:spacing w:val="14"/>
        </w:rPr>
        <w:t xml:space="preserve"> </w:t>
      </w:r>
      <w:r>
        <w:rPr>
          <w:rFonts w:ascii="SimSun" w:hAnsi="SimSun" w:eastAsia="SimSun" w:cs="SimSun"/>
          <w:sz w:val="24"/>
          <w:szCs w:val="24"/>
          <w:spacing w:val="-2"/>
        </w:rPr>
        <w:t>块教学内容与教学时数。</w:t>
      </w:r>
    </w:p>
    <w:p>
      <w:pPr>
        <w:spacing w:line="468" w:lineRule="auto"/>
        <w:rPr>
          <w:rFonts w:ascii="Arial"/>
          <w:sz w:val="21"/>
        </w:rPr>
      </w:pPr>
      <w:r/>
    </w:p>
    <w:p>
      <w:pPr>
        <w:ind w:left="585"/>
        <w:spacing w:before="114" w:line="222" w:lineRule="auto"/>
        <w:outlineLvl w:val="1"/>
        <w:rPr>
          <w:rFonts w:ascii="FangSong" w:hAnsi="FangSong" w:eastAsia="FangSong" w:cs="FangSong"/>
          <w:sz w:val="35"/>
          <w:szCs w:val="35"/>
        </w:rPr>
      </w:pPr>
      <w:bookmarkStart w:name="bookmark9" w:id="15"/>
      <w:bookmarkEnd w:id="15"/>
      <w:r>
        <w:rPr>
          <w:rFonts w:ascii="FangSong" w:hAnsi="FangSong" w:eastAsia="FangSong" w:cs="FangSong"/>
          <w:sz w:val="35"/>
          <w:szCs w:val="35"/>
          <w:spacing w:val="-9"/>
        </w:rPr>
        <w:t>(二)学时安排</w:t>
      </w:r>
    </w:p>
    <w:p>
      <w:pPr>
        <w:spacing w:line="252" w:lineRule="auto"/>
        <w:rPr>
          <w:rFonts w:ascii="Arial"/>
          <w:sz w:val="21"/>
        </w:rPr>
      </w:pPr>
      <w:r/>
    </w:p>
    <w:p>
      <w:pPr>
        <w:spacing w:line="253" w:lineRule="auto"/>
        <w:rPr>
          <w:rFonts w:ascii="Arial"/>
          <w:sz w:val="21"/>
        </w:rPr>
      </w:pPr>
      <w:r/>
    </w:p>
    <w:p>
      <w:pPr>
        <w:ind w:left="104" w:right="84" w:firstLine="480"/>
        <w:spacing w:before="79" w:line="348" w:lineRule="auto"/>
        <w:rPr>
          <w:rFonts w:ascii="SimSun" w:hAnsi="SimSun" w:eastAsia="SimSun" w:cs="SimSun"/>
          <w:sz w:val="24"/>
          <w:szCs w:val="24"/>
        </w:rPr>
      </w:pPr>
      <w:r>
        <w:rPr>
          <w:rFonts w:ascii="SimSun" w:hAnsi="SimSun" w:eastAsia="SimSun" w:cs="SimSun"/>
          <w:sz w:val="24"/>
          <w:szCs w:val="24"/>
          <w:spacing w:val="4"/>
        </w:rPr>
        <w:t>信息技术课程基础模块是必修内容，共108学时，6学分；拓展模块是任意</w:t>
      </w:r>
      <w:r>
        <w:rPr>
          <w:rFonts w:ascii="SimSun" w:hAnsi="SimSun" w:eastAsia="SimSun" w:cs="SimSun"/>
          <w:sz w:val="24"/>
          <w:szCs w:val="24"/>
          <w:spacing w:val="18"/>
        </w:rPr>
        <w:t xml:space="preserve"> </w:t>
      </w:r>
      <w:r>
        <w:rPr>
          <w:rFonts w:ascii="SimSun" w:hAnsi="SimSun" w:eastAsia="SimSun" w:cs="SimSun"/>
          <w:sz w:val="24"/>
          <w:szCs w:val="24"/>
          <w:spacing w:val="10"/>
        </w:rPr>
        <w:t>选修内容，共36学时，2学分。</w:t>
      </w:r>
    </w:p>
    <w:p>
      <w:pPr>
        <w:spacing w:before="148"/>
        <w:rPr/>
      </w:pPr>
      <w:r/>
    </w:p>
    <w:tbl>
      <w:tblPr>
        <w:tblStyle w:val="TableNormal"/>
        <w:tblW w:w="846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354"/>
        <w:gridCol w:w="3995"/>
        <w:gridCol w:w="1748"/>
        <w:gridCol w:w="1363"/>
      </w:tblGrid>
      <w:tr>
        <w:trPr>
          <w:trHeight w:val="454" w:hRule="atLeast"/>
        </w:trPr>
        <w:tc>
          <w:tcPr>
            <w:tcW w:w="1354" w:type="dxa"/>
            <w:vAlign w:val="top"/>
          </w:tcPr>
          <w:p>
            <w:pPr>
              <w:ind w:left="457"/>
              <w:spacing w:before="120" w:line="219" w:lineRule="auto"/>
              <w:rPr>
                <w:rFonts w:ascii="SimSun" w:hAnsi="SimSun" w:eastAsia="SimSun" w:cs="SimSun"/>
                <w:sz w:val="21"/>
                <w:szCs w:val="21"/>
              </w:rPr>
            </w:pPr>
            <w:r>
              <w:rPr>
                <w:rFonts w:ascii="SimSun" w:hAnsi="SimSun" w:eastAsia="SimSun" w:cs="SimSun"/>
                <w:sz w:val="21"/>
                <w:szCs w:val="21"/>
                <w:b/>
                <w:bCs/>
                <w:spacing w:val="-5"/>
              </w:rPr>
              <w:t>模块</w:t>
            </w:r>
          </w:p>
        </w:tc>
        <w:tc>
          <w:tcPr>
            <w:tcW w:w="3995" w:type="dxa"/>
            <w:vAlign w:val="top"/>
          </w:tcPr>
          <w:p>
            <w:pPr>
              <w:ind w:left="1783"/>
              <w:spacing w:before="120" w:line="219" w:lineRule="auto"/>
              <w:rPr>
                <w:rFonts w:ascii="SimSun" w:hAnsi="SimSun" w:eastAsia="SimSun" w:cs="SimSun"/>
                <w:sz w:val="21"/>
                <w:szCs w:val="21"/>
              </w:rPr>
            </w:pPr>
            <w:r>
              <w:rPr>
                <w:rFonts w:ascii="SimSun" w:hAnsi="SimSun" w:eastAsia="SimSun" w:cs="SimSun"/>
                <w:sz w:val="21"/>
                <w:szCs w:val="21"/>
                <w:b/>
                <w:bCs/>
              </w:rPr>
              <w:t>内容</w:t>
            </w:r>
          </w:p>
        </w:tc>
        <w:tc>
          <w:tcPr>
            <w:tcW w:w="1748" w:type="dxa"/>
            <w:vAlign w:val="top"/>
          </w:tcPr>
          <w:p>
            <w:pPr>
              <w:ind w:left="659"/>
              <w:spacing w:before="121" w:line="221" w:lineRule="auto"/>
              <w:rPr>
                <w:rFonts w:ascii="SimSun" w:hAnsi="SimSun" w:eastAsia="SimSun" w:cs="SimSun"/>
                <w:sz w:val="21"/>
                <w:szCs w:val="21"/>
              </w:rPr>
            </w:pPr>
            <w:r>
              <w:rPr>
                <w:rFonts w:ascii="SimSun" w:hAnsi="SimSun" w:eastAsia="SimSun" w:cs="SimSun"/>
                <w:sz w:val="21"/>
                <w:szCs w:val="21"/>
                <w:b/>
                <w:bCs/>
                <w:spacing w:val="-6"/>
              </w:rPr>
              <w:t>学时</w:t>
            </w:r>
          </w:p>
        </w:tc>
        <w:tc>
          <w:tcPr>
            <w:tcW w:w="1363" w:type="dxa"/>
            <w:vAlign w:val="top"/>
          </w:tcPr>
          <w:p>
            <w:pPr>
              <w:ind w:left="261"/>
              <w:spacing w:before="121" w:line="221" w:lineRule="auto"/>
              <w:rPr>
                <w:rFonts w:ascii="SimSun" w:hAnsi="SimSun" w:eastAsia="SimSun" w:cs="SimSun"/>
                <w:sz w:val="21"/>
                <w:szCs w:val="21"/>
              </w:rPr>
            </w:pPr>
            <w:r>
              <w:rPr>
                <w:rFonts w:ascii="SimSun" w:hAnsi="SimSun" w:eastAsia="SimSun" w:cs="SimSun"/>
                <w:sz w:val="21"/>
                <w:szCs w:val="21"/>
                <w:b/>
                <w:bCs/>
                <w:spacing w:val="-5"/>
              </w:rPr>
              <w:t>学时小计</w:t>
            </w:r>
          </w:p>
        </w:tc>
      </w:tr>
      <w:tr>
        <w:trPr>
          <w:trHeight w:val="499" w:hRule="atLeast"/>
        </w:trPr>
        <w:tc>
          <w:tcPr>
            <w:tcW w:w="1354" w:type="dxa"/>
            <w:vAlign w:val="top"/>
            <w:vMerge w:val="restart"/>
            <w:tcBorders>
              <w:bottom w:val="nil"/>
            </w:tcBorders>
          </w:tcPr>
          <w:p>
            <w:pPr>
              <w:pStyle w:val="TableText"/>
              <w:spacing w:line="261" w:lineRule="auto"/>
              <w:rPr/>
            </w:pPr>
            <w:r/>
          </w:p>
          <w:p>
            <w:pPr>
              <w:pStyle w:val="TableText"/>
              <w:spacing w:line="261" w:lineRule="auto"/>
              <w:rPr/>
            </w:pPr>
            <w:r/>
          </w:p>
          <w:p>
            <w:pPr>
              <w:pStyle w:val="TableText"/>
              <w:spacing w:line="261" w:lineRule="auto"/>
              <w:rPr/>
            </w:pPr>
            <w:r/>
          </w:p>
          <w:p>
            <w:pPr>
              <w:pStyle w:val="TableText"/>
              <w:spacing w:line="261" w:lineRule="auto"/>
              <w:rPr/>
            </w:pPr>
            <w:r/>
          </w:p>
          <w:p>
            <w:pPr>
              <w:pStyle w:val="TableText"/>
              <w:spacing w:line="261" w:lineRule="auto"/>
              <w:rPr/>
            </w:pPr>
            <w:r/>
          </w:p>
          <w:p>
            <w:pPr>
              <w:pStyle w:val="TableText"/>
              <w:spacing w:line="261" w:lineRule="auto"/>
              <w:rPr/>
            </w:pPr>
            <w:r/>
          </w:p>
          <w:p>
            <w:pPr>
              <w:pStyle w:val="TableText"/>
              <w:spacing w:line="261" w:lineRule="auto"/>
              <w:rPr/>
            </w:pPr>
            <w:r/>
          </w:p>
          <w:p>
            <w:pPr>
              <w:ind w:left="247"/>
              <w:spacing w:before="68" w:line="219" w:lineRule="auto"/>
              <w:rPr>
                <w:rFonts w:ascii="SimSun" w:hAnsi="SimSun" w:eastAsia="SimSun" w:cs="SimSun"/>
                <w:sz w:val="21"/>
                <w:szCs w:val="21"/>
              </w:rPr>
            </w:pPr>
            <w:r>
              <w:rPr>
                <w:rFonts w:ascii="SimSun" w:hAnsi="SimSun" w:eastAsia="SimSun" w:cs="SimSun"/>
                <w:sz w:val="21"/>
                <w:szCs w:val="21"/>
                <w:b/>
                <w:bCs/>
                <w:spacing w:val="-4"/>
              </w:rPr>
              <w:t>基础模块</w:t>
            </w:r>
          </w:p>
        </w:tc>
        <w:tc>
          <w:tcPr>
            <w:tcW w:w="3995" w:type="dxa"/>
            <w:vAlign w:val="top"/>
          </w:tcPr>
          <w:p>
            <w:pPr>
              <w:ind w:left="1151"/>
              <w:spacing w:before="149" w:line="219" w:lineRule="auto"/>
              <w:rPr>
                <w:rFonts w:ascii="SimSun" w:hAnsi="SimSun" w:eastAsia="SimSun" w:cs="SimSun"/>
                <w:sz w:val="21"/>
                <w:szCs w:val="21"/>
              </w:rPr>
            </w:pPr>
            <w:r>
              <w:rPr>
                <w:rFonts w:ascii="SimSun" w:hAnsi="SimSun" w:eastAsia="SimSun" w:cs="SimSun"/>
                <w:sz w:val="21"/>
                <w:szCs w:val="21"/>
                <w:spacing w:val="-1"/>
              </w:rPr>
              <w:t>信息技术应用基础</w:t>
            </w:r>
          </w:p>
        </w:tc>
        <w:tc>
          <w:tcPr>
            <w:tcW w:w="1748" w:type="dxa"/>
            <w:vAlign w:val="top"/>
          </w:tcPr>
          <w:p>
            <w:pPr>
              <w:ind w:left="765"/>
              <w:spacing w:before="170"/>
              <w:rPr>
                <w:rFonts w:ascii="SimSun" w:hAnsi="SimSun" w:eastAsia="SimSun" w:cs="SimSun"/>
                <w:sz w:val="21"/>
                <w:szCs w:val="21"/>
              </w:rPr>
            </w:pPr>
            <w:r>
              <w:rPr>
                <w:rFonts w:ascii="SimSun" w:hAnsi="SimSun" w:eastAsia="SimSun" w:cs="SimSun"/>
                <w:sz w:val="21"/>
                <w:szCs w:val="21"/>
                <w:spacing w:val="-6"/>
              </w:rPr>
              <w:t>16</w:t>
            </w:r>
          </w:p>
        </w:tc>
        <w:tc>
          <w:tcPr>
            <w:tcW w:w="1363" w:type="dxa"/>
            <w:vAlign w:val="top"/>
            <w:vMerge w:val="restart"/>
            <w:tcBorders>
              <w:bottom w:val="nil"/>
            </w:tcBorders>
          </w:tcPr>
          <w:p>
            <w:pPr>
              <w:pStyle w:val="TableText"/>
              <w:spacing w:line="264" w:lineRule="auto"/>
              <w:rPr/>
            </w:pPr>
            <w:r/>
          </w:p>
          <w:p>
            <w:pPr>
              <w:pStyle w:val="TableText"/>
              <w:spacing w:line="264" w:lineRule="auto"/>
              <w:rPr/>
            </w:pPr>
            <w:r/>
          </w:p>
          <w:p>
            <w:pPr>
              <w:pStyle w:val="TableText"/>
              <w:spacing w:line="264" w:lineRule="auto"/>
              <w:rPr/>
            </w:pPr>
            <w:r/>
          </w:p>
          <w:p>
            <w:pPr>
              <w:pStyle w:val="TableText"/>
              <w:spacing w:line="264" w:lineRule="auto"/>
              <w:rPr/>
            </w:pPr>
            <w:r/>
          </w:p>
          <w:p>
            <w:pPr>
              <w:pStyle w:val="TableText"/>
              <w:spacing w:line="264" w:lineRule="auto"/>
              <w:rPr/>
            </w:pPr>
            <w:r/>
          </w:p>
          <w:p>
            <w:pPr>
              <w:pStyle w:val="TableText"/>
              <w:spacing w:line="265" w:lineRule="auto"/>
              <w:rPr/>
            </w:pPr>
            <w:r/>
          </w:p>
          <w:p>
            <w:pPr>
              <w:pStyle w:val="TableText"/>
              <w:spacing w:line="265" w:lineRule="auto"/>
              <w:rPr/>
            </w:pPr>
            <w:r/>
          </w:p>
          <w:p>
            <w:pPr>
              <w:ind w:left="518"/>
              <w:spacing w:before="68"/>
              <w:rPr>
                <w:rFonts w:ascii="SimSun" w:hAnsi="SimSun" w:eastAsia="SimSun" w:cs="SimSun"/>
                <w:sz w:val="21"/>
                <w:szCs w:val="21"/>
              </w:rPr>
            </w:pPr>
            <w:r>
              <w:rPr>
                <w:rFonts w:ascii="SimSun" w:hAnsi="SimSun" w:eastAsia="SimSun" w:cs="SimSun"/>
                <w:sz w:val="21"/>
                <w:szCs w:val="21"/>
                <w:spacing w:val="-6"/>
              </w:rPr>
              <w:t>108</w:t>
            </w:r>
          </w:p>
        </w:tc>
      </w:tr>
      <w:tr>
        <w:trPr>
          <w:trHeight w:val="499" w:hRule="atLeast"/>
        </w:trPr>
        <w:tc>
          <w:tcPr>
            <w:tcW w:w="1354" w:type="dxa"/>
            <w:vAlign w:val="top"/>
            <w:vMerge w:val="continue"/>
            <w:tcBorders>
              <w:top w:val="nil"/>
              <w:bottom w:val="nil"/>
            </w:tcBorders>
          </w:tcPr>
          <w:p>
            <w:pPr>
              <w:pStyle w:val="TableText"/>
              <w:rPr/>
            </w:pPr>
            <w:r/>
          </w:p>
        </w:tc>
        <w:tc>
          <w:tcPr>
            <w:tcW w:w="3995" w:type="dxa"/>
            <w:vAlign w:val="top"/>
          </w:tcPr>
          <w:p>
            <w:pPr>
              <w:ind w:left="1570"/>
              <w:spacing w:before="151" w:line="221" w:lineRule="auto"/>
              <w:rPr>
                <w:rFonts w:ascii="SimSun" w:hAnsi="SimSun" w:eastAsia="SimSun" w:cs="SimSun"/>
                <w:sz w:val="21"/>
                <w:szCs w:val="21"/>
              </w:rPr>
            </w:pPr>
            <w:r>
              <w:rPr>
                <w:rFonts w:ascii="SimSun" w:hAnsi="SimSun" w:eastAsia="SimSun" w:cs="SimSun"/>
                <w:sz w:val="21"/>
                <w:szCs w:val="21"/>
                <w:spacing w:val="6"/>
              </w:rPr>
              <w:t>网络应用</w:t>
            </w:r>
          </w:p>
        </w:tc>
        <w:tc>
          <w:tcPr>
            <w:tcW w:w="1748" w:type="dxa"/>
            <w:vAlign w:val="top"/>
          </w:tcPr>
          <w:p>
            <w:pPr>
              <w:ind w:left="765"/>
              <w:spacing w:before="171"/>
              <w:rPr>
                <w:rFonts w:ascii="SimSun" w:hAnsi="SimSun" w:eastAsia="SimSun" w:cs="SimSun"/>
                <w:sz w:val="21"/>
                <w:szCs w:val="21"/>
              </w:rPr>
            </w:pPr>
            <w:r>
              <w:rPr>
                <w:rFonts w:ascii="SimSun" w:hAnsi="SimSun" w:eastAsia="SimSun" w:cs="SimSun"/>
                <w:sz w:val="21"/>
                <w:szCs w:val="21"/>
                <w:spacing w:val="-6"/>
              </w:rPr>
              <w:t>16</w:t>
            </w:r>
          </w:p>
        </w:tc>
        <w:tc>
          <w:tcPr>
            <w:tcW w:w="1363" w:type="dxa"/>
            <w:vAlign w:val="top"/>
            <w:vMerge w:val="continue"/>
            <w:tcBorders>
              <w:top w:val="nil"/>
              <w:bottom w:val="nil"/>
            </w:tcBorders>
          </w:tcPr>
          <w:p>
            <w:pPr>
              <w:pStyle w:val="TableText"/>
              <w:rPr/>
            </w:pPr>
            <w:r/>
          </w:p>
        </w:tc>
      </w:tr>
      <w:tr>
        <w:trPr>
          <w:trHeight w:val="499" w:hRule="atLeast"/>
        </w:trPr>
        <w:tc>
          <w:tcPr>
            <w:tcW w:w="1354" w:type="dxa"/>
            <w:vAlign w:val="top"/>
            <w:vMerge w:val="continue"/>
            <w:tcBorders>
              <w:top w:val="nil"/>
              <w:bottom w:val="nil"/>
            </w:tcBorders>
          </w:tcPr>
          <w:p>
            <w:pPr>
              <w:pStyle w:val="TableText"/>
              <w:rPr/>
            </w:pPr>
            <w:r/>
          </w:p>
        </w:tc>
        <w:tc>
          <w:tcPr>
            <w:tcW w:w="3995" w:type="dxa"/>
            <w:vAlign w:val="top"/>
          </w:tcPr>
          <w:p>
            <w:pPr>
              <w:ind w:left="1570"/>
              <w:spacing w:before="151" w:line="219" w:lineRule="auto"/>
              <w:rPr>
                <w:rFonts w:ascii="SimSun" w:hAnsi="SimSun" w:eastAsia="SimSun" w:cs="SimSun"/>
                <w:sz w:val="21"/>
                <w:szCs w:val="21"/>
              </w:rPr>
            </w:pPr>
            <w:r>
              <w:rPr>
                <w:rFonts w:ascii="SimSun" w:hAnsi="SimSun" w:eastAsia="SimSun" w:cs="SimSun"/>
                <w:sz w:val="21"/>
                <w:szCs w:val="21"/>
                <w:spacing w:val="2"/>
              </w:rPr>
              <w:t>图文编辑</w:t>
            </w:r>
          </w:p>
        </w:tc>
        <w:tc>
          <w:tcPr>
            <w:tcW w:w="1748" w:type="dxa"/>
            <w:vAlign w:val="top"/>
          </w:tcPr>
          <w:p>
            <w:pPr>
              <w:ind w:left="765"/>
              <w:spacing w:before="172"/>
              <w:rPr>
                <w:rFonts w:ascii="SimSun" w:hAnsi="SimSun" w:eastAsia="SimSun" w:cs="SimSun"/>
                <w:sz w:val="21"/>
                <w:szCs w:val="21"/>
              </w:rPr>
            </w:pPr>
            <w:r>
              <w:rPr>
                <w:rFonts w:ascii="SimSun" w:hAnsi="SimSun" w:eastAsia="SimSun" w:cs="SimSun"/>
                <w:sz w:val="21"/>
                <w:szCs w:val="21"/>
                <w:spacing w:val="-3"/>
              </w:rPr>
              <w:t>20</w:t>
            </w:r>
          </w:p>
        </w:tc>
        <w:tc>
          <w:tcPr>
            <w:tcW w:w="1363" w:type="dxa"/>
            <w:vAlign w:val="top"/>
            <w:vMerge w:val="continue"/>
            <w:tcBorders>
              <w:top w:val="nil"/>
              <w:bottom w:val="nil"/>
            </w:tcBorders>
          </w:tcPr>
          <w:p>
            <w:pPr>
              <w:pStyle w:val="TableText"/>
              <w:rPr/>
            </w:pPr>
            <w:r/>
          </w:p>
        </w:tc>
      </w:tr>
      <w:tr>
        <w:trPr>
          <w:trHeight w:val="499" w:hRule="atLeast"/>
        </w:trPr>
        <w:tc>
          <w:tcPr>
            <w:tcW w:w="1354" w:type="dxa"/>
            <w:vAlign w:val="top"/>
            <w:vMerge w:val="continue"/>
            <w:tcBorders>
              <w:top w:val="nil"/>
              <w:bottom w:val="nil"/>
            </w:tcBorders>
          </w:tcPr>
          <w:p>
            <w:pPr>
              <w:pStyle w:val="TableText"/>
              <w:rPr/>
            </w:pPr>
            <w:r/>
          </w:p>
        </w:tc>
        <w:tc>
          <w:tcPr>
            <w:tcW w:w="3995" w:type="dxa"/>
            <w:vAlign w:val="top"/>
          </w:tcPr>
          <w:p>
            <w:pPr>
              <w:ind w:left="1570"/>
              <w:spacing w:before="152" w:line="219" w:lineRule="auto"/>
              <w:rPr>
                <w:rFonts w:ascii="SimSun" w:hAnsi="SimSun" w:eastAsia="SimSun" w:cs="SimSun"/>
                <w:sz w:val="21"/>
                <w:szCs w:val="21"/>
              </w:rPr>
            </w:pPr>
            <w:r>
              <w:rPr>
                <w:rFonts w:ascii="SimSun" w:hAnsi="SimSun" w:eastAsia="SimSun" w:cs="SimSun"/>
                <w:sz w:val="21"/>
                <w:szCs w:val="21"/>
                <w:spacing w:val="-2"/>
              </w:rPr>
              <w:t>数据处理</w:t>
            </w:r>
          </w:p>
        </w:tc>
        <w:tc>
          <w:tcPr>
            <w:tcW w:w="1748" w:type="dxa"/>
            <w:vAlign w:val="top"/>
          </w:tcPr>
          <w:p>
            <w:pPr>
              <w:ind w:left="765"/>
              <w:spacing w:before="173"/>
              <w:rPr>
                <w:rFonts w:ascii="SimSun" w:hAnsi="SimSun" w:eastAsia="SimSun" w:cs="SimSun"/>
                <w:sz w:val="21"/>
                <w:szCs w:val="21"/>
              </w:rPr>
            </w:pPr>
            <w:r>
              <w:rPr>
                <w:rFonts w:ascii="SimSun" w:hAnsi="SimSun" w:eastAsia="SimSun" w:cs="SimSun"/>
                <w:sz w:val="21"/>
                <w:szCs w:val="21"/>
                <w:spacing w:val="-6"/>
              </w:rPr>
              <w:t>18</w:t>
            </w:r>
          </w:p>
        </w:tc>
        <w:tc>
          <w:tcPr>
            <w:tcW w:w="1363" w:type="dxa"/>
            <w:vAlign w:val="top"/>
            <w:vMerge w:val="continue"/>
            <w:tcBorders>
              <w:top w:val="nil"/>
              <w:bottom w:val="nil"/>
            </w:tcBorders>
          </w:tcPr>
          <w:p>
            <w:pPr>
              <w:pStyle w:val="TableText"/>
              <w:rPr/>
            </w:pPr>
            <w:r/>
          </w:p>
        </w:tc>
      </w:tr>
      <w:tr>
        <w:trPr>
          <w:trHeight w:val="509" w:hRule="atLeast"/>
        </w:trPr>
        <w:tc>
          <w:tcPr>
            <w:tcW w:w="1354" w:type="dxa"/>
            <w:vAlign w:val="top"/>
            <w:vMerge w:val="continue"/>
            <w:tcBorders>
              <w:top w:val="nil"/>
              <w:bottom w:val="nil"/>
            </w:tcBorders>
          </w:tcPr>
          <w:p>
            <w:pPr>
              <w:pStyle w:val="TableText"/>
              <w:rPr/>
            </w:pPr>
            <w:r/>
          </w:p>
        </w:tc>
        <w:tc>
          <w:tcPr>
            <w:tcW w:w="3995" w:type="dxa"/>
            <w:vAlign w:val="top"/>
          </w:tcPr>
          <w:p>
            <w:pPr>
              <w:ind w:left="1361"/>
              <w:spacing w:before="154" w:line="220" w:lineRule="auto"/>
              <w:rPr>
                <w:rFonts w:ascii="SimSun" w:hAnsi="SimSun" w:eastAsia="SimSun" w:cs="SimSun"/>
                <w:sz w:val="21"/>
                <w:szCs w:val="21"/>
              </w:rPr>
            </w:pPr>
            <w:r>
              <w:rPr>
                <w:rFonts w:ascii="SimSun" w:hAnsi="SimSun" w:eastAsia="SimSun" w:cs="SimSun"/>
                <w:sz w:val="21"/>
                <w:szCs w:val="21"/>
                <w:spacing w:val="3"/>
              </w:rPr>
              <w:t>程序设计入门</w:t>
            </w:r>
          </w:p>
        </w:tc>
        <w:tc>
          <w:tcPr>
            <w:tcW w:w="1748" w:type="dxa"/>
            <w:vAlign w:val="top"/>
          </w:tcPr>
          <w:p>
            <w:pPr>
              <w:ind w:left="765"/>
              <w:spacing w:before="174" w:line="241" w:lineRule="auto"/>
              <w:rPr>
                <w:rFonts w:ascii="SimSun" w:hAnsi="SimSun" w:eastAsia="SimSun" w:cs="SimSun"/>
                <w:sz w:val="21"/>
                <w:szCs w:val="21"/>
              </w:rPr>
            </w:pPr>
            <w:r>
              <w:rPr>
                <w:rFonts w:ascii="SimSun" w:hAnsi="SimSun" w:eastAsia="SimSun" w:cs="SimSun"/>
                <w:sz w:val="21"/>
                <w:szCs w:val="21"/>
                <w:spacing w:val="-6"/>
              </w:rPr>
              <w:t>12</w:t>
            </w:r>
          </w:p>
        </w:tc>
        <w:tc>
          <w:tcPr>
            <w:tcW w:w="1363" w:type="dxa"/>
            <w:vAlign w:val="top"/>
            <w:vMerge w:val="continue"/>
            <w:tcBorders>
              <w:top w:val="nil"/>
              <w:bottom w:val="nil"/>
            </w:tcBorders>
          </w:tcPr>
          <w:p>
            <w:pPr>
              <w:pStyle w:val="TableText"/>
              <w:rPr/>
            </w:pPr>
            <w:r/>
          </w:p>
        </w:tc>
      </w:tr>
      <w:tr>
        <w:trPr>
          <w:trHeight w:val="479" w:hRule="atLeast"/>
        </w:trPr>
        <w:tc>
          <w:tcPr>
            <w:tcW w:w="1354" w:type="dxa"/>
            <w:vAlign w:val="top"/>
            <w:vMerge w:val="continue"/>
            <w:tcBorders>
              <w:top w:val="nil"/>
              <w:bottom w:val="nil"/>
            </w:tcBorders>
          </w:tcPr>
          <w:p>
            <w:pPr>
              <w:pStyle w:val="TableText"/>
              <w:rPr/>
            </w:pPr>
            <w:r/>
          </w:p>
        </w:tc>
        <w:tc>
          <w:tcPr>
            <w:tcW w:w="3995" w:type="dxa"/>
            <w:vAlign w:val="top"/>
          </w:tcPr>
          <w:p>
            <w:pPr>
              <w:ind w:left="1151"/>
              <w:spacing w:before="143" w:line="219" w:lineRule="auto"/>
              <w:rPr>
                <w:rFonts w:ascii="SimSun" w:hAnsi="SimSun" w:eastAsia="SimSun" w:cs="SimSun"/>
                <w:sz w:val="21"/>
                <w:szCs w:val="21"/>
              </w:rPr>
            </w:pPr>
            <w:r>
              <w:rPr>
                <w:rFonts w:ascii="SimSun" w:hAnsi="SimSun" w:eastAsia="SimSun" w:cs="SimSun"/>
                <w:sz w:val="21"/>
                <w:szCs w:val="21"/>
                <w:spacing w:val="3"/>
              </w:rPr>
              <w:t>数字媒体技术应用</w:t>
            </w:r>
          </w:p>
        </w:tc>
        <w:tc>
          <w:tcPr>
            <w:tcW w:w="1748" w:type="dxa"/>
            <w:vAlign w:val="top"/>
          </w:tcPr>
          <w:p>
            <w:pPr>
              <w:ind w:left="765"/>
              <w:spacing w:before="165"/>
              <w:rPr>
                <w:rFonts w:ascii="SimSun" w:hAnsi="SimSun" w:eastAsia="SimSun" w:cs="SimSun"/>
                <w:sz w:val="21"/>
                <w:szCs w:val="21"/>
              </w:rPr>
            </w:pPr>
            <w:r>
              <w:rPr>
                <w:rFonts w:ascii="SimSun" w:hAnsi="SimSun" w:eastAsia="SimSun" w:cs="SimSun"/>
                <w:sz w:val="21"/>
                <w:szCs w:val="21"/>
                <w:spacing w:val="-6"/>
              </w:rPr>
              <w:t>16</w:t>
            </w:r>
          </w:p>
        </w:tc>
        <w:tc>
          <w:tcPr>
            <w:tcW w:w="1363" w:type="dxa"/>
            <w:vAlign w:val="top"/>
            <w:vMerge w:val="continue"/>
            <w:tcBorders>
              <w:top w:val="nil"/>
              <w:bottom w:val="nil"/>
            </w:tcBorders>
          </w:tcPr>
          <w:p>
            <w:pPr>
              <w:pStyle w:val="TableText"/>
              <w:rPr/>
            </w:pPr>
            <w:r/>
          </w:p>
        </w:tc>
      </w:tr>
      <w:tr>
        <w:trPr>
          <w:trHeight w:val="519" w:hRule="atLeast"/>
        </w:trPr>
        <w:tc>
          <w:tcPr>
            <w:tcW w:w="1354" w:type="dxa"/>
            <w:vAlign w:val="top"/>
            <w:vMerge w:val="continue"/>
            <w:tcBorders>
              <w:top w:val="nil"/>
              <w:bottom w:val="nil"/>
            </w:tcBorders>
          </w:tcPr>
          <w:p>
            <w:pPr>
              <w:pStyle w:val="TableText"/>
              <w:rPr/>
            </w:pPr>
            <w:r/>
          </w:p>
        </w:tc>
        <w:tc>
          <w:tcPr>
            <w:tcW w:w="3995" w:type="dxa"/>
            <w:vAlign w:val="top"/>
          </w:tcPr>
          <w:p>
            <w:pPr>
              <w:ind w:left="1361"/>
              <w:spacing w:before="165" w:line="219" w:lineRule="auto"/>
              <w:rPr>
                <w:rFonts w:ascii="SimSun" w:hAnsi="SimSun" w:eastAsia="SimSun" w:cs="SimSun"/>
                <w:sz w:val="21"/>
                <w:szCs w:val="21"/>
              </w:rPr>
            </w:pPr>
            <w:r>
              <w:rPr>
                <w:rFonts w:ascii="SimSun" w:hAnsi="SimSun" w:eastAsia="SimSun" w:cs="SimSun"/>
                <w:sz w:val="21"/>
                <w:szCs w:val="21"/>
                <w:spacing w:val="-2"/>
              </w:rPr>
              <w:t>信息安全基础</w:t>
            </w:r>
          </w:p>
        </w:tc>
        <w:tc>
          <w:tcPr>
            <w:tcW w:w="1748" w:type="dxa"/>
            <w:vAlign w:val="top"/>
          </w:tcPr>
          <w:p>
            <w:pPr>
              <w:ind w:left="815"/>
              <w:spacing w:before="186"/>
              <w:rPr>
                <w:rFonts w:ascii="SimSun" w:hAnsi="SimSun" w:eastAsia="SimSun" w:cs="SimSun"/>
                <w:sz w:val="21"/>
                <w:szCs w:val="21"/>
              </w:rPr>
            </w:pPr>
            <w:r>
              <w:rPr>
                <w:rFonts w:ascii="SimSun" w:hAnsi="SimSun" w:eastAsia="SimSun" w:cs="SimSun"/>
                <w:sz w:val="21"/>
                <w:szCs w:val="21"/>
              </w:rPr>
              <w:t>6</w:t>
            </w:r>
          </w:p>
        </w:tc>
        <w:tc>
          <w:tcPr>
            <w:tcW w:w="1363" w:type="dxa"/>
            <w:vAlign w:val="top"/>
            <w:vMerge w:val="continue"/>
            <w:tcBorders>
              <w:top w:val="nil"/>
              <w:bottom w:val="nil"/>
            </w:tcBorders>
          </w:tcPr>
          <w:p>
            <w:pPr>
              <w:pStyle w:val="TableText"/>
              <w:rPr/>
            </w:pPr>
            <w:r/>
          </w:p>
        </w:tc>
      </w:tr>
      <w:tr>
        <w:trPr>
          <w:trHeight w:val="439" w:hRule="atLeast"/>
        </w:trPr>
        <w:tc>
          <w:tcPr>
            <w:tcW w:w="1354" w:type="dxa"/>
            <w:vAlign w:val="top"/>
            <w:vMerge w:val="continue"/>
            <w:tcBorders>
              <w:top w:val="nil"/>
            </w:tcBorders>
          </w:tcPr>
          <w:p>
            <w:pPr>
              <w:pStyle w:val="TableText"/>
              <w:rPr/>
            </w:pPr>
            <w:r/>
          </w:p>
        </w:tc>
        <w:tc>
          <w:tcPr>
            <w:tcW w:w="3995" w:type="dxa"/>
            <w:vAlign w:val="top"/>
          </w:tcPr>
          <w:p>
            <w:pPr>
              <w:ind w:left="1361"/>
              <w:spacing w:before="126" w:line="219" w:lineRule="auto"/>
              <w:rPr>
                <w:rFonts w:ascii="SimSun" w:hAnsi="SimSun" w:eastAsia="SimSun" w:cs="SimSun"/>
                <w:sz w:val="21"/>
                <w:szCs w:val="21"/>
              </w:rPr>
            </w:pPr>
            <w:r>
              <w:rPr>
                <w:rFonts w:ascii="SimSun" w:hAnsi="SimSun" w:eastAsia="SimSun" w:cs="SimSun"/>
                <w:sz w:val="21"/>
                <w:szCs w:val="21"/>
                <w:spacing w:val="1"/>
              </w:rPr>
              <w:t>人工智能初步</w:t>
            </w:r>
          </w:p>
        </w:tc>
        <w:tc>
          <w:tcPr>
            <w:tcW w:w="1748" w:type="dxa"/>
            <w:vAlign w:val="top"/>
          </w:tcPr>
          <w:p>
            <w:pPr>
              <w:ind w:left="815"/>
              <w:spacing w:before="147" w:line="241" w:lineRule="auto"/>
              <w:rPr>
                <w:rFonts w:ascii="SimSun" w:hAnsi="SimSun" w:eastAsia="SimSun" w:cs="SimSun"/>
                <w:sz w:val="21"/>
                <w:szCs w:val="21"/>
              </w:rPr>
            </w:pPr>
            <w:r>
              <w:rPr>
                <w:rFonts w:ascii="SimSun" w:hAnsi="SimSun" w:eastAsia="SimSun" w:cs="SimSun"/>
                <w:sz w:val="21"/>
                <w:szCs w:val="21"/>
              </w:rPr>
              <w:t>4</w:t>
            </w:r>
          </w:p>
        </w:tc>
        <w:tc>
          <w:tcPr>
            <w:tcW w:w="1363" w:type="dxa"/>
            <w:vAlign w:val="top"/>
            <w:vMerge w:val="continue"/>
            <w:tcBorders>
              <w:top w:val="nil"/>
            </w:tcBorders>
          </w:tcPr>
          <w:p>
            <w:pPr>
              <w:pStyle w:val="TableText"/>
              <w:rPr/>
            </w:pPr>
            <w:r/>
          </w:p>
        </w:tc>
      </w:tr>
      <w:tr>
        <w:trPr>
          <w:trHeight w:val="579" w:hRule="atLeast"/>
        </w:trPr>
        <w:tc>
          <w:tcPr>
            <w:tcW w:w="1354" w:type="dxa"/>
            <w:vAlign w:val="top"/>
            <w:vMerge w:val="restart"/>
            <w:tcBorders>
              <w:bottom w:val="nil"/>
            </w:tcBorders>
          </w:tcPr>
          <w:p>
            <w:pPr>
              <w:pStyle w:val="TableText"/>
              <w:spacing w:line="394" w:lineRule="auto"/>
              <w:rPr/>
            </w:pPr>
            <w:r/>
          </w:p>
          <w:p>
            <w:pPr>
              <w:ind w:left="247"/>
              <w:spacing w:before="68" w:line="219" w:lineRule="auto"/>
              <w:rPr>
                <w:rFonts w:ascii="SimSun" w:hAnsi="SimSun" w:eastAsia="SimSun" w:cs="SimSun"/>
                <w:sz w:val="21"/>
                <w:szCs w:val="21"/>
              </w:rPr>
            </w:pPr>
            <w:r>
              <w:rPr>
                <w:rFonts w:ascii="SimSun" w:hAnsi="SimSun" w:eastAsia="SimSun" w:cs="SimSun"/>
                <w:sz w:val="21"/>
                <w:szCs w:val="21"/>
                <w:b/>
                <w:bCs/>
                <w:spacing w:val="-5"/>
              </w:rPr>
              <w:t>拓展模块</w:t>
            </w:r>
          </w:p>
        </w:tc>
        <w:tc>
          <w:tcPr>
            <w:tcW w:w="3995" w:type="dxa"/>
            <w:vAlign w:val="top"/>
          </w:tcPr>
          <w:p>
            <w:pPr>
              <w:ind w:left="940"/>
              <w:spacing w:before="196" w:line="219" w:lineRule="auto"/>
              <w:rPr>
                <w:rFonts w:ascii="SimSun" w:hAnsi="SimSun" w:eastAsia="SimSun" w:cs="SimSun"/>
                <w:sz w:val="21"/>
                <w:szCs w:val="21"/>
              </w:rPr>
            </w:pPr>
            <w:r>
              <w:rPr>
                <w:rFonts w:ascii="SimSun" w:hAnsi="SimSun" w:eastAsia="SimSun" w:cs="SimSun"/>
                <w:sz w:val="21"/>
                <w:szCs w:val="21"/>
                <w:spacing w:val="1"/>
              </w:rPr>
              <w:t>计算机与移动终端维护</w:t>
            </w:r>
          </w:p>
        </w:tc>
        <w:tc>
          <w:tcPr>
            <w:tcW w:w="1748" w:type="dxa"/>
            <w:vAlign w:val="top"/>
            <w:vMerge w:val="restart"/>
            <w:tcBorders>
              <w:bottom w:val="nil"/>
            </w:tcBorders>
          </w:tcPr>
          <w:p>
            <w:pPr>
              <w:pStyle w:val="TableText"/>
              <w:spacing w:line="286" w:lineRule="auto"/>
              <w:rPr/>
            </w:pPr>
            <w:r/>
          </w:p>
          <w:p>
            <w:pPr>
              <w:ind w:left="136" w:right="113" w:firstLine="429"/>
              <w:spacing w:before="68" w:line="275" w:lineRule="auto"/>
              <w:rPr>
                <w:rFonts w:ascii="SimSun" w:hAnsi="SimSun" w:eastAsia="SimSun" w:cs="SimSun"/>
                <w:sz w:val="21"/>
                <w:szCs w:val="21"/>
              </w:rPr>
            </w:pPr>
            <w:r>
              <w:rPr>
                <w:rFonts w:ascii="SimSun" w:hAnsi="SimSun" w:eastAsia="SimSun" w:cs="SimSun"/>
                <w:sz w:val="21"/>
                <w:szCs w:val="21"/>
                <w:spacing w:val="-3"/>
              </w:rPr>
              <w:t>教学中可根</w:t>
            </w:r>
            <w:r>
              <w:rPr>
                <w:rFonts w:ascii="SimSun" w:hAnsi="SimSun" w:eastAsia="SimSun" w:cs="SimSun"/>
                <w:sz w:val="21"/>
                <w:szCs w:val="21"/>
                <w:spacing w:val="3"/>
              </w:rPr>
              <w:t xml:space="preserve"> </w:t>
            </w:r>
            <w:r>
              <w:rPr>
                <w:rFonts w:ascii="SimSun" w:hAnsi="SimSun" w:eastAsia="SimSun" w:cs="SimSun"/>
                <w:sz w:val="21"/>
                <w:szCs w:val="21"/>
                <w:spacing w:val="2"/>
              </w:rPr>
              <w:t>据学生专业能力</w:t>
            </w:r>
          </w:p>
        </w:tc>
        <w:tc>
          <w:tcPr>
            <w:tcW w:w="1363" w:type="dxa"/>
            <w:vAlign w:val="top"/>
            <w:vMerge w:val="restart"/>
            <w:tcBorders>
              <w:bottom w:val="nil"/>
            </w:tcBorders>
          </w:tcPr>
          <w:p>
            <w:pPr>
              <w:pStyle w:val="TableText"/>
              <w:spacing w:line="417" w:lineRule="auto"/>
              <w:rPr/>
            </w:pPr>
            <w:r/>
          </w:p>
          <w:p>
            <w:pPr>
              <w:ind w:left="567"/>
              <w:spacing w:before="68"/>
              <w:rPr>
                <w:rFonts w:ascii="SimSun" w:hAnsi="SimSun" w:eastAsia="SimSun" w:cs="SimSun"/>
                <w:sz w:val="21"/>
                <w:szCs w:val="21"/>
              </w:rPr>
            </w:pPr>
            <w:r>
              <w:rPr>
                <w:rFonts w:ascii="SimSun" w:hAnsi="SimSun" w:eastAsia="SimSun" w:cs="SimSun"/>
                <w:sz w:val="21"/>
                <w:szCs w:val="21"/>
                <w:spacing w:val="-4"/>
              </w:rPr>
              <w:t>36</w:t>
            </w:r>
          </w:p>
        </w:tc>
      </w:tr>
      <w:tr>
        <w:trPr>
          <w:trHeight w:val="544" w:hRule="atLeast"/>
        </w:trPr>
        <w:tc>
          <w:tcPr>
            <w:tcW w:w="1354" w:type="dxa"/>
            <w:vAlign w:val="top"/>
            <w:vMerge w:val="continue"/>
            <w:tcBorders>
              <w:top w:val="nil"/>
            </w:tcBorders>
          </w:tcPr>
          <w:p>
            <w:pPr>
              <w:pStyle w:val="TableText"/>
              <w:rPr/>
            </w:pPr>
            <w:r/>
          </w:p>
        </w:tc>
        <w:tc>
          <w:tcPr>
            <w:tcW w:w="3995" w:type="dxa"/>
            <w:vAlign w:val="top"/>
          </w:tcPr>
          <w:p>
            <w:pPr>
              <w:ind w:left="1151"/>
              <w:spacing w:before="179" w:line="220" w:lineRule="auto"/>
              <w:rPr>
                <w:rFonts w:ascii="SimSun" w:hAnsi="SimSun" w:eastAsia="SimSun" w:cs="SimSun"/>
                <w:sz w:val="21"/>
                <w:szCs w:val="21"/>
              </w:rPr>
            </w:pPr>
            <w:r>
              <w:rPr>
                <w:rFonts w:ascii="SimSun" w:hAnsi="SimSun" w:eastAsia="SimSun" w:cs="SimSun"/>
                <w:sz w:val="21"/>
                <w:szCs w:val="21"/>
                <w:spacing w:val="1"/>
              </w:rPr>
              <w:t>小型网络系统搭建</w:t>
            </w:r>
          </w:p>
        </w:tc>
        <w:tc>
          <w:tcPr>
            <w:tcW w:w="1748" w:type="dxa"/>
            <w:vAlign w:val="top"/>
            <w:vMerge w:val="continue"/>
            <w:tcBorders>
              <w:top w:val="nil"/>
            </w:tcBorders>
          </w:tcPr>
          <w:p>
            <w:pPr>
              <w:pStyle w:val="TableText"/>
              <w:rPr/>
            </w:pPr>
            <w:r/>
          </w:p>
        </w:tc>
        <w:tc>
          <w:tcPr>
            <w:tcW w:w="1363" w:type="dxa"/>
            <w:vAlign w:val="top"/>
            <w:vMerge w:val="continue"/>
            <w:tcBorders>
              <w:top w:val="nil"/>
            </w:tcBorders>
          </w:tcPr>
          <w:p>
            <w:pPr>
              <w:pStyle w:val="TableText"/>
              <w:rPr/>
            </w:pPr>
            <w:r/>
          </w:p>
        </w:tc>
      </w:tr>
    </w:tbl>
    <w:p>
      <w:pPr>
        <w:rPr>
          <w:rFonts w:ascii="Arial"/>
          <w:sz w:val="21"/>
        </w:rPr>
      </w:pPr>
      <w:r/>
    </w:p>
    <w:p>
      <w:pPr>
        <w:sectPr>
          <w:footerReference w:type="default" r:id="rId4"/>
          <w:pgSz w:w="11910" w:h="16840"/>
          <w:pgMar w:top="1348" w:right="1729" w:bottom="1183" w:left="1675" w:header="0" w:footer="1021" w:gutter="0"/>
        </w:sectPr>
        <w:rPr>
          <w:rFonts w:ascii="Arial" w:hAnsi="Arial" w:eastAsia="Arial" w:cs="Arial"/>
          <w:sz w:val="21"/>
          <w:szCs w:val="21"/>
        </w:rPr>
      </w:pPr>
    </w:p>
    <w:p>
      <w:pPr>
        <w:ind w:left="7524"/>
        <w:spacing w:before="44" w:line="220" w:lineRule="auto"/>
        <w:rPr>
          <w:rFonts w:ascii="SimSun" w:hAnsi="SimSun" w:eastAsia="SimSun" w:cs="SimSun"/>
          <w:sz w:val="22"/>
          <w:szCs w:val="22"/>
        </w:rPr>
      </w:pPr>
      <w:r>
        <w:rPr>
          <w:rFonts w:ascii="SimSun" w:hAnsi="SimSun" w:eastAsia="SimSun" w:cs="SimSun"/>
          <w:sz w:val="22"/>
          <w:szCs w:val="22"/>
          <w:spacing w:val="5"/>
        </w:rPr>
        <w:t>续表</w:t>
      </w:r>
    </w:p>
    <w:p>
      <w:pPr>
        <w:spacing w:line="137" w:lineRule="auto"/>
        <w:rPr>
          <w:rFonts w:ascii="Arial"/>
          <w:sz w:val="2"/>
        </w:rPr>
      </w:pPr>
      <w:r>
        <w:rPr>
          <w:rFonts w:ascii="Arial"/>
          <w:sz w:val="2"/>
        </w:rPr>
      </w:r>
    </w:p>
    <w:tbl>
      <w:tblPr>
        <w:tblStyle w:val="TableNormal"/>
        <w:tblW w:w="846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363"/>
        <w:gridCol w:w="3985"/>
        <w:gridCol w:w="1758"/>
        <w:gridCol w:w="1354"/>
      </w:tblGrid>
      <w:tr>
        <w:trPr>
          <w:trHeight w:val="444" w:hRule="atLeast"/>
        </w:trPr>
        <w:tc>
          <w:tcPr>
            <w:tcW w:w="1363" w:type="dxa"/>
            <w:vAlign w:val="top"/>
          </w:tcPr>
          <w:p>
            <w:pPr>
              <w:ind w:left="467"/>
              <w:spacing w:before="120" w:line="219" w:lineRule="auto"/>
              <w:rPr>
                <w:rFonts w:ascii="SimSun" w:hAnsi="SimSun" w:eastAsia="SimSun" w:cs="SimSun"/>
                <w:sz w:val="21"/>
                <w:szCs w:val="21"/>
              </w:rPr>
            </w:pPr>
            <w:r>
              <w:rPr>
                <w:rFonts w:ascii="SimSun" w:hAnsi="SimSun" w:eastAsia="SimSun" w:cs="SimSun"/>
                <w:sz w:val="21"/>
                <w:szCs w:val="21"/>
                <w:b/>
                <w:bCs/>
                <w:spacing w:val="-5"/>
              </w:rPr>
              <w:t>模块</w:t>
            </w:r>
          </w:p>
        </w:tc>
        <w:tc>
          <w:tcPr>
            <w:tcW w:w="3985" w:type="dxa"/>
            <w:vAlign w:val="top"/>
          </w:tcPr>
          <w:p>
            <w:pPr>
              <w:ind w:left="1774"/>
              <w:spacing w:before="120" w:line="219" w:lineRule="auto"/>
              <w:rPr>
                <w:rFonts w:ascii="SimSun" w:hAnsi="SimSun" w:eastAsia="SimSun" w:cs="SimSun"/>
                <w:sz w:val="21"/>
                <w:szCs w:val="21"/>
              </w:rPr>
            </w:pPr>
            <w:r>
              <w:rPr>
                <w:rFonts w:ascii="SimSun" w:hAnsi="SimSun" w:eastAsia="SimSun" w:cs="SimSun"/>
                <w:sz w:val="21"/>
                <w:szCs w:val="21"/>
                <w:b/>
                <w:bCs/>
              </w:rPr>
              <w:t>内容</w:t>
            </w:r>
          </w:p>
        </w:tc>
        <w:tc>
          <w:tcPr>
            <w:tcW w:w="1758" w:type="dxa"/>
            <w:vAlign w:val="top"/>
          </w:tcPr>
          <w:p>
            <w:pPr>
              <w:ind w:left="670"/>
              <w:spacing w:before="121" w:line="221" w:lineRule="auto"/>
              <w:rPr>
                <w:rFonts w:ascii="SimSun" w:hAnsi="SimSun" w:eastAsia="SimSun" w:cs="SimSun"/>
                <w:sz w:val="21"/>
                <w:szCs w:val="21"/>
              </w:rPr>
            </w:pPr>
            <w:r>
              <w:rPr>
                <w:rFonts w:ascii="SimSun" w:hAnsi="SimSun" w:eastAsia="SimSun" w:cs="SimSun"/>
                <w:sz w:val="21"/>
                <w:szCs w:val="21"/>
                <w:b/>
                <w:bCs/>
                <w:spacing w:val="-6"/>
              </w:rPr>
              <w:t>学时</w:t>
            </w:r>
          </w:p>
        </w:tc>
        <w:tc>
          <w:tcPr>
            <w:tcW w:w="1354" w:type="dxa"/>
            <w:vAlign w:val="top"/>
          </w:tcPr>
          <w:p>
            <w:pPr>
              <w:ind w:left="252"/>
              <w:spacing w:before="121" w:line="221" w:lineRule="auto"/>
              <w:rPr>
                <w:rFonts w:ascii="SimSun" w:hAnsi="SimSun" w:eastAsia="SimSun" w:cs="SimSun"/>
                <w:sz w:val="21"/>
                <w:szCs w:val="21"/>
              </w:rPr>
            </w:pPr>
            <w:r>
              <w:rPr>
                <w:rFonts w:ascii="SimSun" w:hAnsi="SimSun" w:eastAsia="SimSun" w:cs="SimSun"/>
                <w:sz w:val="21"/>
                <w:szCs w:val="21"/>
                <w:b/>
                <w:bCs/>
                <w:spacing w:val="-5"/>
              </w:rPr>
              <w:t>学时小计</w:t>
            </w:r>
          </w:p>
        </w:tc>
      </w:tr>
      <w:tr>
        <w:trPr>
          <w:trHeight w:val="469" w:hRule="atLeast"/>
        </w:trPr>
        <w:tc>
          <w:tcPr>
            <w:tcW w:w="1363" w:type="dxa"/>
            <w:vAlign w:val="top"/>
            <w:vMerge w:val="restart"/>
            <w:tcBorders>
              <w:bottom w:val="nil"/>
            </w:tcBorders>
          </w:tcPr>
          <w:p>
            <w:pPr>
              <w:pStyle w:val="TableText"/>
              <w:spacing w:line="246" w:lineRule="auto"/>
              <w:rPr/>
            </w:pPr>
            <w:r/>
          </w:p>
          <w:p>
            <w:pPr>
              <w:pStyle w:val="TableText"/>
              <w:spacing w:line="246" w:lineRule="auto"/>
              <w:rPr/>
            </w:pPr>
            <w:r/>
          </w:p>
          <w:p>
            <w:pPr>
              <w:pStyle w:val="TableText"/>
              <w:spacing w:line="247" w:lineRule="auto"/>
              <w:rPr/>
            </w:pPr>
            <w:r/>
          </w:p>
          <w:p>
            <w:pPr>
              <w:pStyle w:val="TableText"/>
              <w:spacing w:line="247" w:lineRule="auto"/>
              <w:rPr/>
            </w:pPr>
            <w:r/>
          </w:p>
          <w:p>
            <w:pPr>
              <w:pStyle w:val="TableText"/>
              <w:spacing w:line="247" w:lineRule="auto"/>
              <w:rPr/>
            </w:pPr>
            <w:r/>
          </w:p>
          <w:p>
            <w:pPr>
              <w:pStyle w:val="TableText"/>
              <w:spacing w:line="247" w:lineRule="auto"/>
              <w:rPr/>
            </w:pPr>
            <w:r/>
          </w:p>
          <w:p>
            <w:pPr>
              <w:pStyle w:val="TableText"/>
              <w:spacing w:line="247" w:lineRule="auto"/>
              <w:rPr/>
            </w:pPr>
            <w:r/>
          </w:p>
          <w:p>
            <w:pPr>
              <w:ind w:left="257"/>
              <w:spacing w:before="69" w:line="219" w:lineRule="auto"/>
              <w:rPr>
                <w:rFonts w:ascii="SimSun" w:hAnsi="SimSun" w:eastAsia="SimSun" w:cs="SimSun"/>
                <w:sz w:val="21"/>
                <w:szCs w:val="21"/>
              </w:rPr>
            </w:pPr>
            <w:r>
              <w:rPr>
                <w:rFonts w:ascii="SimSun" w:hAnsi="SimSun" w:eastAsia="SimSun" w:cs="SimSun"/>
                <w:sz w:val="21"/>
                <w:szCs w:val="21"/>
                <w:b/>
                <w:bCs/>
                <w:spacing w:val="-5"/>
              </w:rPr>
              <w:t>拓展模块</w:t>
            </w:r>
          </w:p>
        </w:tc>
        <w:tc>
          <w:tcPr>
            <w:tcW w:w="3985" w:type="dxa"/>
            <w:vAlign w:val="top"/>
          </w:tcPr>
          <w:p>
            <w:pPr>
              <w:ind w:left="1352"/>
              <w:spacing w:before="130" w:line="220" w:lineRule="auto"/>
              <w:rPr>
                <w:rFonts w:ascii="SimSun" w:hAnsi="SimSun" w:eastAsia="SimSun" w:cs="SimSun"/>
                <w:sz w:val="21"/>
                <w:szCs w:val="21"/>
              </w:rPr>
            </w:pPr>
            <w:r>
              <w:rPr>
                <w:rFonts w:ascii="SimSun" w:hAnsi="SimSun" w:eastAsia="SimSun" w:cs="SimSun"/>
                <w:sz w:val="21"/>
                <w:szCs w:val="21"/>
                <w:spacing w:val="2"/>
              </w:rPr>
              <w:t>实用图册制作</w:t>
            </w:r>
          </w:p>
        </w:tc>
        <w:tc>
          <w:tcPr>
            <w:tcW w:w="1758" w:type="dxa"/>
            <w:vAlign w:val="top"/>
            <w:vMerge w:val="restart"/>
            <w:tcBorders>
              <w:bottom w:val="nil"/>
            </w:tcBorders>
          </w:tcPr>
          <w:p>
            <w:pPr>
              <w:ind w:left="36" w:right="19"/>
              <w:spacing w:before="198" w:line="283" w:lineRule="auto"/>
              <w:jc w:val="both"/>
              <w:rPr>
                <w:rFonts w:ascii="SimSun" w:hAnsi="SimSun" w:eastAsia="SimSun" w:cs="SimSun"/>
                <w:sz w:val="21"/>
                <w:szCs w:val="21"/>
              </w:rPr>
            </w:pPr>
            <w:r>
              <w:rPr>
                <w:rFonts w:ascii="SimSun" w:hAnsi="SimSun" w:eastAsia="SimSun" w:cs="SimSun"/>
                <w:sz w:val="21"/>
                <w:szCs w:val="21"/>
                <w:spacing w:val="1"/>
              </w:rPr>
              <w:t>发展需要，选择部</w:t>
            </w:r>
            <w:r>
              <w:rPr>
                <w:rFonts w:ascii="SimSun" w:hAnsi="SimSun" w:eastAsia="SimSun" w:cs="SimSun"/>
                <w:sz w:val="21"/>
                <w:szCs w:val="21"/>
                <w:spacing w:val="2"/>
              </w:rPr>
              <w:t xml:space="preserve"> </w:t>
            </w:r>
            <w:r>
              <w:rPr>
                <w:rFonts w:ascii="SimSun" w:hAnsi="SimSun" w:eastAsia="SimSun" w:cs="SimSun"/>
                <w:sz w:val="21"/>
                <w:szCs w:val="21"/>
                <w:spacing w:val="-2"/>
              </w:rPr>
              <w:t>分专题，灵活组合</w:t>
            </w:r>
            <w:r>
              <w:rPr>
                <w:rFonts w:ascii="SimSun" w:hAnsi="SimSun" w:eastAsia="SimSun" w:cs="SimSun"/>
                <w:sz w:val="21"/>
                <w:szCs w:val="21"/>
                <w:spacing w:val="4"/>
              </w:rPr>
              <w:t xml:space="preserve"> </w:t>
            </w:r>
            <w:r>
              <w:rPr>
                <w:rFonts w:ascii="SimSun" w:hAnsi="SimSun" w:eastAsia="SimSun" w:cs="SimSun"/>
                <w:sz w:val="21"/>
                <w:szCs w:val="21"/>
                <w:spacing w:val="16"/>
              </w:rPr>
              <w:t>内容、确定学时</w:t>
            </w:r>
          </w:p>
        </w:tc>
        <w:tc>
          <w:tcPr>
            <w:tcW w:w="1354" w:type="dxa"/>
            <w:vAlign w:val="top"/>
            <w:vMerge w:val="restart"/>
            <w:tcBorders>
              <w:bottom w:val="nil"/>
            </w:tcBorders>
          </w:tcPr>
          <w:p>
            <w:pPr>
              <w:pStyle w:val="TableText"/>
              <w:rPr/>
            </w:pPr>
            <w:r/>
          </w:p>
        </w:tc>
      </w:tr>
      <w:tr>
        <w:trPr>
          <w:trHeight w:val="469" w:hRule="atLeast"/>
        </w:trPr>
        <w:tc>
          <w:tcPr>
            <w:tcW w:w="1363" w:type="dxa"/>
            <w:vAlign w:val="top"/>
            <w:vMerge w:val="continue"/>
            <w:tcBorders>
              <w:top w:val="nil"/>
              <w:bottom w:val="nil"/>
            </w:tcBorders>
          </w:tcPr>
          <w:p>
            <w:pPr>
              <w:pStyle w:val="TableText"/>
              <w:rPr/>
            </w:pPr>
            <w:r/>
          </w:p>
        </w:tc>
        <w:tc>
          <w:tcPr>
            <w:tcW w:w="3985" w:type="dxa"/>
            <w:vAlign w:val="top"/>
          </w:tcPr>
          <w:p>
            <w:pPr>
              <w:ind w:left="1142"/>
              <w:spacing w:before="130" w:line="219" w:lineRule="auto"/>
              <w:rPr>
                <w:rFonts w:ascii="SimSun" w:hAnsi="SimSun" w:eastAsia="SimSun" w:cs="SimSun"/>
                <w:sz w:val="21"/>
                <w:szCs w:val="21"/>
              </w:rPr>
            </w:pPr>
            <w:r>
              <w:rPr>
                <w:rFonts w:ascii="SimSun" w:hAnsi="SimSun" w:eastAsia="SimSun" w:cs="SimSun"/>
                <w:sz w:val="21"/>
                <w:szCs w:val="21"/>
                <w:spacing w:val="2"/>
              </w:rPr>
              <w:t>三维数字模型绘制</w:t>
            </w:r>
          </w:p>
        </w:tc>
        <w:tc>
          <w:tcPr>
            <w:tcW w:w="1758" w:type="dxa"/>
            <w:vAlign w:val="top"/>
            <w:vMerge w:val="continue"/>
            <w:tcBorders>
              <w:top w:val="nil"/>
              <w:bottom w:val="nil"/>
            </w:tcBorders>
          </w:tcPr>
          <w:p>
            <w:pPr>
              <w:pStyle w:val="TableText"/>
              <w:rPr/>
            </w:pPr>
            <w:r/>
          </w:p>
        </w:tc>
        <w:tc>
          <w:tcPr>
            <w:tcW w:w="1354" w:type="dxa"/>
            <w:vAlign w:val="top"/>
            <w:vMerge w:val="continue"/>
            <w:tcBorders>
              <w:top w:val="nil"/>
              <w:bottom w:val="nil"/>
            </w:tcBorders>
          </w:tcPr>
          <w:p>
            <w:pPr>
              <w:pStyle w:val="TableText"/>
              <w:rPr/>
            </w:pPr>
            <w:r/>
          </w:p>
        </w:tc>
      </w:tr>
      <w:tr>
        <w:trPr>
          <w:trHeight w:val="459" w:hRule="atLeast"/>
        </w:trPr>
        <w:tc>
          <w:tcPr>
            <w:tcW w:w="1363" w:type="dxa"/>
            <w:vAlign w:val="top"/>
            <w:vMerge w:val="continue"/>
            <w:tcBorders>
              <w:top w:val="nil"/>
              <w:bottom w:val="nil"/>
            </w:tcBorders>
          </w:tcPr>
          <w:p>
            <w:pPr>
              <w:pStyle w:val="TableText"/>
              <w:rPr/>
            </w:pPr>
            <w:r/>
          </w:p>
        </w:tc>
        <w:tc>
          <w:tcPr>
            <w:tcW w:w="3985" w:type="dxa"/>
            <w:vAlign w:val="top"/>
          </w:tcPr>
          <w:p>
            <w:pPr>
              <w:ind w:left="1352"/>
              <w:spacing w:before="161" w:line="219" w:lineRule="auto"/>
              <w:rPr>
                <w:rFonts w:ascii="SimSun" w:hAnsi="SimSun" w:eastAsia="SimSun" w:cs="SimSun"/>
                <w:sz w:val="21"/>
                <w:szCs w:val="21"/>
              </w:rPr>
            </w:pPr>
            <w:r>
              <w:rPr>
                <w:rFonts w:ascii="SimSun" w:hAnsi="SimSun" w:eastAsia="SimSun" w:cs="SimSun"/>
                <w:sz w:val="21"/>
                <w:szCs w:val="21"/>
                <w:spacing w:val="3"/>
              </w:rPr>
              <w:t>数据报表编制</w:t>
            </w:r>
          </w:p>
        </w:tc>
        <w:tc>
          <w:tcPr>
            <w:tcW w:w="1758" w:type="dxa"/>
            <w:vAlign w:val="top"/>
            <w:vMerge w:val="continue"/>
            <w:tcBorders>
              <w:top w:val="nil"/>
              <w:bottom w:val="nil"/>
            </w:tcBorders>
          </w:tcPr>
          <w:p>
            <w:pPr>
              <w:pStyle w:val="TableText"/>
              <w:rPr/>
            </w:pPr>
            <w:r/>
          </w:p>
        </w:tc>
        <w:tc>
          <w:tcPr>
            <w:tcW w:w="1354" w:type="dxa"/>
            <w:vAlign w:val="top"/>
            <w:vMerge w:val="continue"/>
            <w:tcBorders>
              <w:top w:val="nil"/>
              <w:bottom w:val="nil"/>
            </w:tcBorders>
          </w:tcPr>
          <w:p>
            <w:pPr>
              <w:pStyle w:val="TableText"/>
              <w:rPr/>
            </w:pPr>
            <w:r/>
          </w:p>
        </w:tc>
      </w:tr>
      <w:tr>
        <w:trPr>
          <w:trHeight w:val="488" w:hRule="atLeast"/>
        </w:trPr>
        <w:tc>
          <w:tcPr>
            <w:tcW w:w="1363" w:type="dxa"/>
            <w:vAlign w:val="top"/>
            <w:vMerge w:val="continue"/>
            <w:tcBorders>
              <w:top w:val="nil"/>
              <w:bottom w:val="nil"/>
            </w:tcBorders>
          </w:tcPr>
          <w:p>
            <w:pPr>
              <w:pStyle w:val="TableText"/>
              <w:rPr/>
            </w:pPr>
            <w:r/>
          </w:p>
        </w:tc>
        <w:tc>
          <w:tcPr>
            <w:tcW w:w="3985" w:type="dxa"/>
            <w:vAlign w:val="top"/>
          </w:tcPr>
          <w:p>
            <w:pPr>
              <w:ind w:left="1352"/>
              <w:spacing w:before="141" w:line="219" w:lineRule="auto"/>
              <w:rPr>
                <w:rFonts w:ascii="SimSun" w:hAnsi="SimSun" w:eastAsia="SimSun" w:cs="SimSun"/>
                <w:sz w:val="21"/>
                <w:szCs w:val="21"/>
              </w:rPr>
            </w:pPr>
            <w:r>
              <w:rPr>
                <w:rFonts w:ascii="SimSun" w:hAnsi="SimSun" w:eastAsia="SimSun" w:cs="SimSun"/>
                <w:sz w:val="21"/>
                <w:szCs w:val="21"/>
                <w:spacing w:val="2"/>
              </w:rPr>
              <w:t>数字媒体创意</w:t>
            </w:r>
          </w:p>
        </w:tc>
        <w:tc>
          <w:tcPr>
            <w:tcW w:w="1758" w:type="dxa"/>
            <w:vAlign w:val="top"/>
            <w:vMerge w:val="continue"/>
            <w:tcBorders>
              <w:top w:val="nil"/>
              <w:bottom w:val="nil"/>
            </w:tcBorders>
          </w:tcPr>
          <w:p>
            <w:pPr>
              <w:pStyle w:val="TableText"/>
              <w:rPr/>
            </w:pPr>
            <w:r/>
          </w:p>
        </w:tc>
        <w:tc>
          <w:tcPr>
            <w:tcW w:w="1354" w:type="dxa"/>
            <w:vAlign w:val="top"/>
            <w:vMerge w:val="continue"/>
            <w:tcBorders>
              <w:top w:val="nil"/>
              <w:bottom w:val="nil"/>
            </w:tcBorders>
          </w:tcPr>
          <w:p>
            <w:pPr>
              <w:pStyle w:val="TableText"/>
              <w:rPr/>
            </w:pPr>
            <w:r/>
          </w:p>
        </w:tc>
      </w:tr>
      <w:tr>
        <w:trPr>
          <w:trHeight w:val="469" w:hRule="atLeast"/>
        </w:trPr>
        <w:tc>
          <w:tcPr>
            <w:tcW w:w="1363" w:type="dxa"/>
            <w:vAlign w:val="top"/>
            <w:vMerge w:val="continue"/>
            <w:tcBorders>
              <w:top w:val="nil"/>
              <w:bottom w:val="nil"/>
            </w:tcBorders>
          </w:tcPr>
          <w:p>
            <w:pPr>
              <w:pStyle w:val="TableText"/>
              <w:rPr/>
            </w:pPr>
            <w:r/>
          </w:p>
        </w:tc>
        <w:tc>
          <w:tcPr>
            <w:tcW w:w="3985" w:type="dxa"/>
            <w:vAlign w:val="top"/>
          </w:tcPr>
          <w:p>
            <w:pPr>
              <w:ind w:left="1352"/>
              <w:spacing w:before="174" w:line="219" w:lineRule="auto"/>
              <w:rPr>
                <w:rFonts w:ascii="SimSun" w:hAnsi="SimSun" w:eastAsia="SimSun" w:cs="SimSun"/>
                <w:sz w:val="21"/>
                <w:szCs w:val="21"/>
              </w:rPr>
            </w:pPr>
            <w:r>
              <w:rPr>
                <w:rFonts w:ascii="SimSun" w:hAnsi="SimSun" w:eastAsia="SimSun" w:cs="SimSun"/>
                <w:sz w:val="21"/>
                <w:szCs w:val="21"/>
                <w:spacing w:val="2"/>
              </w:rPr>
              <w:t>演示文稿制作</w:t>
            </w:r>
          </w:p>
        </w:tc>
        <w:tc>
          <w:tcPr>
            <w:tcW w:w="1758" w:type="dxa"/>
            <w:vAlign w:val="top"/>
            <w:vMerge w:val="continue"/>
            <w:tcBorders>
              <w:top w:val="nil"/>
              <w:bottom w:val="nil"/>
            </w:tcBorders>
          </w:tcPr>
          <w:p>
            <w:pPr>
              <w:pStyle w:val="TableText"/>
              <w:rPr/>
            </w:pPr>
            <w:r/>
          </w:p>
        </w:tc>
        <w:tc>
          <w:tcPr>
            <w:tcW w:w="1354" w:type="dxa"/>
            <w:vAlign w:val="top"/>
            <w:vMerge w:val="continue"/>
            <w:tcBorders>
              <w:top w:val="nil"/>
              <w:bottom w:val="nil"/>
            </w:tcBorders>
          </w:tcPr>
          <w:p>
            <w:pPr>
              <w:pStyle w:val="TableText"/>
              <w:rPr/>
            </w:pPr>
            <w:r/>
          </w:p>
        </w:tc>
      </w:tr>
      <w:tr>
        <w:trPr>
          <w:trHeight w:val="459" w:hRule="atLeast"/>
        </w:trPr>
        <w:tc>
          <w:tcPr>
            <w:tcW w:w="1363" w:type="dxa"/>
            <w:vAlign w:val="top"/>
            <w:vMerge w:val="continue"/>
            <w:tcBorders>
              <w:top w:val="nil"/>
              <w:bottom w:val="nil"/>
            </w:tcBorders>
          </w:tcPr>
          <w:p>
            <w:pPr>
              <w:pStyle w:val="TableText"/>
              <w:rPr/>
            </w:pPr>
            <w:r/>
          </w:p>
        </w:tc>
        <w:tc>
          <w:tcPr>
            <w:tcW w:w="3985" w:type="dxa"/>
            <w:vAlign w:val="top"/>
          </w:tcPr>
          <w:p>
            <w:pPr>
              <w:ind w:left="1352"/>
              <w:spacing w:before="135" w:line="219" w:lineRule="auto"/>
              <w:rPr>
                <w:rFonts w:ascii="SimSun" w:hAnsi="SimSun" w:eastAsia="SimSun" w:cs="SimSun"/>
                <w:sz w:val="21"/>
                <w:szCs w:val="21"/>
              </w:rPr>
            </w:pPr>
            <w:r>
              <w:rPr>
                <w:rFonts w:ascii="SimSun" w:hAnsi="SimSun" w:eastAsia="SimSun" w:cs="SimSun"/>
                <w:sz w:val="21"/>
                <w:szCs w:val="21"/>
                <w:spacing w:val="-2"/>
              </w:rPr>
              <w:t>个人网店开设</w:t>
            </w:r>
          </w:p>
        </w:tc>
        <w:tc>
          <w:tcPr>
            <w:tcW w:w="1758" w:type="dxa"/>
            <w:vAlign w:val="top"/>
            <w:vMerge w:val="continue"/>
            <w:tcBorders>
              <w:top w:val="nil"/>
              <w:bottom w:val="nil"/>
            </w:tcBorders>
          </w:tcPr>
          <w:p>
            <w:pPr>
              <w:pStyle w:val="TableText"/>
              <w:rPr/>
            </w:pPr>
            <w:r/>
          </w:p>
        </w:tc>
        <w:tc>
          <w:tcPr>
            <w:tcW w:w="1354" w:type="dxa"/>
            <w:vAlign w:val="top"/>
            <w:vMerge w:val="continue"/>
            <w:tcBorders>
              <w:top w:val="nil"/>
              <w:bottom w:val="nil"/>
            </w:tcBorders>
          </w:tcPr>
          <w:p>
            <w:pPr>
              <w:pStyle w:val="TableText"/>
              <w:rPr/>
            </w:pPr>
            <w:r/>
          </w:p>
        </w:tc>
      </w:tr>
      <w:tr>
        <w:trPr>
          <w:trHeight w:val="469" w:hRule="atLeast"/>
        </w:trPr>
        <w:tc>
          <w:tcPr>
            <w:tcW w:w="1363" w:type="dxa"/>
            <w:vAlign w:val="top"/>
            <w:vMerge w:val="continue"/>
            <w:tcBorders>
              <w:top w:val="nil"/>
              <w:bottom w:val="nil"/>
            </w:tcBorders>
          </w:tcPr>
          <w:p>
            <w:pPr>
              <w:pStyle w:val="TableText"/>
              <w:rPr/>
            </w:pPr>
            <w:r/>
          </w:p>
        </w:tc>
        <w:tc>
          <w:tcPr>
            <w:tcW w:w="3985" w:type="dxa"/>
            <w:vAlign w:val="top"/>
          </w:tcPr>
          <w:p>
            <w:pPr>
              <w:ind w:left="1352"/>
              <w:spacing w:before="136" w:line="219" w:lineRule="auto"/>
              <w:rPr>
                <w:rFonts w:ascii="SimSun" w:hAnsi="SimSun" w:eastAsia="SimSun" w:cs="SimSun"/>
                <w:sz w:val="21"/>
                <w:szCs w:val="21"/>
              </w:rPr>
            </w:pPr>
            <w:r>
              <w:rPr>
                <w:rFonts w:ascii="SimSun" w:hAnsi="SimSun" w:eastAsia="SimSun" w:cs="SimSun"/>
                <w:sz w:val="21"/>
                <w:szCs w:val="21"/>
                <w:spacing w:val="2"/>
              </w:rPr>
              <w:t>信息安全保护</w:t>
            </w:r>
          </w:p>
        </w:tc>
        <w:tc>
          <w:tcPr>
            <w:tcW w:w="1758" w:type="dxa"/>
            <w:vAlign w:val="top"/>
            <w:vMerge w:val="continue"/>
            <w:tcBorders>
              <w:top w:val="nil"/>
              <w:bottom w:val="nil"/>
            </w:tcBorders>
          </w:tcPr>
          <w:p>
            <w:pPr>
              <w:pStyle w:val="TableText"/>
              <w:rPr/>
            </w:pPr>
            <w:r/>
          </w:p>
        </w:tc>
        <w:tc>
          <w:tcPr>
            <w:tcW w:w="1354" w:type="dxa"/>
            <w:vAlign w:val="top"/>
            <w:vMerge w:val="continue"/>
            <w:tcBorders>
              <w:top w:val="nil"/>
              <w:bottom w:val="nil"/>
            </w:tcBorders>
          </w:tcPr>
          <w:p>
            <w:pPr>
              <w:pStyle w:val="TableText"/>
              <w:rPr/>
            </w:pPr>
            <w:r/>
          </w:p>
        </w:tc>
      </w:tr>
      <w:tr>
        <w:trPr>
          <w:trHeight w:val="473" w:hRule="atLeast"/>
        </w:trPr>
        <w:tc>
          <w:tcPr>
            <w:tcW w:w="1363" w:type="dxa"/>
            <w:vAlign w:val="top"/>
            <w:vMerge w:val="continue"/>
            <w:tcBorders>
              <w:top w:val="nil"/>
            </w:tcBorders>
          </w:tcPr>
          <w:p>
            <w:pPr>
              <w:pStyle w:val="TableText"/>
              <w:rPr/>
            </w:pPr>
            <w:r/>
          </w:p>
        </w:tc>
        <w:tc>
          <w:tcPr>
            <w:tcW w:w="3985" w:type="dxa"/>
            <w:vAlign w:val="top"/>
          </w:tcPr>
          <w:p>
            <w:pPr>
              <w:ind w:left="1461"/>
              <w:spacing w:before="176" w:line="219" w:lineRule="auto"/>
              <w:rPr>
                <w:rFonts w:ascii="SimSun" w:hAnsi="SimSun" w:eastAsia="SimSun" w:cs="SimSun"/>
                <w:sz w:val="21"/>
                <w:szCs w:val="21"/>
              </w:rPr>
            </w:pPr>
            <w:r>
              <w:rPr>
                <w:rFonts w:ascii="SimSun" w:hAnsi="SimSun" w:eastAsia="SimSun" w:cs="SimSun"/>
                <w:sz w:val="21"/>
                <w:szCs w:val="21"/>
                <w:spacing w:val="2"/>
              </w:rPr>
              <w:t>机器人操作</w:t>
            </w:r>
          </w:p>
        </w:tc>
        <w:tc>
          <w:tcPr>
            <w:tcW w:w="1758" w:type="dxa"/>
            <w:vAlign w:val="top"/>
            <w:vMerge w:val="continue"/>
            <w:tcBorders>
              <w:top w:val="nil"/>
            </w:tcBorders>
          </w:tcPr>
          <w:p>
            <w:pPr>
              <w:pStyle w:val="TableText"/>
              <w:rPr/>
            </w:pPr>
            <w:r/>
          </w:p>
        </w:tc>
        <w:tc>
          <w:tcPr>
            <w:tcW w:w="1354" w:type="dxa"/>
            <w:vAlign w:val="top"/>
            <w:vMerge w:val="continue"/>
            <w:tcBorders>
              <w:top w:val="nil"/>
            </w:tcBorders>
          </w:tcPr>
          <w:p>
            <w:pPr>
              <w:pStyle w:val="TableText"/>
              <w:rPr/>
            </w:pPr>
            <w:r/>
          </w:p>
        </w:tc>
      </w:tr>
    </w:tbl>
    <w:p>
      <w:pPr>
        <w:spacing w:line="307" w:lineRule="auto"/>
        <w:rPr>
          <w:rFonts w:ascii="Arial"/>
          <w:sz w:val="21"/>
        </w:rPr>
      </w:pPr>
      <w:r/>
    </w:p>
    <w:p>
      <w:pPr>
        <w:spacing w:line="307" w:lineRule="auto"/>
        <w:rPr>
          <w:rFonts w:ascii="Arial"/>
          <w:sz w:val="21"/>
        </w:rPr>
      </w:pPr>
      <w:r/>
    </w:p>
    <w:p>
      <w:pPr>
        <w:ind w:left="110"/>
        <w:spacing w:before="124" w:line="221" w:lineRule="auto"/>
        <w:outlineLvl w:val="0"/>
        <w:rPr>
          <w:rFonts w:ascii="SimHei" w:hAnsi="SimHei" w:eastAsia="SimHei" w:cs="SimHei"/>
          <w:sz w:val="38"/>
          <w:szCs w:val="38"/>
        </w:rPr>
      </w:pPr>
      <w:bookmarkStart w:name="bookmark10" w:id="16"/>
      <w:bookmarkEnd w:id="16"/>
      <w:r>
        <w:rPr>
          <w:rFonts w:ascii="SimHei" w:hAnsi="SimHei" w:eastAsia="SimHei" w:cs="SimHei"/>
          <w:sz w:val="38"/>
          <w:szCs w:val="38"/>
          <w:b/>
          <w:bCs/>
          <w:spacing w:val="-24"/>
        </w:rPr>
        <w:t>四、课程内容</w:t>
      </w:r>
    </w:p>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ind w:left="585"/>
        <w:spacing w:before="114" w:line="223" w:lineRule="auto"/>
        <w:outlineLvl w:val="1"/>
        <w:rPr>
          <w:rFonts w:ascii="FangSong" w:hAnsi="FangSong" w:eastAsia="FangSong" w:cs="FangSong"/>
          <w:sz w:val="35"/>
          <w:szCs w:val="35"/>
        </w:rPr>
      </w:pPr>
      <w:bookmarkStart w:name="bookmark11" w:id="17"/>
      <w:bookmarkEnd w:id="17"/>
      <w:r>
        <w:rPr>
          <w:rFonts w:ascii="FangSong" w:hAnsi="FangSong" w:eastAsia="FangSong" w:cs="FangSong"/>
          <w:sz w:val="35"/>
          <w:szCs w:val="35"/>
          <w:spacing w:val="-15"/>
        </w:rPr>
        <w:t>(一)基础模块</w:t>
      </w:r>
    </w:p>
    <w:p>
      <w:pPr>
        <w:spacing w:line="451" w:lineRule="auto"/>
        <w:rPr>
          <w:rFonts w:ascii="Arial"/>
          <w:sz w:val="21"/>
        </w:rPr>
      </w:pPr>
      <w:r/>
    </w:p>
    <w:p>
      <w:pPr>
        <w:ind w:left="585"/>
        <w:spacing w:before="84" w:line="221" w:lineRule="auto"/>
        <w:rPr>
          <w:rFonts w:ascii="SimHei" w:hAnsi="SimHei" w:eastAsia="SimHei" w:cs="SimHei"/>
          <w:sz w:val="26"/>
          <w:szCs w:val="26"/>
        </w:rPr>
      </w:pPr>
      <w:r>
        <w:rPr>
          <w:rFonts w:ascii="SimHei" w:hAnsi="SimHei" w:eastAsia="SimHei" w:cs="SimHei"/>
          <w:sz w:val="26"/>
          <w:szCs w:val="26"/>
          <w:spacing w:val="-12"/>
        </w:rPr>
        <w:t>1.</w:t>
      </w:r>
      <w:r>
        <w:rPr>
          <w:rFonts w:ascii="SimHei" w:hAnsi="SimHei" w:eastAsia="SimHei" w:cs="SimHei"/>
          <w:sz w:val="26"/>
          <w:szCs w:val="26"/>
          <w:b/>
          <w:bCs/>
          <w:spacing w:val="-12"/>
        </w:rPr>
        <w:t>信息技术应用基础</w:t>
      </w:r>
    </w:p>
    <w:p>
      <w:pPr>
        <w:ind w:left="104" w:firstLine="480"/>
        <w:spacing w:before="164" w:line="357" w:lineRule="auto"/>
        <w:rPr>
          <w:rFonts w:ascii="SimSun" w:hAnsi="SimSun" w:eastAsia="SimSun" w:cs="SimSun"/>
          <w:sz w:val="24"/>
          <w:szCs w:val="24"/>
        </w:rPr>
      </w:pPr>
      <w:r>
        <w:rPr>
          <w:rFonts w:ascii="SimSun" w:hAnsi="SimSun" w:eastAsia="SimSun" w:cs="SimSun"/>
          <w:sz w:val="24"/>
          <w:szCs w:val="24"/>
          <w:spacing w:val="-3"/>
        </w:rPr>
        <w:t>本模块旨在引导学生了解信息技术发展趋势、应用领域，关注信息技术对社</w:t>
      </w:r>
      <w:r>
        <w:rPr>
          <w:rFonts w:ascii="SimSun" w:hAnsi="SimSun" w:eastAsia="SimSun" w:cs="SimSun"/>
          <w:sz w:val="24"/>
          <w:szCs w:val="24"/>
          <w:spacing w:val="8"/>
        </w:rPr>
        <w:t xml:space="preserve"> </w:t>
      </w:r>
      <w:r>
        <w:rPr>
          <w:rFonts w:ascii="SimSun" w:hAnsi="SimSun" w:eastAsia="SimSun" w:cs="SimSun"/>
          <w:sz w:val="24"/>
          <w:szCs w:val="24"/>
          <w:spacing w:val="-7"/>
        </w:rPr>
        <w:t>会形态和个人行为方式带来的影响，了解信息社会相关的文化</w:t>
      </w:r>
      <w:r>
        <w:rPr>
          <w:rFonts w:ascii="SimSun" w:hAnsi="SimSun" w:eastAsia="SimSun" w:cs="SimSun"/>
          <w:sz w:val="24"/>
          <w:szCs w:val="24"/>
          <w:spacing w:val="-8"/>
        </w:rPr>
        <w:t>、道德和法律常识，</w:t>
      </w:r>
      <w:r>
        <w:rPr>
          <w:rFonts w:ascii="SimSun" w:hAnsi="SimSun" w:eastAsia="SimSun" w:cs="SimSun"/>
          <w:sz w:val="24"/>
          <w:szCs w:val="24"/>
        </w:rPr>
        <w:t xml:space="preserve"> </w:t>
      </w:r>
      <w:r>
        <w:rPr>
          <w:rFonts w:ascii="SimSun" w:hAnsi="SimSun" w:eastAsia="SimSun" w:cs="SimSun"/>
          <w:sz w:val="24"/>
          <w:szCs w:val="24"/>
          <w:spacing w:val="-2"/>
        </w:rPr>
        <w:t>树立正确的价值观，履行信息社会责任；理解</w:t>
      </w:r>
      <w:r>
        <w:rPr>
          <w:rFonts w:ascii="SimSun" w:hAnsi="SimSun" w:eastAsia="SimSun" w:cs="SimSun"/>
          <w:sz w:val="24"/>
          <w:szCs w:val="24"/>
          <w:spacing w:val="-3"/>
        </w:rPr>
        <w:t>信息系统的工作机制，掌握常见信</w:t>
      </w:r>
      <w:r>
        <w:rPr>
          <w:rFonts w:ascii="SimSun" w:hAnsi="SimSun" w:eastAsia="SimSun" w:cs="SimSun"/>
          <w:sz w:val="24"/>
          <w:szCs w:val="24"/>
        </w:rPr>
        <w:t xml:space="preserve"> </w:t>
      </w:r>
      <w:r>
        <w:rPr>
          <w:rFonts w:ascii="SimSun" w:hAnsi="SimSun" w:eastAsia="SimSun" w:cs="SimSun"/>
          <w:sz w:val="24"/>
          <w:szCs w:val="24"/>
          <w:spacing w:val="-3"/>
        </w:rPr>
        <w:t>息技术设备及主流操作系统的使用技能。</w:t>
      </w:r>
    </w:p>
    <w:p>
      <w:pPr>
        <w:ind w:left="428"/>
        <w:spacing w:line="219" w:lineRule="auto"/>
        <w:rPr>
          <w:rFonts w:ascii="SimSun" w:hAnsi="SimSun" w:eastAsia="SimSun" w:cs="SimSun"/>
          <w:sz w:val="26"/>
          <w:szCs w:val="26"/>
        </w:rPr>
      </w:pPr>
      <w:r>
        <w:rPr>
          <w:rFonts w:ascii="SimSun" w:hAnsi="SimSun" w:eastAsia="SimSun" w:cs="SimSun"/>
          <w:sz w:val="26"/>
          <w:szCs w:val="26"/>
          <w:b/>
          <w:bCs/>
          <w:spacing w:val="-14"/>
        </w:rPr>
        <w:t>【内容要求】</w:t>
      </w:r>
    </w:p>
    <w:p>
      <w:pPr>
        <w:ind w:left="585"/>
        <w:spacing w:before="183" w:line="219" w:lineRule="auto"/>
        <w:rPr>
          <w:rFonts w:ascii="SimSun" w:hAnsi="SimSun" w:eastAsia="SimSun" w:cs="SimSun"/>
          <w:sz w:val="24"/>
          <w:szCs w:val="24"/>
        </w:rPr>
      </w:pPr>
      <w:r>
        <w:rPr>
          <w:rFonts w:ascii="SimSun" w:hAnsi="SimSun" w:eastAsia="SimSun" w:cs="SimSun"/>
          <w:sz w:val="24"/>
          <w:szCs w:val="24"/>
          <w:spacing w:val="7"/>
        </w:rPr>
        <w:t>(1)认识信息技术与信息社会</w:t>
      </w:r>
    </w:p>
    <w:p>
      <w:pPr>
        <w:ind w:left="104" w:right="69" w:firstLine="480"/>
        <w:spacing w:before="185" w:line="354" w:lineRule="auto"/>
        <w:rPr>
          <w:rFonts w:ascii="SimSun" w:hAnsi="SimSun" w:eastAsia="SimSun" w:cs="SimSun"/>
          <w:sz w:val="24"/>
          <w:szCs w:val="24"/>
        </w:rPr>
      </w:pPr>
      <w:r>
        <w:rPr>
          <w:rFonts w:ascii="SimSun" w:hAnsi="SimSun" w:eastAsia="SimSun" w:cs="SimSun"/>
          <w:sz w:val="24"/>
          <w:szCs w:val="24"/>
          <w:spacing w:val="-3"/>
        </w:rPr>
        <w:t>理解信息技术的概念，了解信息技术的发展历程，能描述信息技术在当今社</w:t>
      </w:r>
      <w:r>
        <w:rPr>
          <w:rFonts w:ascii="SimSun" w:hAnsi="SimSun" w:eastAsia="SimSun" w:cs="SimSun"/>
          <w:sz w:val="24"/>
          <w:szCs w:val="24"/>
          <w:spacing w:val="8"/>
        </w:rPr>
        <w:t xml:space="preserve"> </w:t>
      </w:r>
      <w:r>
        <w:rPr>
          <w:rFonts w:ascii="SimSun" w:hAnsi="SimSun" w:eastAsia="SimSun" w:cs="SimSun"/>
          <w:sz w:val="24"/>
          <w:szCs w:val="24"/>
          <w:spacing w:val="-3"/>
        </w:rPr>
        <w:t>会的典型应用，以及对人类社会生产、生活方式的影响；</w:t>
      </w:r>
    </w:p>
    <w:p>
      <w:pPr>
        <w:ind w:left="104" w:right="106" w:firstLine="480"/>
        <w:spacing w:before="1" w:line="362" w:lineRule="auto"/>
        <w:rPr>
          <w:rFonts w:ascii="SimSun" w:hAnsi="SimSun" w:eastAsia="SimSun" w:cs="SimSun"/>
          <w:sz w:val="24"/>
          <w:szCs w:val="24"/>
        </w:rPr>
      </w:pPr>
      <w:r>
        <w:rPr>
          <w:rFonts w:ascii="SimSun" w:hAnsi="SimSun" w:eastAsia="SimSun" w:cs="SimSun"/>
          <w:sz w:val="24"/>
          <w:szCs w:val="24"/>
          <w:spacing w:val="-4"/>
        </w:rPr>
        <w:t>了解信息社会的特征和相应的文化、道德和法律常识，在信息活动中自觉践</w:t>
      </w:r>
      <w:r>
        <w:rPr>
          <w:rFonts w:ascii="SimSun" w:hAnsi="SimSun" w:eastAsia="SimSun" w:cs="SimSun"/>
          <w:sz w:val="24"/>
          <w:szCs w:val="24"/>
          <w:spacing w:val="4"/>
        </w:rPr>
        <w:t xml:space="preserve"> </w:t>
      </w:r>
      <w:r>
        <w:rPr>
          <w:rFonts w:ascii="SimSun" w:hAnsi="SimSun" w:eastAsia="SimSun" w:cs="SimSun"/>
          <w:sz w:val="24"/>
          <w:szCs w:val="24"/>
          <w:spacing w:val="-6"/>
        </w:rPr>
        <w:t>行社会主义核心价值观；</w:t>
      </w:r>
    </w:p>
    <w:p>
      <w:pPr>
        <w:ind w:left="585"/>
        <w:spacing w:before="7" w:line="219" w:lineRule="auto"/>
        <w:rPr>
          <w:rFonts w:ascii="SimSun" w:hAnsi="SimSun" w:eastAsia="SimSun" w:cs="SimSun"/>
          <w:sz w:val="24"/>
          <w:szCs w:val="24"/>
        </w:rPr>
      </w:pPr>
      <w:r>
        <w:rPr>
          <w:rFonts w:ascii="SimSun" w:hAnsi="SimSun" w:eastAsia="SimSun" w:cs="SimSun"/>
          <w:sz w:val="24"/>
          <w:szCs w:val="24"/>
          <w:spacing w:val="-4"/>
        </w:rPr>
        <w:t>了解信息社会的发展趋势和智慧社会的前景。</w:t>
      </w:r>
    </w:p>
    <w:p>
      <w:pPr>
        <w:ind w:left="585"/>
        <w:spacing w:before="177" w:line="219" w:lineRule="auto"/>
        <w:rPr>
          <w:rFonts w:ascii="SimSun" w:hAnsi="SimSun" w:eastAsia="SimSun" w:cs="SimSun"/>
          <w:sz w:val="24"/>
          <w:szCs w:val="24"/>
        </w:rPr>
      </w:pPr>
      <w:r>
        <w:rPr>
          <w:rFonts w:ascii="SimSun" w:hAnsi="SimSun" w:eastAsia="SimSun" w:cs="SimSun"/>
          <w:sz w:val="24"/>
          <w:szCs w:val="24"/>
          <w:spacing w:val="12"/>
        </w:rPr>
        <w:t>(2)认识信息系统</w:t>
      </w:r>
    </w:p>
    <w:p>
      <w:pPr>
        <w:ind w:left="585"/>
        <w:spacing w:before="186" w:line="219" w:lineRule="auto"/>
        <w:rPr>
          <w:rFonts w:ascii="SimSun" w:hAnsi="SimSun" w:eastAsia="SimSun" w:cs="SimSun"/>
          <w:sz w:val="24"/>
          <w:szCs w:val="24"/>
        </w:rPr>
      </w:pPr>
      <w:r>
        <w:rPr>
          <w:rFonts w:ascii="SimSun" w:hAnsi="SimSun" w:eastAsia="SimSun" w:cs="SimSun"/>
          <w:sz w:val="24"/>
          <w:szCs w:val="24"/>
          <w:spacing w:val="-9"/>
        </w:rPr>
        <w:t>了解信息系统组成；</w:t>
      </w:r>
    </w:p>
    <w:p>
      <w:pPr>
        <w:spacing w:line="219" w:lineRule="auto"/>
        <w:sectPr>
          <w:footerReference w:type="default" r:id="rId5"/>
          <w:pgSz w:w="11910" w:h="16840"/>
          <w:pgMar w:top="1115" w:right="1749" w:bottom="1196" w:left="1675" w:header="0" w:footer="1019" w:gutter="0"/>
        </w:sectPr>
        <w:rPr>
          <w:rFonts w:ascii="SimSun" w:hAnsi="SimSun" w:eastAsia="SimSun" w:cs="SimSun"/>
          <w:sz w:val="24"/>
          <w:szCs w:val="24"/>
        </w:rPr>
      </w:pPr>
    </w:p>
    <w:p>
      <w:pPr>
        <w:ind w:left="470"/>
        <w:spacing w:before="48" w:line="220" w:lineRule="auto"/>
        <w:rPr>
          <w:rFonts w:ascii="SimSun" w:hAnsi="SimSun" w:eastAsia="SimSun" w:cs="SimSun"/>
          <w:sz w:val="24"/>
          <w:szCs w:val="24"/>
        </w:rPr>
      </w:pPr>
      <w:r>
        <w:rPr>
          <w:rFonts w:ascii="SimSun" w:hAnsi="SimSun" w:eastAsia="SimSun" w:cs="SimSun"/>
          <w:sz w:val="24"/>
          <w:szCs w:val="24"/>
          <w:spacing w:val="-5"/>
        </w:rPr>
        <w:t>了解二进制、十进制及十六进制的转换方法；</w:t>
      </w:r>
    </w:p>
    <w:p>
      <w:pPr>
        <w:ind w:left="470"/>
        <w:spacing w:before="161" w:line="219" w:lineRule="auto"/>
        <w:rPr>
          <w:rFonts w:ascii="SimSun" w:hAnsi="SimSun" w:eastAsia="SimSun" w:cs="SimSun"/>
          <w:sz w:val="24"/>
          <w:szCs w:val="24"/>
        </w:rPr>
      </w:pPr>
      <w:r>
        <w:rPr>
          <w:rFonts w:ascii="SimSun" w:hAnsi="SimSun" w:eastAsia="SimSun" w:cs="SimSun"/>
          <w:sz w:val="24"/>
          <w:szCs w:val="24"/>
          <w:spacing w:val="-2"/>
        </w:rPr>
        <w:t>了解信息编码的常见形式和存储单位的概念，会进行存储单位的</w:t>
      </w:r>
      <w:r>
        <w:rPr>
          <w:rFonts w:ascii="SimSun" w:hAnsi="SimSun" w:eastAsia="SimSun" w:cs="SimSun"/>
          <w:sz w:val="24"/>
          <w:szCs w:val="24"/>
          <w:spacing w:val="-3"/>
        </w:rPr>
        <w:t>换算。</w:t>
      </w:r>
    </w:p>
    <w:p>
      <w:pPr>
        <w:ind w:left="470"/>
        <w:spacing w:before="186" w:line="219" w:lineRule="auto"/>
        <w:rPr>
          <w:rFonts w:ascii="SimSun" w:hAnsi="SimSun" w:eastAsia="SimSun" w:cs="SimSun"/>
          <w:sz w:val="24"/>
          <w:szCs w:val="24"/>
        </w:rPr>
      </w:pPr>
      <w:r>
        <w:rPr>
          <w:rFonts w:ascii="SimSun" w:hAnsi="SimSun" w:eastAsia="SimSun" w:cs="SimSun"/>
          <w:sz w:val="24"/>
          <w:szCs w:val="24"/>
          <w:spacing w:val="7"/>
        </w:rPr>
        <w:t>(3)选用和连接信息技术设备</w:t>
      </w:r>
    </w:p>
    <w:p>
      <w:pPr>
        <w:ind w:left="470"/>
        <w:spacing w:before="175" w:line="219" w:lineRule="auto"/>
        <w:rPr>
          <w:rFonts w:ascii="SimSun" w:hAnsi="SimSun" w:eastAsia="SimSun" w:cs="SimSun"/>
          <w:sz w:val="24"/>
          <w:szCs w:val="24"/>
        </w:rPr>
      </w:pPr>
      <w:r>
        <w:rPr>
          <w:rFonts w:ascii="SimSun" w:hAnsi="SimSun" w:eastAsia="SimSun" w:cs="SimSun"/>
          <w:sz w:val="24"/>
          <w:szCs w:val="24"/>
          <w:spacing w:val="-4"/>
        </w:rPr>
        <w:t>能识别常见信息技术设备，了解设备类型和特点；</w:t>
      </w:r>
    </w:p>
    <w:p>
      <w:pPr>
        <w:ind w:right="74" w:firstLine="470"/>
        <w:spacing w:before="195" w:line="358" w:lineRule="auto"/>
        <w:rPr>
          <w:rFonts w:ascii="SimSun" w:hAnsi="SimSun" w:eastAsia="SimSun" w:cs="SimSun"/>
          <w:sz w:val="24"/>
          <w:szCs w:val="24"/>
        </w:rPr>
      </w:pPr>
      <w:r>
        <w:rPr>
          <w:rFonts w:ascii="SimSun" w:hAnsi="SimSun" w:eastAsia="SimSun" w:cs="SimSun"/>
          <w:sz w:val="24"/>
          <w:szCs w:val="24"/>
          <w:spacing w:val="11"/>
        </w:rPr>
        <w:t>能描述常见信息技术设备主要性能指标的含义，能根据需求选用合适的</w:t>
      </w:r>
      <w:r>
        <w:rPr>
          <w:rFonts w:ascii="SimSun" w:hAnsi="SimSun" w:eastAsia="SimSun" w:cs="SimSun"/>
          <w:sz w:val="24"/>
          <w:szCs w:val="24"/>
          <w:spacing w:val="16"/>
        </w:rPr>
        <w:t xml:space="preserve"> </w:t>
      </w:r>
      <w:r>
        <w:rPr>
          <w:rFonts w:ascii="SimSun" w:hAnsi="SimSun" w:eastAsia="SimSun" w:cs="SimSun"/>
          <w:sz w:val="24"/>
          <w:szCs w:val="24"/>
          <w:spacing w:val="3"/>
        </w:rPr>
        <w:t>设备；</w:t>
      </w:r>
    </w:p>
    <w:p>
      <w:pPr>
        <w:ind w:right="83" w:firstLine="470"/>
        <w:spacing w:before="8" w:line="352" w:lineRule="auto"/>
        <w:rPr>
          <w:rFonts w:ascii="SimSun" w:hAnsi="SimSun" w:eastAsia="SimSun" w:cs="SimSun"/>
          <w:sz w:val="24"/>
          <w:szCs w:val="24"/>
        </w:rPr>
      </w:pPr>
      <w:r>
        <w:rPr>
          <w:rFonts w:ascii="SimSun" w:hAnsi="SimSun" w:eastAsia="SimSun" w:cs="SimSun"/>
          <w:sz w:val="24"/>
          <w:szCs w:val="24"/>
          <w:spacing w:val="11"/>
        </w:rPr>
        <w:t>能正确连接计算机、移动终端和常用外围设备，并将信息技术设备接入</w:t>
      </w:r>
      <w:r>
        <w:rPr>
          <w:rFonts w:ascii="SimSun" w:hAnsi="SimSun" w:eastAsia="SimSun" w:cs="SimSun"/>
          <w:sz w:val="24"/>
          <w:szCs w:val="24"/>
          <w:spacing w:val="8"/>
        </w:rPr>
        <w:t xml:space="preserve"> </w:t>
      </w:r>
      <w:r>
        <w:rPr>
          <w:rFonts w:ascii="SimSun" w:hAnsi="SimSun" w:eastAsia="SimSun" w:cs="SimSun"/>
          <w:sz w:val="24"/>
          <w:szCs w:val="24"/>
          <w:spacing w:val="-8"/>
        </w:rPr>
        <w:t>互联网；</w:t>
      </w:r>
    </w:p>
    <w:p>
      <w:pPr>
        <w:ind w:right="60" w:firstLine="470"/>
        <w:spacing w:before="15" w:line="358" w:lineRule="auto"/>
        <w:rPr>
          <w:rFonts w:ascii="SimSun" w:hAnsi="SimSun" w:eastAsia="SimSun" w:cs="SimSun"/>
          <w:sz w:val="24"/>
          <w:szCs w:val="24"/>
        </w:rPr>
      </w:pPr>
      <w:r>
        <w:rPr>
          <w:rFonts w:ascii="SimSun" w:hAnsi="SimSun" w:eastAsia="SimSun" w:cs="SimSun"/>
          <w:sz w:val="24"/>
          <w:szCs w:val="24"/>
          <w:spacing w:val="-3"/>
        </w:rPr>
        <w:t>了解计算机和移动终端等常见信息技术设备基本设置的</w:t>
      </w:r>
      <w:r>
        <w:rPr>
          <w:rFonts w:ascii="SimSun" w:hAnsi="SimSun" w:eastAsia="SimSun" w:cs="SimSun"/>
          <w:sz w:val="24"/>
          <w:szCs w:val="24"/>
          <w:spacing w:val="-4"/>
        </w:rPr>
        <w:t>操作方法，会进行常</w:t>
      </w:r>
      <w:r>
        <w:rPr>
          <w:rFonts w:ascii="SimSun" w:hAnsi="SimSun" w:eastAsia="SimSun" w:cs="SimSun"/>
          <w:sz w:val="24"/>
          <w:szCs w:val="24"/>
        </w:rPr>
        <w:t xml:space="preserve"> </w:t>
      </w:r>
      <w:r>
        <w:rPr>
          <w:rFonts w:ascii="SimSun" w:hAnsi="SimSun" w:eastAsia="SimSun" w:cs="SimSun"/>
          <w:sz w:val="24"/>
          <w:szCs w:val="24"/>
          <w:spacing w:val="-4"/>
        </w:rPr>
        <w:t>见信息技术设备的设置。</w:t>
      </w:r>
    </w:p>
    <w:p>
      <w:pPr>
        <w:ind w:left="470"/>
        <w:spacing w:line="219" w:lineRule="auto"/>
        <w:rPr>
          <w:rFonts w:ascii="SimSun" w:hAnsi="SimSun" w:eastAsia="SimSun" w:cs="SimSun"/>
          <w:sz w:val="24"/>
          <w:szCs w:val="24"/>
        </w:rPr>
      </w:pPr>
      <w:r>
        <w:rPr>
          <w:rFonts w:ascii="SimSun" w:hAnsi="SimSun" w:eastAsia="SimSun" w:cs="SimSun"/>
          <w:sz w:val="24"/>
          <w:szCs w:val="24"/>
          <w:spacing w:val="12"/>
        </w:rPr>
        <w:t>(4)使用操作系统</w:t>
      </w:r>
    </w:p>
    <w:p>
      <w:pPr>
        <w:ind w:left="470"/>
        <w:spacing w:before="184" w:line="219" w:lineRule="auto"/>
        <w:rPr>
          <w:rFonts w:ascii="SimSun" w:hAnsi="SimSun" w:eastAsia="SimSun" w:cs="SimSun"/>
          <w:sz w:val="24"/>
          <w:szCs w:val="24"/>
        </w:rPr>
      </w:pPr>
      <w:r>
        <w:rPr>
          <w:rFonts w:ascii="SimSun" w:hAnsi="SimSun" w:eastAsia="SimSun" w:cs="SimSun"/>
          <w:sz w:val="24"/>
          <w:szCs w:val="24"/>
          <w:spacing w:val="-2"/>
        </w:rPr>
        <w:t>能描述操作系统的功能，能列举主流操作系统的类型和特点；</w:t>
      </w:r>
    </w:p>
    <w:p>
      <w:pPr>
        <w:ind w:left="470"/>
        <w:spacing w:before="175" w:line="219" w:lineRule="auto"/>
        <w:rPr>
          <w:rFonts w:ascii="SimSun" w:hAnsi="SimSun" w:eastAsia="SimSun" w:cs="SimSun"/>
          <w:sz w:val="24"/>
          <w:szCs w:val="24"/>
        </w:rPr>
      </w:pPr>
      <w:r>
        <w:rPr>
          <w:rFonts w:ascii="SimSun" w:hAnsi="SimSun" w:eastAsia="SimSun" w:cs="SimSun"/>
          <w:sz w:val="24"/>
          <w:szCs w:val="24"/>
          <w:spacing w:val="6"/>
        </w:rPr>
        <w:t>了解主流操作系统用户界面的类型、基本元素(对象)和功能；</w:t>
      </w:r>
    </w:p>
    <w:p>
      <w:pPr>
        <w:ind w:left="470"/>
        <w:spacing w:before="175" w:line="219" w:lineRule="auto"/>
        <w:rPr>
          <w:rFonts w:ascii="SimSun" w:hAnsi="SimSun" w:eastAsia="SimSun" w:cs="SimSun"/>
          <w:sz w:val="24"/>
          <w:szCs w:val="24"/>
        </w:rPr>
      </w:pPr>
      <w:r>
        <w:rPr>
          <w:rFonts w:ascii="SimSun" w:hAnsi="SimSun" w:eastAsia="SimSun" w:cs="SimSun"/>
          <w:sz w:val="24"/>
          <w:szCs w:val="24"/>
          <w:spacing w:val="-5"/>
        </w:rPr>
        <w:t>会进行图形用户界面操作；</w:t>
      </w:r>
    </w:p>
    <w:p>
      <w:pPr>
        <w:ind w:left="470"/>
        <w:spacing w:before="176" w:line="219" w:lineRule="auto"/>
        <w:rPr>
          <w:rFonts w:ascii="SimSun" w:hAnsi="SimSun" w:eastAsia="SimSun" w:cs="SimSun"/>
          <w:sz w:val="24"/>
          <w:szCs w:val="24"/>
        </w:rPr>
      </w:pPr>
      <w:r>
        <w:rPr>
          <w:rFonts w:ascii="SimSun" w:hAnsi="SimSun" w:eastAsia="SimSun" w:cs="SimSun"/>
          <w:sz w:val="24"/>
          <w:szCs w:val="24"/>
          <w:spacing w:val="-4"/>
        </w:rPr>
        <w:t>会安装、卸载应用程序和驱动程序；</w:t>
      </w:r>
    </w:p>
    <w:p>
      <w:pPr>
        <w:ind w:right="58" w:firstLine="470"/>
        <w:spacing w:before="205" w:line="358" w:lineRule="auto"/>
        <w:rPr>
          <w:rFonts w:ascii="SimSun" w:hAnsi="SimSun" w:eastAsia="SimSun" w:cs="SimSun"/>
          <w:sz w:val="24"/>
          <w:szCs w:val="24"/>
        </w:rPr>
      </w:pPr>
      <w:r>
        <w:rPr>
          <w:rFonts w:ascii="SimSun" w:hAnsi="SimSun" w:eastAsia="SimSun" w:cs="SimSun"/>
          <w:sz w:val="24"/>
          <w:szCs w:val="24"/>
          <w:spacing w:val="-3"/>
        </w:rPr>
        <w:t>了解常用中英文输入方法，能熟练运用一种中文输入法进</w:t>
      </w:r>
      <w:r>
        <w:rPr>
          <w:rFonts w:ascii="SimSun" w:hAnsi="SimSun" w:eastAsia="SimSun" w:cs="SimSun"/>
          <w:sz w:val="24"/>
          <w:szCs w:val="24"/>
          <w:spacing w:val="-4"/>
        </w:rPr>
        <w:t>行文本和常用符号</w:t>
      </w:r>
      <w:r>
        <w:rPr>
          <w:rFonts w:ascii="SimSun" w:hAnsi="SimSun" w:eastAsia="SimSun" w:cs="SimSun"/>
          <w:sz w:val="24"/>
          <w:szCs w:val="24"/>
        </w:rPr>
        <w:t xml:space="preserve"> </w:t>
      </w:r>
      <w:r>
        <w:rPr>
          <w:rFonts w:ascii="SimSun" w:hAnsi="SimSun" w:eastAsia="SimSun" w:cs="SimSun"/>
          <w:sz w:val="24"/>
          <w:szCs w:val="24"/>
          <w:spacing w:val="-3"/>
        </w:rPr>
        <w:t>输入，会使用语音识别、光学识别等工具输入文本；</w:t>
      </w:r>
    </w:p>
    <w:p>
      <w:pPr>
        <w:ind w:left="470"/>
        <w:spacing w:before="1" w:line="219" w:lineRule="auto"/>
        <w:rPr>
          <w:rFonts w:ascii="SimSun" w:hAnsi="SimSun" w:eastAsia="SimSun" w:cs="SimSun"/>
          <w:sz w:val="24"/>
          <w:szCs w:val="24"/>
        </w:rPr>
      </w:pPr>
      <w:r>
        <w:rPr>
          <w:rFonts w:ascii="SimSun" w:hAnsi="SimSun" w:eastAsia="SimSun" w:cs="SimSun"/>
          <w:sz w:val="24"/>
          <w:szCs w:val="24"/>
          <w:spacing w:val="-3"/>
        </w:rPr>
        <w:t>了解操作系统自带的常用程序的功能和使用方法。</w:t>
      </w:r>
    </w:p>
    <w:p>
      <w:pPr>
        <w:ind w:left="470"/>
        <w:spacing w:before="185" w:line="219" w:lineRule="auto"/>
        <w:rPr>
          <w:rFonts w:ascii="SimSun" w:hAnsi="SimSun" w:eastAsia="SimSun" w:cs="SimSun"/>
          <w:sz w:val="24"/>
          <w:szCs w:val="24"/>
        </w:rPr>
      </w:pPr>
      <w:r>
        <w:rPr>
          <w:rFonts w:ascii="SimSun" w:hAnsi="SimSun" w:eastAsia="SimSun" w:cs="SimSun"/>
          <w:sz w:val="24"/>
          <w:szCs w:val="24"/>
          <w:spacing w:val="12"/>
        </w:rPr>
        <w:t>(5)管理信息资源</w:t>
      </w:r>
    </w:p>
    <w:p>
      <w:pPr>
        <w:ind w:right="61" w:firstLine="470"/>
        <w:spacing w:before="173" w:line="358" w:lineRule="auto"/>
        <w:rPr>
          <w:rFonts w:ascii="SimSun" w:hAnsi="SimSun" w:eastAsia="SimSun" w:cs="SimSun"/>
          <w:sz w:val="24"/>
          <w:szCs w:val="24"/>
        </w:rPr>
      </w:pPr>
      <w:r>
        <w:rPr>
          <w:rFonts w:ascii="SimSun" w:hAnsi="SimSun" w:eastAsia="SimSun" w:cs="SimSun"/>
          <w:sz w:val="24"/>
          <w:szCs w:val="24"/>
          <w:spacing w:val="-3"/>
        </w:rPr>
        <w:t>能描述文件和文件夹的概念与作用，会运用文件和文</w:t>
      </w:r>
      <w:r>
        <w:rPr>
          <w:rFonts w:ascii="SimSun" w:hAnsi="SimSun" w:eastAsia="SimSun" w:cs="SimSun"/>
          <w:sz w:val="24"/>
          <w:szCs w:val="24"/>
          <w:spacing w:val="-4"/>
        </w:rPr>
        <w:t>件夹等对信息资源进行</w:t>
      </w:r>
      <w:r>
        <w:rPr>
          <w:rFonts w:ascii="SimSun" w:hAnsi="SimSun" w:eastAsia="SimSun" w:cs="SimSun"/>
          <w:sz w:val="24"/>
          <w:szCs w:val="24"/>
        </w:rPr>
        <w:t xml:space="preserve"> </w:t>
      </w:r>
      <w:r>
        <w:rPr>
          <w:rFonts w:ascii="SimSun" w:hAnsi="SimSun" w:eastAsia="SimSun" w:cs="SimSun"/>
          <w:sz w:val="24"/>
          <w:szCs w:val="24"/>
          <w:spacing w:val="-11"/>
        </w:rPr>
        <w:t>操作管理；</w:t>
      </w:r>
    </w:p>
    <w:p>
      <w:pPr>
        <w:ind w:left="470"/>
        <w:spacing w:before="1" w:line="218" w:lineRule="auto"/>
        <w:rPr>
          <w:rFonts w:ascii="SimSun" w:hAnsi="SimSun" w:eastAsia="SimSun" w:cs="SimSun"/>
          <w:sz w:val="24"/>
          <w:szCs w:val="24"/>
        </w:rPr>
      </w:pPr>
      <w:r>
        <w:rPr>
          <w:rFonts w:ascii="SimSun" w:hAnsi="SimSun" w:eastAsia="SimSun" w:cs="SimSun"/>
          <w:sz w:val="24"/>
          <w:szCs w:val="24"/>
          <w:spacing w:val="-3"/>
        </w:rPr>
        <w:t>能辨识常见信息资源类型，会检索和调用信</w:t>
      </w:r>
      <w:r>
        <w:rPr>
          <w:rFonts w:ascii="SimSun" w:hAnsi="SimSun" w:eastAsia="SimSun" w:cs="SimSun"/>
          <w:sz w:val="24"/>
          <w:szCs w:val="24"/>
          <w:spacing w:val="-4"/>
        </w:rPr>
        <w:t>息资源；</w:t>
      </w:r>
    </w:p>
    <w:p>
      <w:pPr>
        <w:ind w:left="470"/>
        <w:spacing w:before="185" w:line="219" w:lineRule="auto"/>
        <w:rPr>
          <w:rFonts w:ascii="SimSun" w:hAnsi="SimSun" w:eastAsia="SimSun" w:cs="SimSun"/>
          <w:sz w:val="24"/>
          <w:szCs w:val="24"/>
        </w:rPr>
      </w:pPr>
      <w:r>
        <w:rPr>
          <w:rFonts w:ascii="SimSun" w:hAnsi="SimSun" w:eastAsia="SimSun" w:cs="SimSun"/>
          <w:sz w:val="24"/>
          <w:szCs w:val="24"/>
          <w:spacing w:val="-3"/>
        </w:rPr>
        <w:t>会对信息资源进行压缩、加密和备份。</w:t>
      </w:r>
    </w:p>
    <w:p>
      <w:pPr>
        <w:ind w:left="470"/>
        <w:spacing w:before="168" w:line="220" w:lineRule="auto"/>
        <w:rPr>
          <w:rFonts w:ascii="SimSun" w:hAnsi="SimSun" w:eastAsia="SimSun" w:cs="SimSun"/>
          <w:sz w:val="24"/>
          <w:szCs w:val="24"/>
        </w:rPr>
      </w:pPr>
      <w:r>
        <w:rPr>
          <w:rFonts w:ascii="SimSun" w:hAnsi="SimSun" w:eastAsia="SimSun" w:cs="SimSun"/>
          <w:sz w:val="24"/>
          <w:szCs w:val="24"/>
          <w:spacing w:val="15"/>
        </w:rPr>
        <w:t>(6)维护系统</w:t>
      </w:r>
    </w:p>
    <w:p>
      <w:pPr>
        <w:ind w:right="40" w:firstLine="470"/>
        <w:spacing w:before="192" w:line="358" w:lineRule="auto"/>
        <w:rPr>
          <w:rFonts w:ascii="SimSun" w:hAnsi="SimSun" w:eastAsia="SimSun" w:cs="SimSun"/>
          <w:sz w:val="24"/>
          <w:szCs w:val="24"/>
        </w:rPr>
      </w:pPr>
      <w:r>
        <w:rPr>
          <w:rFonts w:ascii="SimSun" w:hAnsi="SimSun" w:eastAsia="SimSun" w:cs="SimSun"/>
          <w:sz w:val="24"/>
          <w:szCs w:val="24"/>
          <w:spacing w:val="-3"/>
        </w:rPr>
        <w:t>能对计算机和移动终端等信息技术设备进行简单的安全设置，会进行用户管</w:t>
      </w:r>
      <w:r>
        <w:rPr>
          <w:rFonts w:ascii="SimSun" w:hAnsi="SimSun" w:eastAsia="SimSun" w:cs="SimSun"/>
          <w:sz w:val="24"/>
          <w:szCs w:val="24"/>
          <w:spacing w:val="11"/>
        </w:rPr>
        <w:t xml:space="preserve"> </w:t>
      </w:r>
      <w:r>
        <w:rPr>
          <w:rFonts w:ascii="SimSun" w:hAnsi="SimSun" w:eastAsia="SimSun" w:cs="SimSun"/>
          <w:sz w:val="24"/>
          <w:szCs w:val="24"/>
          <w:spacing w:val="-9"/>
        </w:rPr>
        <w:t>理及权限设置；</w:t>
      </w:r>
    </w:p>
    <w:p>
      <w:pPr>
        <w:ind w:left="470"/>
        <w:spacing w:line="218" w:lineRule="auto"/>
        <w:rPr>
          <w:rFonts w:ascii="SimSun" w:hAnsi="SimSun" w:eastAsia="SimSun" w:cs="SimSun"/>
          <w:sz w:val="24"/>
          <w:szCs w:val="24"/>
        </w:rPr>
      </w:pPr>
      <w:r>
        <w:rPr>
          <w:rFonts w:ascii="SimSun" w:hAnsi="SimSun" w:eastAsia="SimSun" w:cs="SimSun"/>
          <w:sz w:val="24"/>
          <w:szCs w:val="24"/>
          <w:spacing w:val="-4"/>
        </w:rPr>
        <w:t>会使用工具软件进行系统测试与维护；</w:t>
      </w:r>
    </w:p>
    <w:p>
      <w:pPr>
        <w:ind w:left="470"/>
        <w:spacing w:before="185" w:line="219" w:lineRule="auto"/>
        <w:rPr>
          <w:rFonts w:ascii="SimSun" w:hAnsi="SimSun" w:eastAsia="SimSun" w:cs="SimSun"/>
          <w:sz w:val="24"/>
          <w:szCs w:val="24"/>
        </w:rPr>
      </w:pPr>
      <w:r>
        <w:rPr>
          <w:rFonts w:ascii="SimSun" w:hAnsi="SimSun" w:eastAsia="SimSun" w:cs="SimSun"/>
          <w:sz w:val="24"/>
          <w:szCs w:val="24"/>
          <w:spacing w:val="-1"/>
        </w:rPr>
        <w:t>会应用“帮助”等工具解决信息技术设备及系统使用过程中遇到的问题。</w:t>
      </w:r>
    </w:p>
    <w:p>
      <w:pPr>
        <w:spacing w:line="219" w:lineRule="auto"/>
        <w:sectPr>
          <w:footerReference w:type="default" r:id="rId6"/>
          <w:pgSz w:w="11910" w:h="16840"/>
          <w:pgMar w:top="1422" w:right="1786" w:bottom="1199" w:left="1779" w:header="0" w:footer="1019" w:gutter="0"/>
        </w:sectPr>
        <w:rPr>
          <w:rFonts w:ascii="SimSun" w:hAnsi="SimSun" w:eastAsia="SimSun" w:cs="SimSun"/>
          <w:sz w:val="24"/>
          <w:szCs w:val="24"/>
        </w:rPr>
      </w:pPr>
    </w:p>
    <w:p>
      <w:pPr>
        <w:ind w:left="323"/>
        <w:spacing w:before="52" w:line="219" w:lineRule="auto"/>
        <w:rPr>
          <w:rFonts w:ascii="SimSun" w:hAnsi="SimSun" w:eastAsia="SimSun" w:cs="SimSun"/>
          <w:sz w:val="26"/>
          <w:szCs w:val="26"/>
        </w:rPr>
      </w:pPr>
      <w:r>
        <w:rPr>
          <w:rFonts w:ascii="SimSun" w:hAnsi="SimSun" w:eastAsia="SimSun" w:cs="SimSun"/>
          <w:sz w:val="26"/>
          <w:szCs w:val="26"/>
          <w:b/>
          <w:bCs/>
          <w:spacing w:val="-14"/>
        </w:rPr>
        <w:t>【教学提示】</w:t>
      </w:r>
    </w:p>
    <w:p>
      <w:pPr>
        <w:ind w:right="36" w:firstLine="450"/>
        <w:spacing w:before="184" w:line="355" w:lineRule="auto"/>
        <w:jc w:val="both"/>
        <w:rPr>
          <w:rFonts w:ascii="SimSun" w:hAnsi="SimSun" w:eastAsia="SimSun" w:cs="SimSun"/>
          <w:sz w:val="24"/>
          <w:szCs w:val="24"/>
        </w:rPr>
      </w:pPr>
      <w:r>
        <w:rPr>
          <w:rFonts w:ascii="SimSun" w:hAnsi="SimSun" w:eastAsia="SimSun" w:cs="SimSun"/>
          <w:sz w:val="24"/>
          <w:szCs w:val="24"/>
          <w:spacing w:val="-2"/>
        </w:rPr>
        <w:t>在教学中，教师可借助数字化的教学资源搭建学生感知和体验信息技术的应</w:t>
      </w:r>
      <w:r>
        <w:rPr>
          <w:rFonts w:ascii="SimSun" w:hAnsi="SimSun" w:eastAsia="SimSun" w:cs="SimSun"/>
          <w:sz w:val="24"/>
          <w:szCs w:val="24"/>
          <w:spacing w:val="5"/>
        </w:rPr>
        <w:t xml:space="preserve"> </w:t>
      </w:r>
      <w:r>
        <w:rPr>
          <w:rFonts w:ascii="SimSun" w:hAnsi="SimSun" w:eastAsia="SimSun" w:cs="SimSun"/>
          <w:sz w:val="24"/>
          <w:szCs w:val="24"/>
          <w:spacing w:val="-3"/>
        </w:rPr>
        <w:t>用环境，结合生产、生活中的信息技术应用实例，引导学生了解相关知识，增强</w:t>
      </w:r>
      <w:r>
        <w:rPr>
          <w:rFonts w:ascii="SimSun" w:hAnsi="SimSun" w:eastAsia="SimSun" w:cs="SimSun"/>
          <w:sz w:val="24"/>
          <w:szCs w:val="24"/>
          <w:spacing w:val="16"/>
        </w:rPr>
        <w:t xml:space="preserve"> </w:t>
      </w:r>
      <w:r>
        <w:rPr>
          <w:rFonts w:ascii="SimSun" w:hAnsi="SimSun" w:eastAsia="SimSun" w:cs="SimSun"/>
          <w:sz w:val="24"/>
          <w:szCs w:val="24"/>
          <w:spacing w:val="-3"/>
        </w:rPr>
        <w:t>学生对信息技术课程学习的兴趣。通过实用性的项目案例，创设做、学、教一体</w:t>
      </w:r>
      <w:r>
        <w:rPr>
          <w:rFonts w:ascii="SimSun" w:hAnsi="SimSun" w:eastAsia="SimSun" w:cs="SimSun"/>
          <w:sz w:val="24"/>
          <w:szCs w:val="24"/>
          <w:spacing w:val="14"/>
        </w:rPr>
        <w:t xml:space="preserve"> </w:t>
      </w:r>
      <w:r>
        <w:rPr>
          <w:rFonts w:ascii="SimSun" w:hAnsi="SimSun" w:eastAsia="SimSun" w:cs="SimSun"/>
          <w:sz w:val="24"/>
          <w:szCs w:val="24"/>
          <w:spacing w:val="-3"/>
        </w:rPr>
        <w:t>化的任务情境，引导学生掌握常见信息技术设备和操作系统的使用技能，在实践</w:t>
      </w:r>
      <w:r>
        <w:rPr>
          <w:rFonts w:ascii="SimSun" w:hAnsi="SimSun" w:eastAsia="SimSun" w:cs="SimSun"/>
          <w:sz w:val="24"/>
          <w:szCs w:val="24"/>
          <w:spacing w:val="17"/>
        </w:rPr>
        <w:t xml:space="preserve"> </w:t>
      </w:r>
      <w:r>
        <w:rPr>
          <w:rFonts w:ascii="SimSun" w:hAnsi="SimSun" w:eastAsia="SimSun" w:cs="SimSun"/>
          <w:sz w:val="24"/>
          <w:szCs w:val="24"/>
          <w:spacing w:val="-4"/>
        </w:rPr>
        <w:t>过程中积累知识与技能。</w:t>
      </w:r>
    </w:p>
    <w:p>
      <w:pPr>
        <w:ind w:firstLine="450"/>
        <w:spacing w:before="8" w:line="362" w:lineRule="auto"/>
        <w:jc w:val="both"/>
        <w:rPr>
          <w:rFonts w:ascii="SimSun" w:hAnsi="SimSun" w:eastAsia="SimSun" w:cs="SimSun"/>
          <w:sz w:val="24"/>
          <w:szCs w:val="24"/>
        </w:rPr>
      </w:pPr>
      <w:r>
        <w:rPr>
          <w:rFonts w:ascii="SimSun" w:hAnsi="SimSun" w:eastAsia="SimSun" w:cs="SimSun"/>
          <w:sz w:val="24"/>
          <w:szCs w:val="24"/>
          <w:spacing w:val="-1"/>
        </w:rPr>
        <w:t>在“认识信息技术与信息社会”内容的教学中，教师要引导学生通过感知、</w:t>
      </w:r>
      <w:r>
        <w:rPr>
          <w:rFonts w:ascii="SimSun" w:hAnsi="SimSun" w:eastAsia="SimSun" w:cs="SimSun"/>
          <w:sz w:val="24"/>
          <w:szCs w:val="24"/>
          <w:spacing w:val="11"/>
        </w:rPr>
        <w:t xml:space="preserve"> </w:t>
      </w:r>
      <w:r>
        <w:rPr>
          <w:rFonts w:ascii="SimSun" w:hAnsi="SimSun" w:eastAsia="SimSun" w:cs="SimSun"/>
          <w:sz w:val="24"/>
          <w:szCs w:val="24"/>
          <w:spacing w:val="-2"/>
        </w:rPr>
        <w:t>思考、讨论等方式，充分了解信息技术的发展历程</w:t>
      </w:r>
      <w:r>
        <w:rPr>
          <w:rFonts w:ascii="SimSun" w:hAnsi="SimSun" w:eastAsia="SimSun" w:cs="SimSun"/>
          <w:sz w:val="24"/>
          <w:szCs w:val="24"/>
          <w:spacing w:val="-3"/>
        </w:rPr>
        <w:t>和应用前景，理解信息社会的</w:t>
      </w:r>
      <w:r>
        <w:rPr>
          <w:rFonts w:ascii="SimSun" w:hAnsi="SimSun" w:eastAsia="SimSun" w:cs="SimSun"/>
          <w:sz w:val="24"/>
          <w:szCs w:val="24"/>
        </w:rPr>
        <w:t xml:space="preserve"> </w:t>
      </w:r>
      <w:r>
        <w:rPr>
          <w:rFonts w:ascii="SimSun" w:hAnsi="SimSun" w:eastAsia="SimSun" w:cs="SimSun"/>
          <w:sz w:val="24"/>
          <w:szCs w:val="24"/>
          <w:spacing w:val="-3"/>
        </w:rPr>
        <w:t>特征，认识信息技术与人类社会生产、生活深度融合产生的巨大影响，理解合理</w:t>
      </w:r>
      <w:r>
        <w:rPr>
          <w:rFonts w:ascii="SimSun" w:hAnsi="SimSun" w:eastAsia="SimSun" w:cs="SimSun"/>
          <w:sz w:val="24"/>
          <w:szCs w:val="24"/>
          <w:spacing w:val="12"/>
        </w:rPr>
        <w:t xml:space="preserve"> </w:t>
      </w:r>
      <w:r>
        <w:rPr>
          <w:rFonts w:ascii="SimSun" w:hAnsi="SimSun" w:eastAsia="SimSun" w:cs="SimSun"/>
          <w:sz w:val="24"/>
          <w:szCs w:val="24"/>
          <w:spacing w:val="-3"/>
        </w:rPr>
        <w:t>运用信息技术解决生产、生活和学习问题的重要意义，在信息活动中自觉践行社</w:t>
      </w:r>
      <w:r>
        <w:rPr>
          <w:rFonts w:ascii="SimSun" w:hAnsi="SimSun" w:eastAsia="SimSun" w:cs="SimSun"/>
          <w:sz w:val="24"/>
          <w:szCs w:val="24"/>
          <w:spacing w:val="14"/>
        </w:rPr>
        <w:t xml:space="preserve"> </w:t>
      </w:r>
      <w:r>
        <w:rPr>
          <w:rFonts w:ascii="SimSun" w:hAnsi="SimSun" w:eastAsia="SimSun" w:cs="SimSun"/>
          <w:sz w:val="24"/>
          <w:szCs w:val="24"/>
          <w:spacing w:val="-3"/>
        </w:rPr>
        <w:t>会主义核心价值观，履行信息社会责任。</w:t>
      </w:r>
    </w:p>
    <w:p>
      <w:pPr>
        <w:ind w:right="39" w:firstLine="450"/>
        <w:spacing w:line="355" w:lineRule="auto"/>
        <w:jc w:val="both"/>
        <w:rPr>
          <w:rFonts w:ascii="SimSun" w:hAnsi="SimSun" w:eastAsia="SimSun" w:cs="SimSun"/>
          <w:sz w:val="24"/>
          <w:szCs w:val="24"/>
        </w:rPr>
      </w:pPr>
      <w:r>
        <w:rPr>
          <w:rFonts w:ascii="SimSun" w:hAnsi="SimSun" w:eastAsia="SimSun" w:cs="SimSun"/>
          <w:sz w:val="24"/>
          <w:szCs w:val="24"/>
          <w:spacing w:val="-2"/>
        </w:rPr>
        <w:t>在“认识信息系统”内容的教学中，教师可借助通俗易懂的真实案例、形象</w:t>
      </w:r>
      <w:r>
        <w:rPr>
          <w:rFonts w:ascii="SimSun" w:hAnsi="SimSun" w:eastAsia="SimSun" w:cs="SimSun"/>
          <w:sz w:val="24"/>
          <w:szCs w:val="24"/>
          <w:spacing w:val="5"/>
        </w:rPr>
        <w:t xml:space="preserve"> </w:t>
      </w:r>
      <w:r>
        <w:rPr>
          <w:rFonts w:ascii="SimSun" w:hAnsi="SimSun" w:eastAsia="SimSun" w:cs="SimSun"/>
          <w:sz w:val="24"/>
          <w:szCs w:val="24"/>
          <w:spacing w:val="-3"/>
        </w:rPr>
        <w:t>化的数字化教学资源，解读信息系统的组成结构；掌握二进制、十进制、十六进</w:t>
      </w:r>
      <w:r>
        <w:rPr>
          <w:rFonts w:ascii="SimSun" w:hAnsi="SimSun" w:eastAsia="SimSun" w:cs="SimSun"/>
          <w:sz w:val="24"/>
          <w:szCs w:val="24"/>
          <w:spacing w:val="13"/>
        </w:rPr>
        <w:t xml:space="preserve"> </w:t>
      </w:r>
      <w:r>
        <w:rPr>
          <w:rFonts w:ascii="SimSun" w:hAnsi="SimSun" w:eastAsia="SimSun" w:cs="SimSun"/>
          <w:sz w:val="24"/>
          <w:szCs w:val="24"/>
          <w:spacing w:val="-3"/>
        </w:rPr>
        <w:t>制等常用数制的换算方法，会借助计算器等工具进行数制换算；了解数值、字符</w:t>
      </w:r>
      <w:r>
        <w:rPr>
          <w:rFonts w:ascii="SimSun" w:hAnsi="SimSun" w:eastAsia="SimSun" w:cs="SimSun"/>
          <w:sz w:val="24"/>
          <w:szCs w:val="24"/>
          <w:spacing w:val="13"/>
        </w:rPr>
        <w:t xml:space="preserve"> </w:t>
      </w:r>
      <w:r>
        <w:rPr>
          <w:rFonts w:ascii="SimSun" w:hAnsi="SimSun" w:eastAsia="SimSun" w:cs="SimSun"/>
          <w:sz w:val="24"/>
          <w:szCs w:val="24"/>
          <w:spacing w:val="-2"/>
        </w:rPr>
        <w:t>等信息编码的形式，数据存储单位的概念，掌握存储单位的换算方法。</w:t>
      </w:r>
    </w:p>
    <w:p>
      <w:pPr>
        <w:ind w:right="31" w:firstLine="450"/>
        <w:spacing w:before="10" w:line="355" w:lineRule="auto"/>
        <w:jc w:val="both"/>
        <w:rPr>
          <w:rFonts w:ascii="SimSun" w:hAnsi="SimSun" w:eastAsia="SimSun" w:cs="SimSun"/>
          <w:sz w:val="24"/>
          <w:szCs w:val="24"/>
        </w:rPr>
      </w:pPr>
      <w:r>
        <w:rPr>
          <w:rFonts w:ascii="SimSun" w:hAnsi="SimSun" w:eastAsia="SimSun" w:cs="SimSun"/>
          <w:sz w:val="24"/>
          <w:szCs w:val="24"/>
          <w:spacing w:val="-2"/>
        </w:rPr>
        <w:t>在“选用和连接信息技术设备”内容的教学中</w:t>
      </w:r>
      <w:r>
        <w:rPr>
          <w:rFonts w:ascii="SimSun" w:hAnsi="SimSun" w:eastAsia="SimSun" w:cs="SimSun"/>
          <w:sz w:val="24"/>
          <w:szCs w:val="24"/>
          <w:spacing w:val="-3"/>
        </w:rPr>
        <w:t>，教师要引导学生通过社会实</w:t>
      </w:r>
      <w:r>
        <w:rPr>
          <w:rFonts w:ascii="SimSun" w:hAnsi="SimSun" w:eastAsia="SimSun" w:cs="SimSun"/>
          <w:sz w:val="24"/>
          <w:szCs w:val="24"/>
        </w:rPr>
        <w:t xml:space="preserve"> </w:t>
      </w:r>
      <w:r>
        <w:rPr>
          <w:rFonts w:ascii="SimSun" w:hAnsi="SimSun" w:eastAsia="SimSun" w:cs="SimSun"/>
          <w:sz w:val="24"/>
          <w:szCs w:val="24"/>
          <w:spacing w:val="1"/>
        </w:rPr>
        <w:t>践、应用体验等方式，综合了解计算机、移动终端(智能手机、平板电脑、可穿</w:t>
      </w:r>
      <w:r>
        <w:rPr>
          <w:rFonts w:ascii="SimSun" w:hAnsi="SimSun" w:eastAsia="SimSun" w:cs="SimSun"/>
          <w:sz w:val="24"/>
          <w:szCs w:val="24"/>
          <w:spacing w:val="2"/>
        </w:rPr>
        <w:t xml:space="preserve"> </w:t>
      </w:r>
      <w:r>
        <w:rPr>
          <w:rFonts w:ascii="SimSun" w:hAnsi="SimSun" w:eastAsia="SimSun" w:cs="SimSun"/>
          <w:sz w:val="24"/>
          <w:szCs w:val="24"/>
          <w:spacing w:val="4"/>
        </w:rPr>
        <w:t>戴智能设备等)和常用外围设备(打印机、扫描仪、摄像头、音视频设备、数码</w:t>
      </w:r>
      <w:r>
        <w:rPr>
          <w:rFonts w:ascii="SimSun" w:hAnsi="SimSun" w:eastAsia="SimSun" w:cs="SimSun"/>
          <w:sz w:val="24"/>
          <w:szCs w:val="24"/>
          <w:spacing w:val="11"/>
        </w:rPr>
        <w:t xml:space="preserve"> </w:t>
      </w:r>
      <w:r>
        <w:rPr>
          <w:rFonts w:ascii="SimSun" w:hAnsi="SimSun" w:eastAsia="SimSun" w:cs="SimSun"/>
          <w:sz w:val="24"/>
          <w:szCs w:val="24"/>
          <w:spacing w:val="1"/>
        </w:rPr>
        <w:t>相机和摄像机等)的功能和特点，会根据生产、生活需要提出恰</w:t>
      </w:r>
      <w:r>
        <w:rPr>
          <w:rFonts w:ascii="SimSun" w:hAnsi="SimSun" w:eastAsia="SimSun" w:cs="SimSun"/>
          <w:sz w:val="24"/>
          <w:szCs w:val="24"/>
        </w:rPr>
        <w:t>当的设备配置方 </w:t>
      </w:r>
      <w:r>
        <w:rPr>
          <w:rFonts w:ascii="SimSun" w:hAnsi="SimSun" w:eastAsia="SimSun" w:cs="SimSun"/>
          <w:sz w:val="24"/>
          <w:szCs w:val="24"/>
          <w:spacing w:val="-2"/>
        </w:rPr>
        <w:t>案，并完成与互联网及其他设备的连接和基本设置。</w:t>
      </w:r>
    </w:p>
    <w:p>
      <w:pPr>
        <w:ind w:right="23" w:firstLine="450"/>
        <w:spacing w:before="37" w:line="355" w:lineRule="auto"/>
        <w:jc w:val="both"/>
        <w:rPr>
          <w:rFonts w:ascii="SimSun" w:hAnsi="SimSun" w:eastAsia="SimSun" w:cs="SimSun"/>
          <w:sz w:val="24"/>
          <w:szCs w:val="24"/>
        </w:rPr>
      </w:pPr>
      <w:r>
        <w:rPr>
          <w:rFonts w:ascii="SimSun" w:hAnsi="SimSun" w:eastAsia="SimSun" w:cs="SimSun"/>
          <w:sz w:val="24"/>
          <w:szCs w:val="24"/>
          <w:spacing w:val="-2"/>
        </w:rPr>
        <w:t>在“使用操作系统”“管理信息资源”“维护</w:t>
      </w:r>
      <w:r>
        <w:rPr>
          <w:rFonts w:ascii="SimSun" w:hAnsi="SimSun" w:eastAsia="SimSun" w:cs="SimSun"/>
          <w:sz w:val="24"/>
          <w:szCs w:val="24"/>
          <w:spacing w:val="-3"/>
        </w:rPr>
        <w:t>系统”等内容的教学中，教师</w:t>
      </w:r>
      <w:r>
        <w:rPr>
          <w:rFonts w:ascii="SimSun" w:hAnsi="SimSun" w:eastAsia="SimSun" w:cs="SimSun"/>
          <w:sz w:val="24"/>
          <w:szCs w:val="24"/>
        </w:rPr>
        <w:t xml:space="preserve"> </w:t>
      </w:r>
      <w:r>
        <w:rPr>
          <w:rFonts w:ascii="SimSun" w:hAnsi="SimSun" w:eastAsia="SimSun" w:cs="SimSun"/>
          <w:sz w:val="24"/>
          <w:szCs w:val="24"/>
          <w:spacing w:val="4"/>
        </w:rPr>
        <w:t>要引导学生通过体验、任务操作等形式，进一步了解不同类型的桌面及移动终</w:t>
      </w:r>
      <w:r>
        <w:rPr>
          <w:rFonts w:ascii="SimSun" w:hAnsi="SimSun" w:eastAsia="SimSun" w:cs="SimSun"/>
          <w:sz w:val="24"/>
          <w:szCs w:val="24"/>
          <w:spacing w:val="13"/>
        </w:rPr>
        <w:t xml:space="preserve"> </w:t>
      </w:r>
      <w:r>
        <w:rPr>
          <w:rFonts w:ascii="SimSun" w:hAnsi="SimSun" w:eastAsia="SimSun" w:cs="SimSun"/>
          <w:sz w:val="24"/>
          <w:szCs w:val="24"/>
          <w:spacing w:val="5"/>
        </w:rPr>
        <w:t>端操作系统的特点，会搭建虚拟机环境，会安</w:t>
      </w:r>
      <w:r>
        <w:rPr>
          <w:rFonts w:ascii="SimSun" w:hAnsi="SimSun" w:eastAsia="SimSun" w:cs="SimSun"/>
          <w:sz w:val="24"/>
          <w:szCs w:val="24"/>
          <w:spacing w:val="4"/>
        </w:rPr>
        <w:t>装、使用和维护其中一种或几种</w:t>
      </w:r>
      <w:r>
        <w:rPr>
          <w:rFonts w:ascii="SimSun" w:hAnsi="SimSun" w:eastAsia="SimSun" w:cs="SimSun"/>
          <w:sz w:val="24"/>
          <w:szCs w:val="24"/>
        </w:rPr>
        <w:t xml:space="preserve"> </w:t>
      </w:r>
      <w:r>
        <w:rPr>
          <w:rFonts w:ascii="SimSun" w:hAnsi="SimSun" w:eastAsia="SimSun" w:cs="SimSun"/>
          <w:sz w:val="24"/>
          <w:szCs w:val="24"/>
          <w:spacing w:val="5"/>
        </w:rPr>
        <w:t>操作系统，能熟练进行图形用户界面操作，会使用不同设备及操作</w:t>
      </w:r>
      <w:r>
        <w:rPr>
          <w:rFonts w:ascii="SimSun" w:hAnsi="SimSun" w:eastAsia="SimSun" w:cs="SimSun"/>
          <w:sz w:val="24"/>
          <w:szCs w:val="24"/>
          <w:spacing w:val="4"/>
        </w:rPr>
        <w:t>系统环境中</w:t>
      </w:r>
      <w:r>
        <w:rPr>
          <w:rFonts w:ascii="SimSun" w:hAnsi="SimSun" w:eastAsia="SimSun" w:cs="SimSun"/>
          <w:sz w:val="24"/>
          <w:szCs w:val="24"/>
        </w:rPr>
        <w:t xml:space="preserve"> </w:t>
      </w:r>
      <w:r>
        <w:rPr>
          <w:rFonts w:ascii="SimSun" w:hAnsi="SimSun" w:eastAsia="SimSun" w:cs="SimSun"/>
          <w:sz w:val="24"/>
          <w:szCs w:val="24"/>
          <w:spacing w:val="4"/>
        </w:rPr>
        <w:t>的功能程序并进行安装和卸载，能进行中英文本和常用符号输入，能根据实际</w:t>
      </w:r>
      <w:r>
        <w:rPr>
          <w:rFonts w:ascii="SimSun" w:hAnsi="SimSun" w:eastAsia="SimSun" w:cs="SimSun"/>
          <w:sz w:val="24"/>
          <w:szCs w:val="24"/>
          <w:spacing w:val="13"/>
        </w:rPr>
        <w:t xml:space="preserve"> </w:t>
      </w:r>
      <w:r>
        <w:rPr>
          <w:rFonts w:ascii="SimSun" w:hAnsi="SimSun" w:eastAsia="SimSun" w:cs="SimSun"/>
          <w:sz w:val="24"/>
          <w:szCs w:val="24"/>
          <w:spacing w:val="4"/>
        </w:rPr>
        <w:t>业务要求熟练进行信息资源的操作管理，会通过信息资源压缩、加密、备份及</w:t>
      </w:r>
      <w:r>
        <w:rPr>
          <w:rFonts w:ascii="SimSun" w:hAnsi="SimSun" w:eastAsia="SimSun" w:cs="SimSun"/>
          <w:sz w:val="24"/>
          <w:szCs w:val="24"/>
          <w:spacing w:val="16"/>
        </w:rPr>
        <w:t xml:space="preserve"> </w:t>
      </w:r>
      <w:r>
        <w:rPr>
          <w:rFonts w:ascii="SimSun" w:hAnsi="SimSun" w:eastAsia="SimSun" w:cs="SimSun"/>
          <w:sz w:val="24"/>
          <w:szCs w:val="24"/>
          <w:spacing w:val="5"/>
        </w:rPr>
        <w:t>用户权限设置等方式对信息资源进行简单保护，会使用相</w:t>
      </w:r>
      <w:r>
        <w:rPr>
          <w:rFonts w:ascii="SimSun" w:hAnsi="SimSun" w:eastAsia="SimSun" w:cs="SimSun"/>
          <w:sz w:val="24"/>
          <w:szCs w:val="24"/>
          <w:spacing w:val="4"/>
        </w:rPr>
        <w:t>应的工具软件测试系</w:t>
      </w:r>
      <w:r>
        <w:rPr>
          <w:rFonts w:ascii="SimSun" w:hAnsi="SimSun" w:eastAsia="SimSun" w:cs="SimSun"/>
          <w:sz w:val="24"/>
          <w:szCs w:val="24"/>
        </w:rPr>
        <w:t xml:space="preserve"> </w:t>
      </w:r>
      <w:r>
        <w:rPr>
          <w:rFonts w:ascii="SimSun" w:hAnsi="SimSun" w:eastAsia="SimSun" w:cs="SimSun"/>
          <w:sz w:val="24"/>
          <w:szCs w:val="24"/>
          <w:spacing w:val="4"/>
        </w:rPr>
        <w:t>统的性能、发现故障并进行相应的维护。要引导学生主动运用“帮助”等工具</w:t>
      </w:r>
      <w:r>
        <w:rPr>
          <w:rFonts w:ascii="SimSun" w:hAnsi="SimSun" w:eastAsia="SimSun" w:cs="SimSun"/>
          <w:sz w:val="24"/>
          <w:szCs w:val="24"/>
          <w:spacing w:val="16"/>
        </w:rPr>
        <w:t xml:space="preserve"> </w:t>
      </w:r>
      <w:r>
        <w:rPr>
          <w:rFonts w:ascii="SimSun" w:hAnsi="SimSun" w:eastAsia="SimSun" w:cs="SimSun"/>
          <w:sz w:val="24"/>
          <w:szCs w:val="24"/>
          <w:spacing w:val="4"/>
        </w:rPr>
        <w:t>解决信息技术设备及系统使用过程中遇到的问题，培养学生借助数字化学习工</w:t>
      </w:r>
      <w:r>
        <w:rPr>
          <w:rFonts w:ascii="SimSun" w:hAnsi="SimSun" w:eastAsia="SimSun" w:cs="SimSun"/>
          <w:sz w:val="24"/>
          <w:szCs w:val="24"/>
          <w:spacing w:val="16"/>
        </w:rPr>
        <w:t xml:space="preserve"> </w:t>
      </w:r>
      <w:r>
        <w:rPr>
          <w:rFonts w:ascii="SimSun" w:hAnsi="SimSun" w:eastAsia="SimSun" w:cs="SimSun"/>
          <w:sz w:val="24"/>
          <w:szCs w:val="24"/>
        </w:rPr>
        <w:t>具进行自主学习的能力。</w:t>
      </w:r>
    </w:p>
    <w:p>
      <w:pPr>
        <w:spacing w:line="355" w:lineRule="auto"/>
        <w:sectPr>
          <w:footerReference w:type="default" r:id="rId7"/>
          <w:pgSz w:w="11910" w:h="16840"/>
          <w:pgMar w:top="1384" w:right="1780" w:bottom="1196" w:left="1779" w:header="0" w:footer="1019" w:gutter="0"/>
        </w:sectPr>
        <w:rPr>
          <w:rFonts w:ascii="SimSun" w:hAnsi="SimSun" w:eastAsia="SimSun" w:cs="SimSun"/>
          <w:sz w:val="24"/>
          <w:szCs w:val="24"/>
        </w:rPr>
      </w:pPr>
    </w:p>
    <w:p>
      <w:pPr>
        <w:ind w:left="470"/>
        <w:spacing w:before="52" w:line="221" w:lineRule="auto"/>
        <w:rPr>
          <w:rFonts w:ascii="SimHei" w:hAnsi="SimHei" w:eastAsia="SimHei" w:cs="SimHei"/>
          <w:sz w:val="26"/>
          <w:szCs w:val="26"/>
        </w:rPr>
      </w:pPr>
      <w:r>
        <w:rPr>
          <w:rFonts w:ascii="SimHei" w:hAnsi="SimHei" w:eastAsia="SimHei" w:cs="SimHei"/>
          <w:sz w:val="26"/>
          <w:szCs w:val="26"/>
          <w:spacing w:val="-3"/>
        </w:rPr>
        <w:t>2.</w:t>
      </w:r>
      <w:r>
        <w:rPr>
          <w:rFonts w:ascii="SimHei" w:hAnsi="SimHei" w:eastAsia="SimHei" w:cs="SimHei"/>
          <w:sz w:val="26"/>
          <w:szCs w:val="26"/>
          <w:b/>
          <w:bCs/>
          <w:spacing w:val="-3"/>
        </w:rPr>
        <w:t>网络应用</w:t>
      </w:r>
    </w:p>
    <w:p>
      <w:pPr>
        <w:ind w:right="67" w:firstLine="470"/>
        <w:spacing w:before="184" w:line="354" w:lineRule="auto"/>
        <w:rPr>
          <w:rFonts w:ascii="SimSun" w:hAnsi="SimSun" w:eastAsia="SimSun" w:cs="SimSun"/>
          <w:sz w:val="24"/>
          <w:szCs w:val="24"/>
        </w:rPr>
      </w:pPr>
      <w:r>
        <w:rPr>
          <w:rFonts w:ascii="SimSun" w:hAnsi="SimSun" w:eastAsia="SimSun" w:cs="SimSun"/>
          <w:sz w:val="24"/>
          <w:szCs w:val="24"/>
          <w:spacing w:val="-2"/>
        </w:rPr>
        <w:t>本模块旨在引导学生了解网络技术的发展，</w:t>
      </w:r>
      <w:r>
        <w:rPr>
          <w:rFonts w:ascii="SimSun" w:hAnsi="SimSun" w:eastAsia="SimSun" w:cs="SimSun"/>
          <w:sz w:val="24"/>
          <w:szCs w:val="24"/>
          <w:spacing w:val="-3"/>
        </w:rPr>
        <w:t>综合掌握在生产、生活和学习情</w:t>
      </w:r>
      <w:r>
        <w:rPr>
          <w:rFonts w:ascii="SimSun" w:hAnsi="SimSun" w:eastAsia="SimSun" w:cs="SimSun"/>
          <w:sz w:val="24"/>
          <w:szCs w:val="24"/>
        </w:rPr>
        <w:t xml:space="preserve"> </w:t>
      </w:r>
      <w:r>
        <w:rPr>
          <w:rFonts w:ascii="SimSun" w:hAnsi="SimSun" w:eastAsia="SimSun" w:cs="SimSun"/>
          <w:sz w:val="24"/>
          <w:szCs w:val="24"/>
          <w:spacing w:val="-3"/>
        </w:rPr>
        <w:t>境中网络的应用技巧；</w:t>
      </w:r>
      <w:r>
        <w:rPr>
          <w:rFonts w:ascii="FangSong" w:hAnsi="FangSong" w:eastAsia="FangSong" w:cs="FangSong"/>
          <w:sz w:val="24"/>
          <w:szCs w:val="24"/>
          <w:spacing w:val="-3"/>
        </w:rPr>
        <w:t>理</w:t>
      </w:r>
      <w:r>
        <w:rPr>
          <w:rFonts w:ascii="SimSun" w:hAnsi="SimSun" w:eastAsia="SimSun" w:cs="SimSun"/>
          <w:sz w:val="24"/>
          <w:szCs w:val="24"/>
          <w:spacing w:val="-3"/>
        </w:rPr>
        <w:t>解并遵守网络行为规范，树立正确的网络行为意识；能</w:t>
      </w:r>
      <w:r>
        <w:rPr>
          <w:rFonts w:ascii="SimSun" w:hAnsi="SimSun" w:eastAsia="SimSun" w:cs="SimSun"/>
          <w:sz w:val="24"/>
          <w:szCs w:val="24"/>
          <w:spacing w:val="16"/>
        </w:rPr>
        <w:t xml:space="preserve"> </w:t>
      </w:r>
      <w:r>
        <w:rPr>
          <w:rFonts w:ascii="SimSun" w:hAnsi="SimSun" w:eastAsia="SimSun" w:cs="SimSun"/>
          <w:sz w:val="24"/>
          <w:szCs w:val="24"/>
          <w:spacing w:val="-3"/>
        </w:rPr>
        <w:t>合法使用网络信息资源，会有效地保护个人及他人信息隐私；会综合运用网络数</w:t>
      </w:r>
      <w:r>
        <w:rPr>
          <w:rFonts w:ascii="SimSun" w:hAnsi="SimSun" w:eastAsia="SimSun" w:cs="SimSun"/>
          <w:sz w:val="24"/>
          <w:szCs w:val="24"/>
          <w:spacing w:val="14"/>
        </w:rPr>
        <w:t xml:space="preserve"> </w:t>
      </w:r>
      <w:r>
        <w:rPr>
          <w:rFonts w:ascii="SimSun" w:hAnsi="SimSun" w:eastAsia="SimSun" w:cs="SimSun"/>
          <w:sz w:val="24"/>
          <w:szCs w:val="24"/>
          <w:spacing w:val="-4"/>
        </w:rPr>
        <w:t>字资源和工具辅助学习。</w:t>
      </w:r>
    </w:p>
    <w:p>
      <w:pPr>
        <w:ind w:left="343"/>
        <w:spacing w:before="25" w:line="219" w:lineRule="auto"/>
        <w:rPr>
          <w:rFonts w:ascii="SimSun" w:hAnsi="SimSun" w:eastAsia="SimSun" w:cs="SimSun"/>
          <w:sz w:val="24"/>
          <w:szCs w:val="24"/>
        </w:rPr>
      </w:pPr>
      <w:r>
        <w:rPr>
          <w:rFonts w:ascii="SimSun" w:hAnsi="SimSun" w:eastAsia="SimSun" w:cs="SimSun"/>
          <w:sz w:val="24"/>
          <w:szCs w:val="24"/>
          <w:b/>
          <w:bCs/>
          <w:spacing w:val="1"/>
        </w:rPr>
        <w:t>【内容要求】</w:t>
      </w:r>
    </w:p>
    <w:p>
      <w:pPr>
        <w:ind w:left="470"/>
        <w:spacing w:before="179" w:line="221" w:lineRule="auto"/>
        <w:rPr>
          <w:rFonts w:ascii="SimSun" w:hAnsi="SimSun" w:eastAsia="SimSun" w:cs="SimSun"/>
          <w:sz w:val="24"/>
          <w:szCs w:val="24"/>
        </w:rPr>
      </w:pPr>
      <w:r>
        <w:rPr>
          <w:rFonts w:ascii="SimSun" w:hAnsi="SimSun" w:eastAsia="SimSun" w:cs="SimSun"/>
          <w:sz w:val="24"/>
          <w:szCs w:val="24"/>
          <w:spacing w:val="14"/>
        </w:rPr>
        <w:t>(1)认知网络</w:t>
      </w:r>
    </w:p>
    <w:p>
      <w:pPr>
        <w:ind w:left="470"/>
        <w:spacing w:before="181" w:line="219" w:lineRule="auto"/>
        <w:rPr>
          <w:rFonts w:ascii="SimSun" w:hAnsi="SimSun" w:eastAsia="SimSun" w:cs="SimSun"/>
          <w:sz w:val="24"/>
          <w:szCs w:val="24"/>
        </w:rPr>
      </w:pPr>
      <w:r>
        <w:rPr>
          <w:rFonts w:ascii="SimSun" w:hAnsi="SimSun" w:eastAsia="SimSun" w:cs="SimSun"/>
          <w:sz w:val="24"/>
          <w:szCs w:val="24"/>
          <w:spacing w:val="-8"/>
        </w:rPr>
        <w:t>了解网络技术的发展；</w:t>
      </w:r>
    </w:p>
    <w:p>
      <w:pPr>
        <w:ind w:right="69" w:firstLine="470"/>
        <w:spacing w:before="184" w:line="349" w:lineRule="auto"/>
        <w:rPr>
          <w:rFonts w:ascii="SimSun" w:hAnsi="SimSun" w:eastAsia="SimSun" w:cs="SimSun"/>
          <w:sz w:val="24"/>
          <w:szCs w:val="24"/>
        </w:rPr>
      </w:pPr>
      <w:r>
        <w:rPr>
          <w:rFonts w:ascii="SimSun" w:hAnsi="SimSun" w:eastAsia="SimSun" w:cs="SimSun"/>
          <w:sz w:val="24"/>
          <w:szCs w:val="24"/>
          <w:spacing w:val="-3"/>
        </w:rPr>
        <w:t>能描述互联网对组织及个人的行为、关系的影响，了解与互联网相关的社会</w:t>
      </w:r>
      <w:r>
        <w:rPr>
          <w:rFonts w:ascii="SimSun" w:hAnsi="SimSun" w:eastAsia="SimSun" w:cs="SimSun"/>
          <w:sz w:val="24"/>
          <w:szCs w:val="24"/>
          <w:spacing w:val="18"/>
        </w:rPr>
        <w:t xml:space="preserve"> </w:t>
      </w:r>
      <w:r>
        <w:rPr>
          <w:rFonts w:ascii="SimSun" w:hAnsi="SimSun" w:eastAsia="SimSun" w:cs="SimSun"/>
          <w:sz w:val="24"/>
          <w:szCs w:val="24"/>
          <w:spacing w:val="-11"/>
        </w:rPr>
        <w:t>文化特征；</w:t>
      </w:r>
    </w:p>
    <w:p>
      <w:pPr>
        <w:ind w:left="470" w:right="40"/>
        <w:spacing w:before="24" w:line="359" w:lineRule="auto"/>
        <w:rPr>
          <w:rFonts w:ascii="SimSun" w:hAnsi="SimSun" w:eastAsia="SimSun" w:cs="SimSun"/>
          <w:sz w:val="24"/>
          <w:szCs w:val="24"/>
        </w:rPr>
      </w:pPr>
      <w:r>
        <w:rPr>
          <w:rFonts w:ascii="SimSun" w:hAnsi="SimSun" w:eastAsia="SimSun" w:cs="SimSun"/>
          <w:sz w:val="24"/>
          <w:szCs w:val="24"/>
          <w:spacing w:val="-5"/>
        </w:rPr>
        <w:t>了解网络体系结构、</w:t>
      </w:r>
      <w:r>
        <w:rPr>
          <w:rFonts w:ascii="Times New Roman" w:hAnsi="Times New Roman" w:eastAsia="Times New Roman" w:cs="Times New Roman"/>
          <w:sz w:val="24"/>
          <w:szCs w:val="24"/>
          <w:spacing w:val="-5"/>
        </w:rPr>
        <w:t>TCP/IP</w:t>
      </w:r>
      <w:r>
        <w:rPr>
          <w:rFonts w:ascii="Times New Roman" w:hAnsi="Times New Roman" w:eastAsia="Times New Roman" w:cs="Times New Roman"/>
          <w:sz w:val="24"/>
          <w:szCs w:val="24"/>
          <w:spacing w:val="45"/>
        </w:rPr>
        <w:t xml:space="preserve"> </w:t>
      </w:r>
      <w:r>
        <w:rPr>
          <w:rFonts w:ascii="SimSun" w:hAnsi="SimSun" w:eastAsia="SimSun" w:cs="SimSun"/>
          <w:sz w:val="24"/>
          <w:szCs w:val="24"/>
          <w:spacing w:val="-5"/>
        </w:rPr>
        <w:t>协议和</w:t>
      </w:r>
      <w:r>
        <w:rPr>
          <w:rFonts w:ascii="Times New Roman" w:hAnsi="Times New Roman" w:eastAsia="Times New Roman" w:cs="Times New Roman"/>
          <w:sz w:val="24"/>
          <w:szCs w:val="24"/>
          <w:spacing w:val="-5"/>
        </w:rPr>
        <w:t>IP </w:t>
      </w:r>
      <w:r>
        <w:rPr>
          <w:rFonts w:ascii="SimSun" w:hAnsi="SimSun" w:eastAsia="SimSun" w:cs="SimSun"/>
          <w:sz w:val="24"/>
          <w:szCs w:val="24"/>
          <w:spacing w:val="-5"/>
        </w:rPr>
        <w:t>地址的相关知识，会进行相关的设置；</w:t>
      </w:r>
      <w:r>
        <w:rPr>
          <w:rFonts w:ascii="SimSun" w:hAnsi="SimSun" w:eastAsia="SimSun" w:cs="SimSun"/>
          <w:sz w:val="24"/>
          <w:szCs w:val="24"/>
        </w:rPr>
        <w:t xml:space="preserve"> </w:t>
      </w:r>
      <w:r>
        <w:rPr>
          <w:rFonts w:ascii="SimSun" w:hAnsi="SimSun" w:eastAsia="SimSun" w:cs="SimSun"/>
          <w:sz w:val="24"/>
          <w:szCs w:val="24"/>
          <w:spacing w:val="-6"/>
        </w:rPr>
        <w:t>了解互联网的工作原理。</w:t>
      </w:r>
    </w:p>
    <w:p>
      <w:pPr>
        <w:ind w:left="470"/>
        <w:spacing w:before="1" w:line="222" w:lineRule="auto"/>
        <w:rPr>
          <w:rFonts w:ascii="SimSun" w:hAnsi="SimSun" w:eastAsia="SimSun" w:cs="SimSun"/>
          <w:sz w:val="24"/>
          <w:szCs w:val="24"/>
        </w:rPr>
      </w:pPr>
      <w:r>
        <w:rPr>
          <w:rFonts w:ascii="SimSun" w:hAnsi="SimSun" w:eastAsia="SimSun" w:cs="SimSun"/>
          <w:sz w:val="24"/>
          <w:szCs w:val="24"/>
          <w:spacing w:val="14"/>
        </w:rPr>
        <w:t>(2)配置网络</w:t>
      </w:r>
    </w:p>
    <w:p>
      <w:pPr>
        <w:ind w:right="100" w:firstLine="470"/>
        <w:spacing w:before="176" w:line="354" w:lineRule="auto"/>
        <w:rPr>
          <w:rFonts w:ascii="SimSun" w:hAnsi="SimSun" w:eastAsia="SimSun" w:cs="SimSun"/>
          <w:sz w:val="24"/>
          <w:szCs w:val="24"/>
        </w:rPr>
      </w:pPr>
      <w:r>
        <w:rPr>
          <w:rFonts w:ascii="SimSun" w:hAnsi="SimSun" w:eastAsia="SimSun" w:cs="SimSun"/>
          <w:sz w:val="24"/>
          <w:szCs w:val="24"/>
          <w:spacing w:val="-3"/>
        </w:rPr>
        <w:t>了解常见网络设备的类型和功能，会进行网络</w:t>
      </w:r>
      <w:r>
        <w:rPr>
          <w:rFonts w:ascii="SimSun" w:hAnsi="SimSun" w:eastAsia="SimSun" w:cs="SimSun"/>
          <w:sz w:val="24"/>
          <w:szCs w:val="24"/>
          <w:spacing w:val="-4"/>
        </w:rPr>
        <w:t>的连接和基本设置，能判断和</w:t>
      </w:r>
      <w:r>
        <w:rPr>
          <w:rFonts w:ascii="SimSun" w:hAnsi="SimSun" w:eastAsia="SimSun" w:cs="SimSun"/>
          <w:sz w:val="24"/>
          <w:szCs w:val="24"/>
        </w:rPr>
        <w:t xml:space="preserve"> </w:t>
      </w:r>
      <w:r>
        <w:rPr>
          <w:rFonts w:ascii="SimSun" w:hAnsi="SimSun" w:eastAsia="SimSun" w:cs="SimSun"/>
          <w:sz w:val="24"/>
          <w:szCs w:val="24"/>
          <w:spacing w:val="-5"/>
        </w:rPr>
        <w:t>排除简单网络故障。</w:t>
      </w:r>
    </w:p>
    <w:p>
      <w:pPr>
        <w:ind w:left="470"/>
        <w:spacing w:before="1" w:line="219" w:lineRule="auto"/>
        <w:rPr>
          <w:rFonts w:ascii="SimSun" w:hAnsi="SimSun" w:eastAsia="SimSun" w:cs="SimSun"/>
          <w:sz w:val="24"/>
          <w:szCs w:val="24"/>
        </w:rPr>
      </w:pPr>
      <w:r>
        <w:rPr>
          <w:rFonts w:ascii="SimSun" w:hAnsi="SimSun" w:eastAsia="SimSun" w:cs="SimSun"/>
          <w:sz w:val="24"/>
          <w:szCs w:val="24"/>
          <w:spacing w:val="12"/>
        </w:rPr>
        <w:t>(3)获取网络资源</w:t>
      </w:r>
    </w:p>
    <w:p>
      <w:pPr>
        <w:ind w:left="470"/>
        <w:spacing w:before="185" w:line="219" w:lineRule="auto"/>
        <w:rPr>
          <w:rFonts w:ascii="SimSun" w:hAnsi="SimSun" w:eastAsia="SimSun" w:cs="SimSun"/>
          <w:sz w:val="24"/>
          <w:szCs w:val="24"/>
        </w:rPr>
      </w:pPr>
      <w:r>
        <w:rPr>
          <w:rFonts w:ascii="SimSun" w:hAnsi="SimSun" w:eastAsia="SimSun" w:cs="SimSun"/>
          <w:sz w:val="24"/>
          <w:szCs w:val="24"/>
          <w:spacing w:val="-3"/>
        </w:rPr>
        <w:t>能识别网络资源的类型，并根据实际需要获取网络资源；</w:t>
      </w:r>
    </w:p>
    <w:p>
      <w:pPr>
        <w:ind w:right="51" w:firstLine="470"/>
        <w:spacing w:before="194" w:line="349" w:lineRule="auto"/>
        <w:rPr>
          <w:rFonts w:ascii="SimSun" w:hAnsi="SimSun" w:eastAsia="SimSun" w:cs="SimSun"/>
          <w:sz w:val="24"/>
          <w:szCs w:val="24"/>
        </w:rPr>
      </w:pPr>
      <w:r>
        <w:rPr>
          <w:rFonts w:ascii="SimSun" w:hAnsi="SimSun" w:eastAsia="SimSun" w:cs="SimSun"/>
          <w:sz w:val="24"/>
          <w:szCs w:val="24"/>
          <w:spacing w:val="-2"/>
        </w:rPr>
        <w:t>会区分网络开放资源、免费资源和收费认证资源，树立知识产权保护意识，</w:t>
      </w:r>
      <w:r>
        <w:rPr>
          <w:rFonts w:ascii="SimSun" w:hAnsi="SimSun" w:eastAsia="SimSun" w:cs="SimSun"/>
          <w:sz w:val="24"/>
          <w:szCs w:val="24"/>
          <w:spacing w:val="3"/>
        </w:rPr>
        <w:t xml:space="preserve"> </w:t>
      </w:r>
      <w:r>
        <w:rPr>
          <w:rFonts w:ascii="SimSun" w:hAnsi="SimSun" w:eastAsia="SimSun" w:cs="SimSun"/>
          <w:sz w:val="24"/>
          <w:szCs w:val="24"/>
          <w:spacing w:val="-4"/>
        </w:rPr>
        <w:t>能合法使用网络信息资源；</w:t>
      </w:r>
    </w:p>
    <w:p>
      <w:pPr>
        <w:ind w:firstLine="470"/>
        <w:spacing w:before="22" w:line="362" w:lineRule="auto"/>
        <w:rPr>
          <w:rFonts w:ascii="SimSun" w:hAnsi="SimSun" w:eastAsia="SimSun" w:cs="SimSun"/>
          <w:sz w:val="24"/>
          <w:szCs w:val="24"/>
        </w:rPr>
      </w:pPr>
      <w:r>
        <w:rPr>
          <w:rFonts w:ascii="SimSun" w:hAnsi="SimSun" w:eastAsia="SimSun" w:cs="SimSun"/>
          <w:sz w:val="24"/>
          <w:szCs w:val="24"/>
          <w:spacing w:val="-7"/>
        </w:rPr>
        <w:t>会辨识有益或不良网络信息，能对信息的安全</w:t>
      </w:r>
      <w:r>
        <w:rPr>
          <w:rFonts w:ascii="SimSun" w:hAnsi="SimSun" w:eastAsia="SimSun" w:cs="SimSun"/>
          <w:sz w:val="24"/>
          <w:szCs w:val="24"/>
          <w:spacing w:val="-8"/>
        </w:rPr>
        <w:t>性、准确性和可信度进行评价，</w:t>
      </w:r>
      <w:r>
        <w:rPr>
          <w:rFonts w:ascii="SimSun" w:hAnsi="SimSun" w:eastAsia="SimSun" w:cs="SimSun"/>
          <w:sz w:val="24"/>
          <w:szCs w:val="24"/>
        </w:rPr>
        <w:t xml:space="preserve"> </w:t>
      </w:r>
      <w:r>
        <w:rPr>
          <w:rFonts w:ascii="SimSun" w:hAnsi="SimSun" w:eastAsia="SimSun" w:cs="SimSun"/>
          <w:sz w:val="24"/>
          <w:szCs w:val="24"/>
          <w:spacing w:val="-6"/>
        </w:rPr>
        <w:t>自觉抵制不良信息。</w:t>
      </w:r>
    </w:p>
    <w:p>
      <w:pPr>
        <w:ind w:left="470"/>
        <w:spacing w:before="1" w:line="218" w:lineRule="auto"/>
        <w:rPr>
          <w:rFonts w:ascii="SimSun" w:hAnsi="SimSun" w:eastAsia="SimSun" w:cs="SimSun"/>
          <w:sz w:val="24"/>
          <w:szCs w:val="24"/>
        </w:rPr>
      </w:pPr>
      <w:r>
        <w:rPr>
          <w:rFonts w:ascii="SimSun" w:hAnsi="SimSun" w:eastAsia="SimSun" w:cs="SimSun"/>
          <w:sz w:val="24"/>
          <w:szCs w:val="24"/>
          <w:spacing w:val="8"/>
        </w:rPr>
        <w:t>(4)网络交流与信息发布</w:t>
      </w:r>
    </w:p>
    <w:p>
      <w:pPr>
        <w:ind w:left="470"/>
        <w:spacing w:before="195" w:line="219" w:lineRule="auto"/>
        <w:rPr>
          <w:rFonts w:ascii="SimSun" w:hAnsi="SimSun" w:eastAsia="SimSun" w:cs="SimSun"/>
          <w:sz w:val="24"/>
          <w:szCs w:val="24"/>
        </w:rPr>
      </w:pPr>
      <w:r>
        <w:rPr>
          <w:rFonts w:ascii="SimSun" w:hAnsi="SimSun" w:eastAsia="SimSun" w:cs="SimSun"/>
          <w:sz w:val="24"/>
          <w:szCs w:val="24"/>
          <w:spacing w:val="-4"/>
        </w:rPr>
        <w:t>会进行网络通信、网络信息传送和网络远程操作；</w:t>
      </w:r>
    </w:p>
    <w:p>
      <w:pPr>
        <w:ind w:left="470"/>
        <w:spacing w:before="165" w:line="219" w:lineRule="auto"/>
        <w:rPr>
          <w:rFonts w:ascii="SimSun" w:hAnsi="SimSun" w:eastAsia="SimSun" w:cs="SimSun"/>
          <w:sz w:val="24"/>
          <w:szCs w:val="24"/>
        </w:rPr>
      </w:pPr>
      <w:r>
        <w:rPr>
          <w:rFonts w:ascii="SimSun" w:hAnsi="SimSun" w:eastAsia="SimSun" w:cs="SimSun"/>
          <w:sz w:val="24"/>
          <w:szCs w:val="24"/>
          <w:spacing w:val="-5"/>
        </w:rPr>
        <w:t>会编辑、加工和发布网络信息；</w:t>
      </w:r>
    </w:p>
    <w:p>
      <w:pPr>
        <w:ind w:right="69" w:firstLine="470"/>
        <w:spacing w:before="175" w:line="359" w:lineRule="auto"/>
        <w:rPr>
          <w:rFonts w:ascii="SimSun" w:hAnsi="SimSun" w:eastAsia="SimSun" w:cs="SimSun"/>
          <w:sz w:val="24"/>
          <w:szCs w:val="24"/>
        </w:rPr>
      </w:pPr>
      <w:r>
        <w:rPr>
          <w:rFonts w:ascii="SimSun" w:hAnsi="SimSun" w:eastAsia="SimSun" w:cs="SimSun"/>
          <w:sz w:val="24"/>
          <w:szCs w:val="24"/>
          <w:spacing w:val="-3"/>
        </w:rPr>
        <w:t>能在网络交流、网络信息发布等活动中，坚持正确的网络文化导向，弘扬社</w:t>
      </w:r>
      <w:r>
        <w:rPr>
          <w:rFonts w:ascii="SimSun" w:hAnsi="SimSun" w:eastAsia="SimSun" w:cs="SimSun"/>
          <w:sz w:val="24"/>
          <w:szCs w:val="24"/>
          <w:spacing w:val="18"/>
        </w:rPr>
        <w:t xml:space="preserve"> </w:t>
      </w:r>
      <w:r>
        <w:rPr>
          <w:rFonts w:ascii="SimSun" w:hAnsi="SimSun" w:eastAsia="SimSun" w:cs="SimSun"/>
          <w:sz w:val="24"/>
          <w:szCs w:val="24"/>
          <w:spacing w:val="-5"/>
        </w:rPr>
        <w:t>会主义核心价值观。</w:t>
      </w:r>
    </w:p>
    <w:p>
      <w:pPr>
        <w:ind w:left="470"/>
        <w:spacing w:before="1" w:line="220" w:lineRule="auto"/>
        <w:rPr>
          <w:rFonts w:ascii="SimSun" w:hAnsi="SimSun" w:eastAsia="SimSun" w:cs="SimSun"/>
          <w:sz w:val="24"/>
          <w:szCs w:val="24"/>
        </w:rPr>
      </w:pPr>
      <w:r>
        <w:rPr>
          <w:rFonts w:ascii="SimSun" w:hAnsi="SimSun" w:eastAsia="SimSun" w:cs="SimSun"/>
          <w:sz w:val="24"/>
          <w:szCs w:val="24"/>
          <w:spacing w:val="12"/>
        </w:rPr>
        <w:t>(5)运用网络工具</w:t>
      </w:r>
    </w:p>
    <w:p>
      <w:pPr>
        <w:ind w:left="470"/>
        <w:spacing w:before="190" w:line="219" w:lineRule="auto"/>
        <w:rPr>
          <w:rFonts w:ascii="SimSun" w:hAnsi="SimSun" w:eastAsia="SimSun" w:cs="SimSun"/>
          <w:sz w:val="24"/>
          <w:szCs w:val="24"/>
        </w:rPr>
      </w:pPr>
      <w:r>
        <w:rPr>
          <w:rFonts w:ascii="SimSun" w:hAnsi="SimSun" w:eastAsia="SimSun" w:cs="SimSun"/>
          <w:sz w:val="24"/>
          <w:szCs w:val="24"/>
          <w:spacing w:val="-3"/>
        </w:rPr>
        <w:t>会运用网络工具进行多终端信息资料的传送、同步与共享；</w:t>
      </w:r>
    </w:p>
    <w:p>
      <w:pPr>
        <w:ind w:left="470"/>
        <w:spacing w:before="177" w:line="219" w:lineRule="auto"/>
        <w:rPr>
          <w:rFonts w:ascii="SimSun" w:hAnsi="SimSun" w:eastAsia="SimSun" w:cs="SimSun"/>
          <w:sz w:val="24"/>
          <w:szCs w:val="24"/>
        </w:rPr>
      </w:pPr>
      <w:r>
        <w:rPr>
          <w:rFonts w:ascii="SimSun" w:hAnsi="SimSun" w:eastAsia="SimSun" w:cs="SimSun"/>
          <w:sz w:val="24"/>
          <w:szCs w:val="24"/>
          <w:spacing w:val="-3"/>
        </w:rPr>
        <w:t>初步掌握网络学习的类型与途径，具备数字化学习能力；</w:t>
      </w:r>
    </w:p>
    <w:p>
      <w:pPr>
        <w:ind w:left="470"/>
        <w:spacing w:before="175" w:line="219" w:lineRule="auto"/>
        <w:rPr>
          <w:rFonts w:ascii="SimSun" w:hAnsi="SimSun" w:eastAsia="SimSun" w:cs="SimSun"/>
          <w:sz w:val="24"/>
          <w:szCs w:val="24"/>
        </w:rPr>
      </w:pPr>
      <w:r>
        <w:rPr>
          <w:rFonts w:ascii="SimSun" w:hAnsi="SimSun" w:eastAsia="SimSun" w:cs="SimSun"/>
          <w:sz w:val="24"/>
          <w:szCs w:val="24"/>
          <w:spacing w:val="-4"/>
        </w:rPr>
        <w:t>了解网络对生活的影响，能熟练应用生活类网络工具；</w:t>
      </w:r>
    </w:p>
    <w:p>
      <w:pPr>
        <w:spacing w:line="219" w:lineRule="auto"/>
        <w:sectPr>
          <w:footerReference w:type="default" r:id="rId8"/>
          <w:pgSz w:w="11910" w:h="16840"/>
          <w:pgMar w:top="1382" w:right="1760" w:bottom="1199" w:left="1769" w:header="0" w:footer="1019" w:gutter="0"/>
        </w:sectPr>
        <w:rPr>
          <w:rFonts w:ascii="SimSun" w:hAnsi="SimSun" w:eastAsia="SimSun" w:cs="SimSun"/>
          <w:sz w:val="24"/>
          <w:szCs w:val="24"/>
        </w:rPr>
      </w:pPr>
    </w:p>
    <w:p>
      <w:pPr>
        <w:ind w:left="470"/>
        <w:spacing w:before="47" w:line="219" w:lineRule="auto"/>
        <w:rPr>
          <w:rFonts w:ascii="SimSun" w:hAnsi="SimSun" w:eastAsia="SimSun" w:cs="SimSun"/>
          <w:sz w:val="24"/>
          <w:szCs w:val="24"/>
        </w:rPr>
      </w:pPr>
      <w:r>
        <w:rPr>
          <w:rFonts w:ascii="SimSun" w:hAnsi="SimSun" w:eastAsia="SimSun" w:cs="SimSun"/>
          <w:sz w:val="24"/>
          <w:szCs w:val="24"/>
          <w:spacing w:val="-2"/>
        </w:rPr>
        <w:t>能借助网络工具多人协作完成任务。</w:t>
      </w:r>
    </w:p>
    <w:p>
      <w:pPr>
        <w:ind w:left="470"/>
        <w:spacing w:before="187" w:line="220" w:lineRule="auto"/>
        <w:rPr>
          <w:rFonts w:ascii="SimSun" w:hAnsi="SimSun" w:eastAsia="SimSun" w:cs="SimSun"/>
          <w:sz w:val="24"/>
          <w:szCs w:val="24"/>
        </w:rPr>
      </w:pPr>
      <w:r>
        <w:rPr>
          <w:rFonts w:ascii="SimSun" w:hAnsi="SimSun" w:eastAsia="SimSun" w:cs="SimSun"/>
          <w:sz w:val="24"/>
          <w:szCs w:val="24"/>
          <w:spacing w:val="12"/>
        </w:rPr>
        <w:t>(6)了解物联网</w:t>
      </w:r>
    </w:p>
    <w:p>
      <w:pPr>
        <w:ind w:left="470"/>
        <w:spacing w:before="173" w:line="219" w:lineRule="auto"/>
        <w:rPr>
          <w:rFonts w:ascii="SimSun" w:hAnsi="SimSun" w:eastAsia="SimSun" w:cs="SimSun"/>
          <w:sz w:val="24"/>
          <w:szCs w:val="24"/>
        </w:rPr>
      </w:pPr>
      <w:r>
        <w:rPr>
          <w:rFonts w:ascii="SimSun" w:hAnsi="SimSun" w:eastAsia="SimSun" w:cs="SimSun"/>
          <w:sz w:val="24"/>
          <w:szCs w:val="24"/>
          <w:spacing w:val="-4"/>
        </w:rPr>
        <w:t>了解物联网技术的发展，了解智慧城市相关知识；</w:t>
      </w:r>
    </w:p>
    <w:p>
      <w:pPr>
        <w:ind w:left="470"/>
        <w:spacing w:before="185" w:line="219" w:lineRule="auto"/>
        <w:rPr>
          <w:rFonts w:ascii="SimSun" w:hAnsi="SimSun" w:eastAsia="SimSun" w:cs="SimSun"/>
          <w:sz w:val="24"/>
          <w:szCs w:val="24"/>
        </w:rPr>
      </w:pPr>
      <w:r>
        <w:rPr>
          <w:rFonts w:ascii="SimSun" w:hAnsi="SimSun" w:eastAsia="SimSun" w:cs="SimSun"/>
          <w:sz w:val="24"/>
          <w:szCs w:val="24"/>
          <w:spacing w:val="-6"/>
        </w:rPr>
        <w:t>了解典型的物联网系统并体验应用；</w:t>
      </w:r>
    </w:p>
    <w:p>
      <w:pPr>
        <w:ind w:left="470"/>
        <w:spacing w:before="185" w:line="219" w:lineRule="auto"/>
        <w:rPr>
          <w:rFonts w:ascii="SimSun" w:hAnsi="SimSun" w:eastAsia="SimSun" w:cs="SimSun"/>
          <w:sz w:val="24"/>
          <w:szCs w:val="24"/>
        </w:rPr>
      </w:pPr>
      <w:r>
        <w:rPr>
          <w:rFonts w:ascii="SimSun" w:hAnsi="SimSun" w:eastAsia="SimSun" w:cs="SimSun"/>
          <w:sz w:val="24"/>
          <w:szCs w:val="24"/>
          <w:spacing w:val="-4"/>
        </w:rPr>
        <w:t>了解物联网的常见设备及软件配置。</w:t>
      </w:r>
    </w:p>
    <w:p>
      <w:pPr>
        <w:ind w:left="333"/>
        <w:spacing w:before="162" w:line="219" w:lineRule="auto"/>
        <w:rPr>
          <w:rFonts w:ascii="SimSun" w:hAnsi="SimSun" w:eastAsia="SimSun" w:cs="SimSun"/>
          <w:sz w:val="26"/>
          <w:szCs w:val="26"/>
        </w:rPr>
      </w:pPr>
      <w:r>
        <w:rPr>
          <w:rFonts w:ascii="SimSun" w:hAnsi="SimSun" w:eastAsia="SimSun" w:cs="SimSun"/>
          <w:sz w:val="26"/>
          <w:szCs w:val="26"/>
          <w:b/>
          <w:bCs/>
          <w:spacing w:val="-14"/>
        </w:rPr>
        <w:t>【教学提示】</w:t>
      </w:r>
    </w:p>
    <w:p>
      <w:pPr>
        <w:ind w:right="43" w:firstLine="470"/>
        <w:spacing w:before="162" w:line="362" w:lineRule="auto"/>
        <w:jc w:val="both"/>
        <w:rPr>
          <w:rFonts w:ascii="SimSun" w:hAnsi="SimSun" w:eastAsia="SimSun" w:cs="SimSun"/>
          <w:sz w:val="24"/>
          <w:szCs w:val="24"/>
        </w:rPr>
      </w:pPr>
      <w:r>
        <w:rPr>
          <w:rFonts w:ascii="SimSun" w:hAnsi="SimSun" w:eastAsia="SimSun" w:cs="SimSun"/>
          <w:sz w:val="24"/>
          <w:szCs w:val="24"/>
          <w:spacing w:val="-3"/>
        </w:rPr>
        <w:t>在教学中，教师通过创设体验情境，引导学生在真实或模拟的网络应用环境</w:t>
      </w:r>
      <w:r>
        <w:rPr>
          <w:rFonts w:ascii="SimSun" w:hAnsi="SimSun" w:eastAsia="SimSun" w:cs="SimSun"/>
          <w:sz w:val="24"/>
          <w:szCs w:val="24"/>
          <w:spacing w:val="18"/>
        </w:rPr>
        <w:t xml:space="preserve"> </w:t>
      </w:r>
      <w:r>
        <w:rPr>
          <w:rFonts w:ascii="SimSun" w:hAnsi="SimSun" w:eastAsia="SimSun" w:cs="SimSun"/>
          <w:sz w:val="24"/>
          <w:szCs w:val="24"/>
          <w:spacing w:val="-3"/>
        </w:rPr>
        <w:t>中，感受网络给生产、生活带来的影响，了解网络技术原理，认识网络环境的优</w:t>
      </w:r>
      <w:r>
        <w:rPr>
          <w:rFonts w:ascii="SimSun" w:hAnsi="SimSun" w:eastAsia="SimSun" w:cs="SimSun"/>
          <w:sz w:val="24"/>
          <w:szCs w:val="24"/>
          <w:spacing w:val="14"/>
        </w:rPr>
        <w:t xml:space="preserve"> </w:t>
      </w:r>
      <w:r>
        <w:rPr>
          <w:rFonts w:ascii="SimSun" w:hAnsi="SimSun" w:eastAsia="SimSun" w:cs="SimSun"/>
          <w:sz w:val="24"/>
          <w:szCs w:val="24"/>
          <w:spacing w:val="-1"/>
        </w:rPr>
        <w:t>势与不足，加深对网络文化和规范的理解，培养正确的网络行为习惯。</w:t>
      </w:r>
    </w:p>
    <w:p>
      <w:pPr>
        <w:ind w:right="12" w:firstLine="470"/>
        <w:spacing w:before="3" w:line="354" w:lineRule="auto"/>
        <w:jc w:val="both"/>
        <w:rPr>
          <w:rFonts w:ascii="SimSun" w:hAnsi="SimSun" w:eastAsia="SimSun" w:cs="SimSun"/>
          <w:sz w:val="24"/>
          <w:szCs w:val="24"/>
        </w:rPr>
      </w:pPr>
      <w:r>
        <w:rPr>
          <w:rFonts w:ascii="SimSun" w:hAnsi="SimSun" w:eastAsia="SimSun" w:cs="SimSun"/>
          <w:sz w:val="24"/>
          <w:szCs w:val="24"/>
          <w:spacing w:val="-2"/>
        </w:rPr>
        <w:t>在“认知网络”“配置网络”等内容教学中，</w:t>
      </w:r>
      <w:r>
        <w:rPr>
          <w:rFonts w:ascii="SimSun" w:hAnsi="SimSun" w:eastAsia="SimSun" w:cs="SimSun"/>
          <w:sz w:val="24"/>
          <w:szCs w:val="24"/>
          <w:spacing w:val="-3"/>
        </w:rPr>
        <w:t>教师要通过知识讲解、实践操</w:t>
      </w:r>
      <w:r>
        <w:rPr>
          <w:rFonts w:ascii="SimSun" w:hAnsi="SimSun" w:eastAsia="SimSun" w:cs="SimSun"/>
          <w:sz w:val="24"/>
          <w:szCs w:val="24"/>
        </w:rPr>
        <w:t xml:space="preserve"> </w:t>
      </w:r>
      <w:r>
        <w:rPr>
          <w:rFonts w:ascii="SimSun" w:hAnsi="SimSun" w:eastAsia="SimSun" w:cs="SimSun"/>
          <w:sz w:val="24"/>
          <w:szCs w:val="24"/>
          <w:spacing w:val="1"/>
        </w:rPr>
        <w:t>作等形式，引导学生理解</w:t>
      </w:r>
      <w:r>
        <w:rPr>
          <w:rFonts w:ascii="Times New Roman" w:hAnsi="Times New Roman" w:eastAsia="Times New Roman" w:cs="Times New Roman"/>
          <w:sz w:val="24"/>
          <w:szCs w:val="24"/>
        </w:rPr>
        <w:t>TCP</w:t>
      </w:r>
      <w:r>
        <w:rPr>
          <w:rFonts w:ascii="Times New Roman" w:hAnsi="Times New Roman" w:eastAsia="Times New Roman" w:cs="Times New Roman"/>
          <w:sz w:val="24"/>
          <w:szCs w:val="24"/>
          <w:spacing w:val="1"/>
        </w:rPr>
        <w:t>/</w:t>
      </w:r>
      <w:r>
        <w:rPr>
          <w:rFonts w:ascii="Times New Roman" w:hAnsi="Times New Roman" w:eastAsia="Times New Roman" w:cs="Times New Roman"/>
          <w:sz w:val="24"/>
          <w:szCs w:val="24"/>
        </w:rPr>
        <w:t>IP</w:t>
      </w:r>
      <w:r>
        <w:rPr>
          <w:rFonts w:ascii="Times New Roman" w:hAnsi="Times New Roman" w:eastAsia="Times New Roman" w:cs="Times New Roman"/>
          <w:sz w:val="24"/>
          <w:szCs w:val="24"/>
          <w:spacing w:val="28"/>
        </w:rPr>
        <w:t xml:space="preserve"> </w:t>
      </w:r>
      <w:r>
        <w:rPr>
          <w:rFonts w:ascii="SimSun" w:hAnsi="SimSun" w:eastAsia="SimSun" w:cs="SimSun"/>
          <w:sz w:val="24"/>
          <w:szCs w:val="24"/>
          <w:spacing w:val="1"/>
        </w:rPr>
        <w:t>协议和</w:t>
      </w:r>
      <w:r>
        <w:rPr>
          <w:rFonts w:ascii="Times New Roman" w:hAnsi="Times New Roman" w:eastAsia="Times New Roman" w:cs="Times New Roman"/>
          <w:sz w:val="24"/>
          <w:szCs w:val="24"/>
        </w:rPr>
        <w:t>IPv</w:t>
      </w:r>
      <w:r>
        <w:rPr>
          <w:rFonts w:ascii="Times New Roman" w:hAnsi="Times New Roman" w:eastAsia="Times New Roman" w:cs="Times New Roman"/>
          <w:sz w:val="24"/>
          <w:szCs w:val="24"/>
          <w:spacing w:val="1"/>
        </w:rPr>
        <w:t>4</w:t>
      </w:r>
      <w:r>
        <w:rPr>
          <w:rFonts w:ascii="Times New Roman" w:hAnsi="Times New Roman" w:eastAsia="Times New Roman" w:cs="Times New Roman"/>
          <w:sz w:val="24"/>
          <w:szCs w:val="24"/>
          <w:spacing w:val="-34"/>
        </w:rPr>
        <w:t xml:space="preserve"> </w:t>
      </w:r>
      <w:r>
        <w:rPr>
          <w:rFonts w:ascii="SimSun" w:hAnsi="SimSun" w:eastAsia="SimSun" w:cs="SimSun"/>
          <w:sz w:val="24"/>
          <w:szCs w:val="24"/>
          <w:spacing w:val="1"/>
        </w:rPr>
        <w:t>、</w:t>
      </w:r>
      <w:r>
        <w:rPr>
          <w:rFonts w:ascii="Times New Roman" w:hAnsi="Times New Roman" w:eastAsia="Times New Roman" w:cs="Times New Roman"/>
          <w:sz w:val="24"/>
          <w:szCs w:val="24"/>
        </w:rPr>
        <w:t>IPv</w:t>
      </w:r>
      <w:r>
        <w:rPr>
          <w:rFonts w:ascii="Times New Roman" w:hAnsi="Times New Roman" w:eastAsia="Times New Roman" w:cs="Times New Roman"/>
          <w:sz w:val="24"/>
          <w:szCs w:val="24"/>
          <w:spacing w:val="1"/>
        </w:rPr>
        <w:t>6 </w:t>
      </w:r>
      <w:r>
        <w:rPr>
          <w:rFonts w:ascii="SimSun" w:hAnsi="SimSun" w:eastAsia="SimSun" w:cs="SimSun"/>
          <w:sz w:val="24"/>
          <w:szCs w:val="24"/>
          <w:spacing w:val="1"/>
        </w:rPr>
        <w:t>类型地址基础知识，熟悉常</w:t>
      </w:r>
      <w:r>
        <w:rPr>
          <w:rFonts w:ascii="SimSun" w:hAnsi="SimSun" w:eastAsia="SimSun" w:cs="SimSun"/>
          <w:sz w:val="24"/>
          <w:szCs w:val="24"/>
        </w:rPr>
        <w:t xml:space="preserve"> </w:t>
      </w:r>
      <w:r>
        <w:rPr>
          <w:rFonts w:ascii="SimSun" w:hAnsi="SimSun" w:eastAsia="SimSun" w:cs="SimSun"/>
          <w:sz w:val="24"/>
          <w:szCs w:val="24"/>
          <w:spacing w:val="-2"/>
        </w:rPr>
        <w:t>见网络设备的使用方法并会配置网络系统，了解互联网的运行原理，以及</w:t>
      </w:r>
      <w:r>
        <w:rPr>
          <w:rFonts w:ascii="Times New Roman" w:hAnsi="Times New Roman" w:eastAsia="Times New Roman" w:cs="Times New Roman"/>
          <w:sz w:val="24"/>
          <w:szCs w:val="24"/>
          <w:spacing w:val="-2"/>
        </w:rPr>
        <w:t>DNS</w:t>
      </w:r>
      <w:r>
        <w:rPr>
          <w:rFonts w:ascii="SimSun" w:hAnsi="SimSun" w:eastAsia="SimSun" w:cs="SimSun"/>
          <w:sz w:val="24"/>
          <w:szCs w:val="24"/>
          <w:spacing w:val="-2"/>
        </w:rPr>
        <w:t>、</w:t>
      </w:r>
      <w:r>
        <w:rPr>
          <w:rFonts w:ascii="SimSun" w:hAnsi="SimSun" w:eastAsia="SimSun" w:cs="SimSun"/>
          <w:sz w:val="24"/>
          <w:szCs w:val="24"/>
          <w:spacing w:val="12"/>
        </w:rPr>
        <w:t xml:space="preserve"> </w:t>
      </w:r>
      <w:r>
        <w:rPr>
          <w:rFonts w:ascii="Times New Roman" w:hAnsi="Times New Roman" w:eastAsia="Times New Roman" w:cs="Times New Roman"/>
          <w:sz w:val="24"/>
          <w:szCs w:val="24"/>
          <w:spacing w:val="-2"/>
        </w:rPr>
        <w:t>WWW</w:t>
      </w:r>
      <w:r>
        <w:rPr>
          <w:rFonts w:ascii="SimSun" w:hAnsi="SimSun" w:eastAsia="SimSun" w:cs="SimSun"/>
          <w:sz w:val="24"/>
          <w:szCs w:val="24"/>
          <w:spacing w:val="-2"/>
        </w:rPr>
        <w:t>、</w:t>
      </w:r>
      <w:r>
        <w:rPr>
          <w:rFonts w:ascii="Times New Roman" w:hAnsi="Times New Roman" w:eastAsia="Times New Roman" w:cs="Times New Roman"/>
          <w:sz w:val="24"/>
          <w:szCs w:val="24"/>
          <w:spacing w:val="-2"/>
        </w:rPr>
        <w:t>E-mail</w:t>
      </w:r>
      <w:r>
        <w:rPr>
          <w:rFonts w:ascii="SimSun" w:hAnsi="SimSun" w:eastAsia="SimSun" w:cs="SimSun"/>
          <w:sz w:val="24"/>
          <w:szCs w:val="24"/>
          <w:spacing w:val="-2"/>
        </w:rPr>
        <w:t>、</w:t>
      </w:r>
      <w:r>
        <w:rPr>
          <w:rFonts w:ascii="Times New Roman" w:hAnsi="Times New Roman" w:eastAsia="Times New Roman" w:cs="Times New Roman"/>
          <w:sz w:val="24"/>
          <w:szCs w:val="24"/>
          <w:spacing w:val="-2"/>
        </w:rPr>
        <w:t>FTP</w:t>
      </w:r>
      <w:r>
        <w:rPr>
          <w:rFonts w:ascii="Times New Roman" w:hAnsi="Times New Roman" w:eastAsia="Times New Roman" w:cs="Times New Roman"/>
          <w:sz w:val="24"/>
          <w:szCs w:val="24"/>
          <w:spacing w:val="25"/>
          <w:w w:val="101"/>
        </w:rPr>
        <w:t xml:space="preserve"> </w:t>
      </w:r>
      <w:r>
        <w:rPr>
          <w:rFonts w:ascii="SimSun" w:hAnsi="SimSun" w:eastAsia="SimSun" w:cs="SimSun"/>
          <w:sz w:val="24"/>
          <w:szCs w:val="24"/>
          <w:spacing w:val="-2"/>
        </w:rPr>
        <w:t>等互联网服务的工作机制。</w:t>
      </w:r>
    </w:p>
    <w:p>
      <w:pPr>
        <w:ind w:right="32" w:firstLine="470"/>
        <w:spacing w:before="21" w:line="356" w:lineRule="auto"/>
        <w:jc w:val="both"/>
        <w:rPr>
          <w:rFonts w:ascii="SimSun" w:hAnsi="SimSun" w:eastAsia="SimSun" w:cs="SimSun"/>
          <w:sz w:val="24"/>
          <w:szCs w:val="24"/>
        </w:rPr>
      </w:pPr>
      <w:r>
        <w:rPr>
          <w:rFonts w:ascii="SimSun" w:hAnsi="SimSun" w:eastAsia="SimSun" w:cs="SimSun"/>
          <w:sz w:val="24"/>
          <w:szCs w:val="24"/>
          <w:spacing w:val="-2"/>
        </w:rPr>
        <w:t>在“获取网络资源”“网络交流与信息发布”“</w:t>
      </w:r>
      <w:r>
        <w:rPr>
          <w:rFonts w:ascii="SimSun" w:hAnsi="SimSun" w:eastAsia="SimSun" w:cs="SimSun"/>
          <w:sz w:val="24"/>
          <w:szCs w:val="24"/>
          <w:spacing w:val="-3"/>
        </w:rPr>
        <w:t>运用网络工具”等内容教学</w:t>
      </w:r>
      <w:r>
        <w:rPr>
          <w:rFonts w:ascii="SimSun" w:hAnsi="SimSun" w:eastAsia="SimSun" w:cs="SimSun"/>
          <w:sz w:val="24"/>
          <w:szCs w:val="24"/>
        </w:rPr>
        <w:t xml:space="preserve"> </w:t>
      </w:r>
      <w:r>
        <w:rPr>
          <w:rFonts w:ascii="SimSun" w:hAnsi="SimSun" w:eastAsia="SimSun" w:cs="SimSun"/>
          <w:sz w:val="24"/>
          <w:szCs w:val="24"/>
          <w:spacing w:val="4"/>
        </w:rPr>
        <w:t>中，教师要通过源自生产、生活实践的项目任务，引导学生综合使用桌面和移</w:t>
      </w:r>
      <w:r>
        <w:rPr>
          <w:rFonts w:ascii="SimSun" w:hAnsi="SimSun" w:eastAsia="SimSun" w:cs="SimSun"/>
          <w:sz w:val="24"/>
          <w:szCs w:val="24"/>
          <w:spacing w:val="16"/>
        </w:rPr>
        <w:t xml:space="preserve"> </w:t>
      </w:r>
      <w:r>
        <w:rPr>
          <w:rFonts w:ascii="SimSun" w:hAnsi="SimSun" w:eastAsia="SimSun" w:cs="SimSun"/>
          <w:sz w:val="24"/>
          <w:szCs w:val="24"/>
          <w:spacing w:val="4"/>
        </w:rPr>
        <w:t>动终端等平台中的相关网络工具，从网络中检索和获取有价值的信息资源，会</w:t>
      </w:r>
      <w:r>
        <w:rPr>
          <w:rFonts w:ascii="SimSun" w:hAnsi="SimSun" w:eastAsia="SimSun" w:cs="SimSun"/>
          <w:sz w:val="24"/>
          <w:szCs w:val="24"/>
          <w:spacing w:val="13"/>
        </w:rPr>
        <w:t xml:space="preserve"> </w:t>
      </w:r>
      <w:r>
        <w:rPr>
          <w:rFonts w:ascii="SimSun" w:hAnsi="SimSun" w:eastAsia="SimSun" w:cs="SimSun"/>
          <w:sz w:val="24"/>
          <w:szCs w:val="24"/>
          <w:spacing w:val="4"/>
        </w:rPr>
        <w:t>通过电子邮件收发、即时通信、传送信息资源和网络远程操作等方式进行网络</w:t>
      </w:r>
      <w:r>
        <w:rPr>
          <w:rFonts w:ascii="SimSun" w:hAnsi="SimSun" w:eastAsia="SimSun" w:cs="SimSun"/>
          <w:sz w:val="24"/>
          <w:szCs w:val="24"/>
          <w:spacing w:val="14"/>
        </w:rPr>
        <w:t xml:space="preserve"> </w:t>
      </w:r>
      <w:r>
        <w:rPr>
          <w:rFonts w:ascii="SimSun" w:hAnsi="SimSun" w:eastAsia="SimSun" w:cs="SimSun"/>
          <w:sz w:val="24"/>
          <w:szCs w:val="24"/>
          <w:spacing w:val="5"/>
        </w:rPr>
        <w:t>交流，会使用云笔记、云存储等网络工具进行多终端资</w:t>
      </w:r>
      <w:r>
        <w:rPr>
          <w:rFonts w:ascii="SimSun" w:hAnsi="SimSun" w:eastAsia="SimSun" w:cs="SimSun"/>
          <w:sz w:val="24"/>
          <w:szCs w:val="24"/>
          <w:spacing w:val="4"/>
        </w:rPr>
        <w:t>料上传、下载、信息同</w:t>
      </w:r>
      <w:r>
        <w:rPr>
          <w:rFonts w:ascii="SimSun" w:hAnsi="SimSun" w:eastAsia="SimSun" w:cs="SimSun"/>
          <w:sz w:val="24"/>
          <w:szCs w:val="24"/>
        </w:rPr>
        <w:t xml:space="preserve"> </w:t>
      </w:r>
      <w:r>
        <w:rPr>
          <w:rFonts w:ascii="SimSun" w:hAnsi="SimSun" w:eastAsia="SimSun" w:cs="SimSun"/>
          <w:sz w:val="24"/>
          <w:szCs w:val="24"/>
          <w:spacing w:val="4"/>
        </w:rPr>
        <w:t>步和资料的分享，掌握网络购物、网络支付等互联网生活情境中不同终端及平</w:t>
      </w:r>
      <w:r>
        <w:rPr>
          <w:rFonts w:ascii="SimSun" w:hAnsi="SimSun" w:eastAsia="SimSun" w:cs="SimSun"/>
          <w:sz w:val="24"/>
          <w:szCs w:val="24"/>
          <w:spacing w:val="14"/>
        </w:rPr>
        <w:t xml:space="preserve"> </w:t>
      </w:r>
      <w:r>
        <w:rPr>
          <w:rFonts w:ascii="SimSun" w:hAnsi="SimSun" w:eastAsia="SimSun" w:cs="SimSun"/>
          <w:sz w:val="24"/>
          <w:szCs w:val="24"/>
          <w:spacing w:val="4"/>
        </w:rPr>
        <w:t>台下网络工具的运用技能，会编辑、加工和发布个人网络信息，能借助网络工</w:t>
      </w:r>
      <w:r>
        <w:rPr>
          <w:rFonts w:ascii="SimSun" w:hAnsi="SimSun" w:eastAsia="SimSun" w:cs="SimSun"/>
          <w:sz w:val="24"/>
          <w:szCs w:val="24"/>
          <w:spacing w:val="16"/>
        </w:rPr>
        <w:t xml:space="preserve"> </w:t>
      </w:r>
      <w:r>
        <w:rPr>
          <w:rFonts w:ascii="SimSun" w:hAnsi="SimSun" w:eastAsia="SimSun" w:cs="SimSun"/>
          <w:sz w:val="24"/>
          <w:szCs w:val="24"/>
        </w:rPr>
        <w:t>具多人协作完成任务。</w:t>
      </w:r>
    </w:p>
    <w:p>
      <w:pPr>
        <w:ind w:right="22" w:firstLine="470"/>
        <w:spacing w:before="40" w:line="358" w:lineRule="auto"/>
        <w:rPr>
          <w:rFonts w:ascii="SimSun" w:hAnsi="SimSun" w:eastAsia="SimSun" w:cs="SimSun"/>
          <w:sz w:val="24"/>
          <w:szCs w:val="24"/>
        </w:rPr>
      </w:pPr>
      <w:r>
        <w:rPr>
          <w:rFonts w:ascii="SimSun" w:hAnsi="SimSun" w:eastAsia="SimSun" w:cs="SimSun"/>
          <w:sz w:val="24"/>
          <w:szCs w:val="24"/>
          <w:spacing w:val="-3"/>
        </w:rPr>
        <w:t>在“了解物联网”等内容教学中，教师可借助智能监控、智能物流等不同类</w:t>
      </w:r>
      <w:r>
        <w:rPr>
          <w:rFonts w:ascii="SimSun" w:hAnsi="SimSun" w:eastAsia="SimSun" w:cs="SimSun"/>
          <w:sz w:val="24"/>
          <w:szCs w:val="24"/>
          <w:spacing w:val="18"/>
        </w:rPr>
        <w:t xml:space="preserve"> </w:t>
      </w:r>
      <w:r>
        <w:rPr>
          <w:rFonts w:ascii="SimSun" w:hAnsi="SimSun" w:eastAsia="SimSun" w:cs="SimSun"/>
          <w:sz w:val="24"/>
          <w:szCs w:val="24"/>
          <w:spacing w:val="4"/>
        </w:rPr>
        <w:t>型的物联网系统，让学生体验物联网应用效果，了解网络基</w:t>
      </w:r>
      <w:r>
        <w:rPr>
          <w:rFonts w:ascii="SimSun" w:hAnsi="SimSun" w:eastAsia="SimSun" w:cs="SimSun"/>
          <w:sz w:val="24"/>
          <w:szCs w:val="24"/>
          <w:spacing w:val="3"/>
        </w:rPr>
        <w:t>础环境、传感器、</w:t>
      </w:r>
      <w:r>
        <w:rPr>
          <w:rFonts w:ascii="SimSun" w:hAnsi="SimSun" w:eastAsia="SimSun" w:cs="SimSun"/>
          <w:sz w:val="24"/>
          <w:szCs w:val="24"/>
        </w:rPr>
        <w:t xml:space="preserve"> </w:t>
      </w:r>
      <w:r>
        <w:rPr>
          <w:rFonts w:ascii="Times New Roman" w:hAnsi="Times New Roman" w:eastAsia="Times New Roman" w:cs="Times New Roman"/>
          <w:sz w:val="24"/>
          <w:szCs w:val="24"/>
        </w:rPr>
        <w:t>RFID</w:t>
      </w:r>
      <w:r>
        <w:rPr>
          <w:rFonts w:ascii="Times New Roman" w:hAnsi="Times New Roman" w:eastAsia="Times New Roman" w:cs="Times New Roman"/>
          <w:sz w:val="24"/>
          <w:szCs w:val="24"/>
          <w:spacing w:val="1"/>
        </w:rPr>
        <w:t xml:space="preserve"> </w:t>
      </w:r>
      <w:r>
        <w:rPr>
          <w:rFonts w:ascii="SimSun" w:hAnsi="SimSun" w:eastAsia="SimSun" w:cs="SimSun"/>
          <w:sz w:val="24"/>
          <w:szCs w:val="24"/>
          <w:spacing w:val="1"/>
        </w:rPr>
        <w:t>标签、应用系统及平台等物联网部件的功能，初步了解物联网的常见设备</w:t>
      </w:r>
      <w:r>
        <w:rPr>
          <w:rFonts w:ascii="SimSun" w:hAnsi="SimSun" w:eastAsia="SimSun" w:cs="SimSun"/>
          <w:sz w:val="24"/>
          <w:szCs w:val="24"/>
          <w:spacing w:val="10"/>
        </w:rPr>
        <w:t xml:space="preserve"> </w:t>
      </w:r>
      <w:r>
        <w:rPr>
          <w:rFonts w:ascii="SimSun" w:hAnsi="SimSun" w:eastAsia="SimSun" w:cs="SimSun"/>
          <w:sz w:val="24"/>
          <w:szCs w:val="24"/>
          <w:spacing w:val="-6"/>
        </w:rPr>
        <w:t>及软件配置。</w:t>
      </w:r>
    </w:p>
    <w:p>
      <w:pPr>
        <w:ind w:left="470"/>
        <w:spacing w:before="286" w:line="221" w:lineRule="auto"/>
        <w:rPr>
          <w:rFonts w:ascii="SimHei" w:hAnsi="SimHei" w:eastAsia="SimHei" w:cs="SimHei"/>
          <w:sz w:val="26"/>
          <w:szCs w:val="26"/>
        </w:rPr>
      </w:pPr>
      <w:r>
        <w:rPr>
          <w:rFonts w:ascii="SimHei" w:hAnsi="SimHei" w:eastAsia="SimHei" w:cs="SimHei"/>
          <w:sz w:val="26"/>
          <w:szCs w:val="26"/>
          <w:spacing w:val="-13"/>
        </w:rPr>
        <w:t>3.</w:t>
      </w:r>
      <w:r>
        <w:rPr>
          <w:rFonts w:ascii="SimHei" w:hAnsi="SimHei" w:eastAsia="SimHei" w:cs="SimHei"/>
          <w:sz w:val="26"/>
          <w:szCs w:val="26"/>
          <w:spacing w:val="-67"/>
        </w:rPr>
        <w:t xml:space="preserve"> </w:t>
      </w:r>
      <w:r>
        <w:rPr>
          <w:rFonts w:ascii="SimHei" w:hAnsi="SimHei" w:eastAsia="SimHei" w:cs="SimHei"/>
          <w:sz w:val="26"/>
          <w:szCs w:val="26"/>
          <w:b/>
          <w:bCs/>
          <w:spacing w:val="-13"/>
        </w:rPr>
        <w:t>图文编辑</w:t>
      </w:r>
    </w:p>
    <w:p>
      <w:pPr>
        <w:ind w:right="32" w:firstLine="470"/>
        <w:spacing w:before="193" w:line="349" w:lineRule="auto"/>
        <w:rPr>
          <w:rFonts w:ascii="SimSun" w:hAnsi="SimSun" w:eastAsia="SimSun" w:cs="SimSun"/>
          <w:sz w:val="24"/>
          <w:szCs w:val="24"/>
        </w:rPr>
      </w:pPr>
      <w:r>
        <w:rPr>
          <w:rFonts w:ascii="SimSun" w:hAnsi="SimSun" w:eastAsia="SimSun" w:cs="SimSun"/>
          <w:sz w:val="24"/>
          <w:szCs w:val="24"/>
          <w:spacing w:val="-2"/>
        </w:rPr>
        <w:t>本模块旨在引导学生综合选用字处理、电子表格、图形绘制等不</w:t>
      </w:r>
      <w:r>
        <w:rPr>
          <w:rFonts w:ascii="SimSun" w:hAnsi="SimSun" w:eastAsia="SimSun" w:cs="SimSun"/>
          <w:sz w:val="24"/>
          <w:szCs w:val="24"/>
          <w:spacing w:val="-3"/>
        </w:rPr>
        <w:t>同类型的图</w:t>
      </w:r>
      <w:r>
        <w:rPr>
          <w:rFonts w:ascii="SimSun" w:hAnsi="SimSun" w:eastAsia="SimSun" w:cs="SimSun"/>
          <w:sz w:val="24"/>
          <w:szCs w:val="24"/>
        </w:rPr>
        <w:t xml:space="preserve"> </w:t>
      </w:r>
      <w:r>
        <w:rPr>
          <w:rFonts w:ascii="SimSun" w:hAnsi="SimSun" w:eastAsia="SimSun" w:cs="SimSun"/>
          <w:sz w:val="24"/>
          <w:szCs w:val="24"/>
          <w:spacing w:val="-2"/>
        </w:rPr>
        <w:t>文编辑软件，根据业务要求进行文、表、图等编辑排版。</w:t>
      </w:r>
    </w:p>
    <w:p>
      <w:pPr>
        <w:spacing w:line="349" w:lineRule="auto"/>
        <w:sectPr>
          <w:footerReference w:type="default" r:id="rId9"/>
          <w:pgSz w:w="11910" w:h="16840"/>
          <w:pgMar w:top="1410" w:right="1786" w:bottom="1185" w:left="1769" w:header="0" w:footer="1023" w:gutter="0"/>
        </w:sectPr>
        <w:rPr>
          <w:rFonts w:ascii="SimSun" w:hAnsi="SimSun" w:eastAsia="SimSun" w:cs="SimSun"/>
          <w:sz w:val="24"/>
          <w:szCs w:val="24"/>
        </w:rPr>
      </w:pPr>
    </w:p>
    <w:p>
      <w:pPr>
        <w:ind w:left="320"/>
        <w:spacing w:before="52" w:line="219" w:lineRule="auto"/>
        <w:rPr>
          <w:rFonts w:ascii="SimSun" w:hAnsi="SimSun" w:eastAsia="SimSun" w:cs="SimSun"/>
          <w:sz w:val="26"/>
          <w:szCs w:val="26"/>
        </w:rPr>
      </w:pPr>
      <w:r>
        <w:rPr>
          <w:rFonts w:ascii="SimSun" w:hAnsi="SimSun" w:eastAsia="SimSun" w:cs="SimSun"/>
          <w:sz w:val="26"/>
          <w:szCs w:val="26"/>
          <w:spacing w:val="-10"/>
        </w:rPr>
        <w:t>【内容要求】</w:t>
      </w:r>
    </w:p>
    <w:p>
      <w:pPr>
        <w:ind w:left="450"/>
        <w:spacing w:before="170" w:line="219" w:lineRule="auto"/>
        <w:rPr>
          <w:rFonts w:ascii="SimSun" w:hAnsi="SimSun" w:eastAsia="SimSun" w:cs="SimSun"/>
          <w:sz w:val="24"/>
          <w:szCs w:val="24"/>
        </w:rPr>
      </w:pPr>
      <w:r>
        <w:rPr>
          <w:rFonts w:ascii="SimSun" w:hAnsi="SimSun" w:eastAsia="SimSun" w:cs="SimSun"/>
          <w:sz w:val="24"/>
          <w:szCs w:val="24"/>
          <w:spacing w:val="11"/>
        </w:rPr>
        <w:t>(1)操作图文编辑软件</w:t>
      </w:r>
    </w:p>
    <w:p>
      <w:pPr>
        <w:ind w:left="450"/>
        <w:spacing w:before="185" w:line="219" w:lineRule="auto"/>
        <w:rPr>
          <w:rFonts w:ascii="SimSun" w:hAnsi="SimSun" w:eastAsia="SimSun" w:cs="SimSun"/>
          <w:sz w:val="24"/>
          <w:szCs w:val="24"/>
        </w:rPr>
      </w:pPr>
      <w:r>
        <w:rPr>
          <w:rFonts w:ascii="SimSun" w:hAnsi="SimSun" w:eastAsia="SimSun" w:cs="SimSun"/>
          <w:sz w:val="24"/>
          <w:szCs w:val="24"/>
          <w:spacing w:val="-2"/>
        </w:rPr>
        <w:t>了解常用图文编辑软件及工具的功能特点并能根据业务需求综合选用；</w:t>
      </w:r>
    </w:p>
    <w:p>
      <w:pPr>
        <w:ind w:right="65" w:firstLine="450"/>
        <w:spacing w:before="182" w:line="362" w:lineRule="auto"/>
        <w:rPr>
          <w:rFonts w:ascii="SimSun" w:hAnsi="SimSun" w:eastAsia="SimSun" w:cs="SimSun"/>
          <w:sz w:val="24"/>
          <w:szCs w:val="24"/>
        </w:rPr>
      </w:pPr>
      <w:r>
        <w:rPr>
          <w:rFonts w:ascii="SimSun" w:hAnsi="SimSun" w:eastAsia="SimSun" w:cs="SimSun"/>
          <w:sz w:val="24"/>
          <w:szCs w:val="24"/>
          <w:spacing w:val="-3"/>
        </w:rPr>
        <w:t>会使用不同功能的图文编辑软件创建、编辑、保存和打印文档，会进行文档</w:t>
      </w:r>
      <w:r>
        <w:rPr>
          <w:rFonts w:ascii="SimSun" w:hAnsi="SimSun" w:eastAsia="SimSun" w:cs="SimSun"/>
          <w:sz w:val="24"/>
          <w:szCs w:val="24"/>
          <w:spacing w:val="5"/>
        </w:rPr>
        <w:t xml:space="preserve"> </w:t>
      </w:r>
      <w:r>
        <w:rPr>
          <w:rFonts w:ascii="SimSun" w:hAnsi="SimSun" w:eastAsia="SimSun" w:cs="SimSun"/>
          <w:sz w:val="24"/>
          <w:szCs w:val="24"/>
          <w:spacing w:val="-5"/>
        </w:rPr>
        <w:t>的类型转换与文档合并；</w:t>
      </w:r>
    </w:p>
    <w:p>
      <w:pPr>
        <w:ind w:left="450"/>
        <w:spacing w:before="1" w:line="218" w:lineRule="auto"/>
        <w:rPr>
          <w:rFonts w:ascii="SimSun" w:hAnsi="SimSun" w:eastAsia="SimSun" w:cs="SimSun"/>
          <w:sz w:val="24"/>
          <w:szCs w:val="24"/>
        </w:rPr>
      </w:pPr>
      <w:r>
        <w:rPr>
          <w:rFonts w:ascii="SimSun" w:hAnsi="SimSun" w:eastAsia="SimSun" w:cs="SimSun"/>
          <w:sz w:val="24"/>
          <w:szCs w:val="24"/>
          <w:spacing w:val="-4"/>
        </w:rPr>
        <w:t>会查询、校对、修订和批注文档信息；</w:t>
      </w:r>
    </w:p>
    <w:p>
      <w:pPr>
        <w:ind w:left="450"/>
        <w:spacing w:before="175" w:line="219" w:lineRule="auto"/>
        <w:rPr>
          <w:rFonts w:ascii="SimSun" w:hAnsi="SimSun" w:eastAsia="SimSun" w:cs="SimSun"/>
          <w:sz w:val="24"/>
          <w:szCs w:val="24"/>
        </w:rPr>
      </w:pPr>
      <w:r>
        <w:rPr>
          <w:rFonts w:ascii="SimSun" w:hAnsi="SimSun" w:eastAsia="SimSun" w:cs="SimSun"/>
          <w:sz w:val="24"/>
          <w:szCs w:val="24"/>
          <w:spacing w:val="-3"/>
        </w:rPr>
        <w:t>会对文档进行信息加密和保护。</w:t>
      </w:r>
    </w:p>
    <w:p>
      <w:pPr>
        <w:ind w:left="450"/>
        <w:spacing w:before="185" w:line="219" w:lineRule="auto"/>
        <w:rPr>
          <w:rFonts w:ascii="SimSun" w:hAnsi="SimSun" w:eastAsia="SimSun" w:cs="SimSun"/>
          <w:sz w:val="24"/>
          <w:szCs w:val="24"/>
        </w:rPr>
      </w:pPr>
      <w:r>
        <w:rPr>
          <w:rFonts w:ascii="SimSun" w:hAnsi="SimSun" w:eastAsia="SimSun" w:cs="SimSun"/>
          <w:sz w:val="24"/>
          <w:szCs w:val="24"/>
          <w:spacing w:val="11"/>
        </w:rPr>
        <w:t>(2)设置文本格式</w:t>
      </w:r>
    </w:p>
    <w:p>
      <w:pPr>
        <w:ind w:left="450"/>
        <w:spacing w:before="186" w:line="219" w:lineRule="auto"/>
        <w:rPr>
          <w:rFonts w:ascii="SimSun" w:hAnsi="SimSun" w:eastAsia="SimSun" w:cs="SimSun"/>
          <w:sz w:val="24"/>
          <w:szCs w:val="24"/>
        </w:rPr>
      </w:pPr>
      <w:r>
        <w:rPr>
          <w:rFonts w:ascii="SimSun" w:hAnsi="SimSun" w:eastAsia="SimSun" w:cs="SimSun"/>
          <w:sz w:val="24"/>
          <w:szCs w:val="24"/>
          <w:spacing w:val="-5"/>
        </w:rPr>
        <w:t>会设置文字、段落和页面格式；</w:t>
      </w:r>
    </w:p>
    <w:p>
      <w:pPr>
        <w:ind w:left="450"/>
        <w:spacing w:before="185" w:line="219" w:lineRule="auto"/>
        <w:rPr>
          <w:rFonts w:ascii="SimSun" w:hAnsi="SimSun" w:eastAsia="SimSun" w:cs="SimSun"/>
          <w:sz w:val="24"/>
          <w:szCs w:val="24"/>
        </w:rPr>
      </w:pPr>
      <w:r>
        <w:rPr>
          <w:rFonts w:ascii="SimSun" w:hAnsi="SimSun" w:eastAsia="SimSun" w:cs="SimSun"/>
          <w:sz w:val="24"/>
          <w:szCs w:val="24"/>
          <w:spacing w:val="-3"/>
        </w:rPr>
        <w:t>能使用样式，进行文本格式的快捷设置。</w:t>
      </w:r>
    </w:p>
    <w:p>
      <w:pPr>
        <w:ind w:left="450"/>
        <w:spacing w:before="177" w:line="219" w:lineRule="auto"/>
        <w:rPr>
          <w:rFonts w:ascii="SimSun" w:hAnsi="SimSun" w:eastAsia="SimSun" w:cs="SimSun"/>
          <w:sz w:val="24"/>
          <w:szCs w:val="24"/>
        </w:rPr>
      </w:pPr>
      <w:r>
        <w:rPr>
          <w:rFonts w:ascii="SimSun" w:hAnsi="SimSun" w:eastAsia="SimSun" w:cs="SimSun"/>
          <w:sz w:val="24"/>
          <w:szCs w:val="24"/>
          <w:spacing w:val="12"/>
        </w:rPr>
        <w:t>(3)制作表格</w:t>
      </w:r>
    </w:p>
    <w:p>
      <w:pPr>
        <w:ind w:left="450"/>
        <w:spacing w:before="183" w:line="219" w:lineRule="auto"/>
        <w:rPr>
          <w:rFonts w:ascii="SimSun" w:hAnsi="SimSun" w:eastAsia="SimSun" w:cs="SimSun"/>
          <w:sz w:val="24"/>
          <w:szCs w:val="24"/>
        </w:rPr>
      </w:pPr>
      <w:r>
        <w:rPr>
          <w:rFonts w:ascii="SimSun" w:hAnsi="SimSun" w:eastAsia="SimSun" w:cs="SimSun"/>
          <w:sz w:val="24"/>
          <w:szCs w:val="24"/>
          <w:spacing w:val="-3"/>
        </w:rPr>
        <w:t>会选用适用软件或工具制作不同类型的表格并设置格式；</w:t>
      </w:r>
    </w:p>
    <w:p>
      <w:pPr>
        <w:ind w:left="450"/>
        <w:spacing w:before="176" w:line="219" w:lineRule="auto"/>
        <w:rPr>
          <w:rFonts w:ascii="SimSun" w:hAnsi="SimSun" w:eastAsia="SimSun" w:cs="SimSun"/>
          <w:sz w:val="24"/>
          <w:szCs w:val="24"/>
        </w:rPr>
      </w:pPr>
      <w:r>
        <w:rPr>
          <w:rFonts w:ascii="SimSun" w:hAnsi="SimSun" w:eastAsia="SimSun" w:cs="SimSun"/>
          <w:sz w:val="24"/>
          <w:szCs w:val="24"/>
          <w:spacing w:val="-3"/>
        </w:rPr>
        <w:t>会进行文本与表格的相互转换。</w:t>
      </w:r>
    </w:p>
    <w:p>
      <w:pPr>
        <w:ind w:left="450"/>
        <w:spacing w:before="187" w:line="220" w:lineRule="auto"/>
        <w:rPr>
          <w:rFonts w:ascii="SimSun" w:hAnsi="SimSun" w:eastAsia="SimSun" w:cs="SimSun"/>
          <w:sz w:val="24"/>
          <w:szCs w:val="24"/>
        </w:rPr>
      </w:pPr>
      <w:r>
        <w:rPr>
          <w:rFonts w:ascii="SimSun" w:hAnsi="SimSun" w:eastAsia="SimSun" w:cs="SimSun"/>
          <w:sz w:val="24"/>
          <w:szCs w:val="24"/>
          <w:spacing w:val="13"/>
        </w:rPr>
        <w:t>(4)绘制图形</w:t>
      </w:r>
    </w:p>
    <w:p>
      <w:pPr>
        <w:ind w:left="450"/>
        <w:spacing w:before="182" w:line="219" w:lineRule="auto"/>
        <w:rPr>
          <w:rFonts w:ascii="SimSun" w:hAnsi="SimSun" w:eastAsia="SimSun" w:cs="SimSun"/>
          <w:sz w:val="24"/>
          <w:szCs w:val="24"/>
        </w:rPr>
      </w:pPr>
      <w:r>
        <w:rPr>
          <w:rFonts w:ascii="SimSun" w:hAnsi="SimSun" w:eastAsia="SimSun" w:cs="SimSun"/>
          <w:sz w:val="24"/>
          <w:szCs w:val="24"/>
          <w:spacing w:val="-9"/>
        </w:rPr>
        <w:t>能绘制简单图形；</w:t>
      </w:r>
    </w:p>
    <w:p>
      <w:pPr>
        <w:ind w:right="50" w:firstLine="450"/>
        <w:spacing w:before="165" w:line="366" w:lineRule="auto"/>
        <w:rPr>
          <w:rFonts w:ascii="SimSun" w:hAnsi="SimSun" w:eastAsia="SimSun" w:cs="SimSun"/>
          <w:sz w:val="24"/>
          <w:szCs w:val="24"/>
        </w:rPr>
      </w:pPr>
      <w:r>
        <w:rPr>
          <w:rFonts w:ascii="SimSun" w:hAnsi="SimSun" w:eastAsia="SimSun" w:cs="SimSun"/>
          <w:sz w:val="24"/>
          <w:szCs w:val="24"/>
          <w:spacing w:val="-2"/>
        </w:rPr>
        <w:t>会使用适用软件或工具插件绘制数学公式、图形</w:t>
      </w:r>
      <w:r>
        <w:rPr>
          <w:rFonts w:ascii="SimSun" w:hAnsi="SimSun" w:eastAsia="SimSun" w:cs="SimSun"/>
          <w:sz w:val="24"/>
          <w:szCs w:val="24"/>
          <w:spacing w:val="-3"/>
        </w:rPr>
        <w:t>符号、示意图、结构图、二</w:t>
      </w:r>
      <w:r>
        <w:rPr>
          <w:rFonts w:ascii="SimSun" w:hAnsi="SimSun" w:eastAsia="SimSun" w:cs="SimSun"/>
          <w:sz w:val="24"/>
          <w:szCs w:val="24"/>
        </w:rPr>
        <w:t xml:space="preserve"> </w:t>
      </w:r>
      <w:r>
        <w:rPr>
          <w:rFonts w:ascii="SimSun" w:hAnsi="SimSun" w:eastAsia="SimSun" w:cs="SimSun"/>
          <w:sz w:val="24"/>
          <w:szCs w:val="24"/>
          <w:spacing w:val="-5"/>
        </w:rPr>
        <w:t>维和三维模型等图形。</w:t>
      </w:r>
    </w:p>
    <w:p>
      <w:pPr>
        <w:ind w:left="450"/>
        <w:spacing w:line="219" w:lineRule="auto"/>
        <w:rPr>
          <w:rFonts w:ascii="SimSun" w:hAnsi="SimSun" w:eastAsia="SimSun" w:cs="SimSun"/>
          <w:sz w:val="24"/>
          <w:szCs w:val="24"/>
        </w:rPr>
      </w:pPr>
      <w:r>
        <w:rPr>
          <w:rFonts w:ascii="SimSun" w:hAnsi="SimSun" w:eastAsia="SimSun" w:cs="SimSun"/>
          <w:sz w:val="24"/>
          <w:szCs w:val="24"/>
          <w:spacing w:val="13"/>
        </w:rPr>
        <w:t>(5)编排图文</w:t>
      </w:r>
    </w:p>
    <w:p>
      <w:pPr>
        <w:ind w:left="450"/>
        <w:spacing w:before="184" w:line="219" w:lineRule="auto"/>
        <w:rPr>
          <w:rFonts w:ascii="SimSun" w:hAnsi="SimSun" w:eastAsia="SimSun" w:cs="SimSun"/>
          <w:sz w:val="24"/>
          <w:szCs w:val="24"/>
        </w:rPr>
      </w:pPr>
      <w:r>
        <w:rPr>
          <w:rFonts w:ascii="SimSun" w:hAnsi="SimSun" w:eastAsia="SimSun" w:cs="SimSun"/>
          <w:sz w:val="24"/>
          <w:szCs w:val="24"/>
          <w:spacing w:val="-4"/>
        </w:rPr>
        <w:t>会使用目录、题注等文档引用工具；</w:t>
      </w:r>
    </w:p>
    <w:p>
      <w:pPr>
        <w:ind w:left="450"/>
        <w:spacing w:before="165" w:line="219" w:lineRule="auto"/>
        <w:rPr>
          <w:rFonts w:ascii="SimSun" w:hAnsi="SimSun" w:eastAsia="SimSun" w:cs="SimSun"/>
          <w:sz w:val="24"/>
          <w:szCs w:val="24"/>
        </w:rPr>
      </w:pPr>
      <w:r>
        <w:rPr>
          <w:rFonts w:ascii="SimSun" w:hAnsi="SimSun" w:eastAsia="SimSun" w:cs="SimSun"/>
          <w:sz w:val="24"/>
          <w:szCs w:val="24"/>
          <w:spacing w:val="-3"/>
        </w:rPr>
        <w:t>会应用数据表格和相应工具自动生成批量图文内容；</w:t>
      </w:r>
    </w:p>
    <w:p>
      <w:pPr>
        <w:ind w:left="323" w:right="279" w:firstLine="126"/>
        <w:spacing w:before="187" w:line="347" w:lineRule="auto"/>
        <w:rPr>
          <w:rFonts w:ascii="SimSun" w:hAnsi="SimSun" w:eastAsia="SimSun" w:cs="SimSun"/>
          <w:sz w:val="26"/>
          <w:szCs w:val="26"/>
        </w:rPr>
      </w:pPr>
      <w:r>
        <w:rPr>
          <w:rFonts w:ascii="SimSun" w:hAnsi="SimSun" w:eastAsia="SimSun" w:cs="SimSun"/>
          <w:sz w:val="24"/>
          <w:szCs w:val="24"/>
          <w:spacing w:val="-2"/>
        </w:rPr>
        <w:t>了解图文版式设计基本规范，会进行文、图、表的混合排版和美化</w:t>
      </w:r>
      <w:r>
        <w:rPr>
          <w:rFonts w:ascii="SimSun" w:hAnsi="SimSun" w:eastAsia="SimSun" w:cs="SimSun"/>
          <w:sz w:val="24"/>
          <w:szCs w:val="24"/>
          <w:spacing w:val="-3"/>
        </w:rPr>
        <w:t>处理。</w:t>
      </w:r>
      <w:r>
        <w:rPr>
          <w:rFonts w:ascii="SimSun" w:hAnsi="SimSun" w:eastAsia="SimSun" w:cs="SimSun"/>
          <w:sz w:val="24"/>
          <w:szCs w:val="24"/>
        </w:rPr>
        <w:t xml:space="preserve"> </w:t>
      </w:r>
      <w:r>
        <w:rPr>
          <w:rFonts w:ascii="SimSun" w:hAnsi="SimSun" w:eastAsia="SimSun" w:cs="SimSun"/>
          <w:sz w:val="26"/>
          <w:szCs w:val="26"/>
          <w:b/>
          <w:bCs/>
          <w:spacing w:val="-14"/>
        </w:rPr>
        <w:t>【教学提示】</w:t>
      </w:r>
    </w:p>
    <w:p>
      <w:pPr>
        <w:ind w:right="44" w:firstLine="450"/>
        <w:spacing w:before="2" w:line="356" w:lineRule="auto"/>
        <w:jc w:val="both"/>
        <w:rPr>
          <w:rFonts w:ascii="SimSun" w:hAnsi="SimSun" w:eastAsia="SimSun" w:cs="SimSun"/>
          <w:sz w:val="24"/>
          <w:szCs w:val="24"/>
        </w:rPr>
      </w:pPr>
      <w:r>
        <w:rPr>
          <w:rFonts w:ascii="SimSun" w:hAnsi="SimSun" w:eastAsia="SimSun" w:cs="SimSun"/>
          <w:sz w:val="24"/>
          <w:szCs w:val="24"/>
          <w:spacing w:val="-3"/>
        </w:rPr>
        <w:t>在教学中，教师应选择生产、生活中图文编辑应用的典型案例，以项目和任</w:t>
      </w:r>
      <w:r>
        <w:rPr>
          <w:rFonts w:ascii="SimSun" w:hAnsi="SimSun" w:eastAsia="SimSun" w:cs="SimSun"/>
          <w:sz w:val="24"/>
          <w:szCs w:val="24"/>
          <w:spacing w:val="18"/>
        </w:rPr>
        <w:t xml:space="preserve"> </w:t>
      </w:r>
      <w:r>
        <w:rPr>
          <w:rFonts w:ascii="SimSun" w:hAnsi="SimSun" w:eastAsia="SimSun" w:cs="SimSun"/>
          <w:sz w:val="24"/>
          <w:szCs w:val="24"/>
          <w:spacing w:val="-3"/>
        </w:rPr>
        <w:t>务驱动方式实施教学。在进行图文编辑技能训练的同时，让学生了解图文编辑相</w:t>
      </w:r>
      <w:r>
        <w:rPr>
          <w:rFonts w:ascii="SimSun" w:hAnsi="SimSun" w:eastAsia="SimSun" w:cs="SimSun"/>
          <w:sz w:val="24"/>
          <w:szCs w:val="24"/>
          <w:spacing w:val="3"/>
        </w:rPr>
        <w:t xml:space="preserve"> </w:t>
      </w:r>
      <w:r>
        <w:rPr>
          <w:rFonts w:ascii="SimSun" w:hAnsi="SimSun" w:eastAsia="SimSun" w:cs="SimSun"/>
          <w:sz w:val="24"/>
          <w:szCs w:val="24"/>
          <w:spacing w:val="-2"/>
        </w:rPr>
        <w:t>关的业务、版式规范和美学常识，鼓励学生进行创意设计，培养创新能力。</w:t>
      </w:r>
    </w:p>
    <w:p>
      <w:pPr>
        <w:ind w:right="30" w:firstLine="450"/>
        <w:spacing w:before="2" w:line="362" w:lineRule="auto"/>
        <w:jc w:val="both"/>
        <w:rPr>
          <w:rFonts w:ascii="SimSun" w:hAnsi="SimSun" w:eastAsia="SimSun" w:cs="SimSun"/>
          <w:sz w:val="24"/>
          <w:szCs w:val="24"/>
        </w:rPr>
      </w:pPr>
      <w:r>
        <w:rPr>
          <w:rFonts w:ascii="SimSun" w:hAnsi="SimSun" w:eastAsia="SimSun" w:cs="SimSun"/>
          <w:sz w:val="24"/>
          <w:szCs w:val="24"/>
          <w:spacing w:val="-3"/>
        </w:rPr>
        <w:t>在教学中，教师要引导学生综合选用办公、图形绘制等软件和功能插件，进</w:t>
      </w:r>
      <w:r>
        <w:rPr>
          <w:rFonts w:ascii="SimSun" w:hAnsi="SimSun" w:eastAsia="SimSun" w:cs="SimSun"/>
          <w:sz w:val="24"/>
          <w:szCs w:val="24"/>
          <w:spacing w:val="17"/>
        </w:rPr>
        <w:t xml:space="preserve"> </w:t>
      </w:r>
      <w:r>
        <w:rPr>
          <w:rFonts w:ascii="SimSun" w:hAnsi="SimSun" w:eastAsia="SimSun" w:cs="SimSun"/>
          <w:sz w:val="24"/>
          <w:szCs w:val="24"/>
          <w:spacing w:val="-3"/>
        </w:rPr>
        <w:t>行图文编排和版式设计，编辑的图文可以是文本、表格、图片或静态网页等不同</w:t>
      </w:r>
      <w:r>
        <w:rPr>
          <w:rFonts w:ascii="SimSun" w:hAnsi="SimSun" w:eastAsia="SimSun" w:cs="SimSun"/>
          <w:sz w:val="24"/>
          <w:szCs w:val="24"/>
          <w:spacing w:val="5"/>
        </w:rPr>
        <w:t xml:space="preserve"> </w:t>
      </w:r>
      <w:r>
        <w:rPr>
          <w:rFonts w:ascii="SimSun" w:hAnsi="SimSun" w:eastAsia="SimSun" w:cs="SimSun"/>
          <w:sz w:val="24"/>
          <w:szCs w:val="24"/>
          <w:spacing w:val="-3"/>
        </w:rPr>
        <w:t>类型，能展示或打印。兼顾桌面与移动终端等环境，熟练掌握其中的几种软件操</w:t>
      </w:r>
      <w:r>
        <w:rPr>
          <w:rFonts w:ascii="SimSun" w:hAnsi="SimSun" w:eastAsia="SimSun" w:cs="SimSun"/>
          <w:sz w:val="24"/>
          <w:szCs w:val="24"/>
          <w:spacing w:val="16"/>
        </w:rPr>
        <w:t xml:space="preserve"> </w:t>
      </w:r>
      <w:r>
        <w:rPr>
          <w:rFonts w:ascii="SimSun" w:hAnsi="SimSun" w:eastAsia="SimSun" w:cs="SimSun"/>
          <w:sz w:val="24"/>
          <w:szCs w:val="24"/>
          <w:spacing w:val="-3"/>
        </w:rPr>
        <w:t>作，并迁移到其他功能相近的软件、工具或平台中；了解不同类型业务文档图文</w:t>
      </w:r>
      <w:r>
        <w:rPr>
          <w:rFonts w:ascii="SimSun" w:hAnsi="SimSun" w:eastAsia="SimSun" w:cs="SimSun"/>
          <w:sz w:val="24"/>
          <w:szCs w:val="24"/>
          <w:spacing w:val="17"/>
        </w:rPr>
        <w:t xml:space="preserve"> </w:t>
      </w:r>
      <w:r>
        <w:rPr>
          <w:rFonts w:ascii="SimSun" w:hAnsi="SimSun" w:eastAsia="SimSun" w:cs="SimSun"/>
          <w:sz w:val="24"/>
          <w:szCs w:val="24"/>
          <w:spacing w:val="-2"/>
        </w:rPr>
        <w:t>版式的设计规范及不同类型图示的使用方法，并应用到图文编排中。</w:t>
      </w:r>
    </w:p>
    <w:p>
      <w:pPr>
        <w:spacing w:line="362" w:lineRule="auto"/>
        <w:sectPr>
          <w:footerReference w:type="default" r:id="rId10"/>
          <w:pgSz w:w="11910" w:h="16840"/>
          <w:pgMar w:top="1388" w:right="1786" w:bottom="1199" w:left="1779" w:header="0" w:footer="1019" w:gutter="0"/>
        </w:sectPr>
        <w:rPr>
          <w:rFonts w:ascii="SimSun" w:hAnsi="SimSun" w:eastAsia="SimSun" w:cs="SimSun"/>
          <w:sz w:val="24"/>
          <w:szCs w:val="24"/>
        </w:rPr>
      </w:pPr>
    </w:p>
    <w:p>
      <w:pPr>
        <w:ind w:left="450"/>
        <w:spacing w:before="49" w:line="222" w:lineRule="auto"/>
        <w:rPr>
          <w:rFonts w:ascii="SimHei" w:hAnsi="SimHei" w:eastAsia="SimHei" w:cs="SimHei"/>
          <w:sz w:val="24"/>
          <w:szCs w:val="24"/>
        </w:rPr>
      </w:pPr>
      <w:r>
        <w:rPr>
          <w:rFonts w:ascii="SimHei" w:hAnsi="SimHei" w:eastAsia="SimHei" w:cs="SimHei"/>
          <w:sz w:val="24"/>
          <w:szCs w:val="24"/>
          <w:spacing w:val="9"/>
        </w:rPr>
        <w:t>4.</w:t>
      </w:r>
      <w:r>
        <w:rPr>
          <w:rFonts w:ascii="SimHei" w:hAnsi="SimHei" w:eastAsia="SimHei" w:cs="SimHei"/>
          <w:sz w:val="24"/>
          <w:szCs w:val="24"/>
          <w:b/>
          <w:bCs/>
          <w:spacing w:val="9"/>
        </w:rPr>
        <w:t>数据处理</w:t>
      </w:r>
    </w:p>
    <w:p>
      <w:pPr>
        <w:ind w:right="33" w:firstLine="450"/>
        <w:spacing w:before="164" w:line="356" w:lineRule="auto"/>
        <w:rPr>
          <w:rFonts w:ascii="SimSun" w:hAnsi="SimSun" w:eastAsia="SimSun" w:cs="SimSun"/>
          <w:sz w:val="24"/>
          <w:szCs w:val="24"/>
        </w:rPr>
      </w:pPr>
      <w:r>
        <w:rPr>
          <w:rFonts w:ascii="SimSun" w:hAnsi="SimSun" w:eastAsia="SimSun" w:cs="SimSun"/>
          <w:sz w:val="24"/>
          <w:szCs w:val="24"/>
          <w:spacing w:val="-2"/>
        </w:rPr>
        <w:t>本模块旨在引导学生了解数据在生产、生活中的应用，根据业务需求选择相</w:t>
      </w:r>
      <w:r>
        <w:rPr>
          <w:rFonts w:ascii="SimSun" w:hAnsi="SimSun" w:eastAsia="SimSun" w:cs="SimSun"/>
          <w:sz w:val="24"/>
          <w:szCs w:val="24"/>
          <w:spacing w:val="4"/>
        </w:rPr>
        <w:t xml:space="preserve"> </w:t>
      </w:r>
      <w:r>
        <w:rPr>
          <w:rFonts w:ascii="SimSun" w:hAnsi="SimSun" w:eastAsia="SimSun" w:cs="SimSun"/>
          <w:sz w:val="24"/>
          <w:szCs w:val="24"/>
          <w:spacing w:val="-3"/>
        </w:rPr>
        <w:t>应的数据处理工具采集、加工与管理数据，初步掌握数据分析及可视化表达等相</w:t>
      </w:r>
      <w:r>
        <w:rPr>
          <w:rFonts w:ascii="SimSun" w:hAnsi="SimSun" w:eastAsia="SimSun" w:cs="SimSun"/>
          <w:sz w:val="24"/>
          <w:szCs w:val="24"/>
          <w:spacing w:val="13"/>
        </w:rPr>
        <w:t xml:space="preserve"> </w:t>
      </w:r>
      <w:r>
        <w:rPr>
          <w:rFonts w:ascii="SimSun" w:hAnsi="SimSun" w:eastAsia="SimSun" w:cs="SimSun"/>
          <w:sz w:val="24"/>
          <w:szCs w:val="24"/>
          <w:spacing w:val="-10"/>
        </w:rPr>
        <w:t>关技能。</w:t>
      </w:r>
    </w:p>
    <w:p>
      <w:pPr>
        <w:ind w:left="320"/>
        <w:spacing w:before="3" w:line="219" w:lineRule="auto"/>
        <w:rPr>
          <w:rFonts w:ascii="SimSun" w:hAnsi="SimSun" w:eastAsia="SimSun" w:cs="SimSun"/>
          <w:sz w:val="26"/>
          <w:szCs w:val="26"/>
        </w:rPr>
      </w:pPr>
      <w:r>
        <w:rPr>
          <w:rFonts w:ascii="SimSun" w:hAnsi="SimSun" w:eastAsia="SimSun" w:cs="SimSun"/>
          <w:sz w:val="26"/>
          <w:szCs w:val="26"/>
          <w:spacing w:val="-10"/>
        </w:rPr>
        <w:t>【内容要求】</w:t>
      </w:r>
    </w:p>
    <w:p>
      <w:pPr>
        <w:ind w:left="450"/>
        <w:spacing w:before="179" w:line="219" w:lineRule="auto"/>
        <w:rPr>
          <w:rFonts w:ascii="SimSun" w:hAnsi="SimSun" w:eastAsia="SimSun" w:cs="SimSun"/>
          <w:sz w:val="24"/>
          <w:szCs w:val="24"/>
        </w:rPr>
      </w:pPr>
      <w:r>
        <w:rPr>
          <w:rFonts w:ascii="SimSun" w:hAnsi="SimSun" w:eastAsia="SimSun" w:cs="SimSun"/>
          <w:sz w:val="24"/>
          <w:szCs w:val="24"/>
          <w:spacing w:val="14"/>
        </w:rPr>
        <w:t>(1)采集数据</w:t>
      </w:r>
    </w:p>
    <w:p>
      <w:pPr>
        <w:ind w:left="450"/>
        <w:spacing w:before="185" w:line="219" w:lineRule="auto"/>
        <w:rPr>
          <w:rFonts w:ascii="SimSun" w:hAnsi="SimSun" w:eastAsia="SimSun" w:cs="SimSun"/>
          <w:sz w:val="24"/>
          <w:szCs w:val="24"/>
        </w:rPr>
      </w:pPr>
      <w:r>
        <w:rPr>
          <w:rFonts w:ascii="SimSun" w:hAnsi="SimSun" w:eastAsia="SimSun" w:cs="SimSun"/>
          <w:sz w:val="24"/>
          <w:szCs w:val="24"/>
          <w:spacing w:val="-4"/>
        </w:rPr>
        <w:t>能列举常用数据处理软件的功能和特点；</w:t>
      </w:r>
    </w:p>
    <w:p>
      <w:pPr>
        <w:ind w:right="63" w:firstLine="450"/>
        <w:spacing w:before="174" w:line="362" w:lineRule="auto"/>
        <w:rPr>
          <w:rFonts w:ascii="SimSun" w:hAnsi="SimSun" w:eastAsia="SimSun" w:cs="SimSun"/>
          <w:sz w:val="24"/>
          <w:szCs w:val="24"/>
        </w:rPr>
      </w:pPr>
      <w:r>
        <w:rPr>
          <w:rFonts w:ascii="SimSun" w:hAnsi="SimSun" w:eastAsia="SimSun" w:cs="SimSun"/>
          <w:sz w:val="24"/>
          <w:szCs w:val="24"/>
          <w:spacing w:val="-3"/>
        </w:rPr>
        <w:t>会在信息平台或文件中输入数据，会导入和引用外部数据，会利用工具软件</w:t>
      </w:r>
      <w:r>
        <w:rPr>
          <w:rFonts w:ascii="SimSun" w:hAnsi="SimSun" w:eastAsia="SimSun" w:cs="SimSun"/>
          <w:sz w:val="24"/>
          <w:szCs w:val="24"/>
          <w:spacing w:val="8"/>
        </w:rPr>
        <w:t xml:space="preserve"> </w:t>
      </w:r>
      <w:r>
        <w:rPr>
          <w:rFonts w:ascii="SimSun" w:hAnsi="SimSun" w:eastAsia="SimSun" w:cs="SimSun"/>
          <w:sz w:val="24"/>
          <w:szCs w:val="24"/>
          <w:spacing w:val="-9"/>
        </w:rPr>
        <w:t>收集、生成数据；</w:t>
      </w:r>
    </w:p>
    <w:p>
      <w:pPr>
        <w:ind w:left="450"/>
        <w:spacing w:line="218" w:lineRule="auto"/>
        <w:rPr>
          <w:rFonts w:ascii="SimSun" w:hAnsi="SimSun" w:eastAsia="SimSun" w:cs="SimSun"/>
          <w:sz w:val="24"/>
          <w:szCs w:val="24"/>
        </w:rPr>
      </w:pPr>
      <w:r>
        <w:rPr>
          <w:rFonts w:ascii="SimSun" w:hAnsi="SimSun" w:eastAsia="SimSun" w:cs="SimSun"/>
          <w:sz w:val="24"/>
          <w:szCs w:val="24"/>
          <w:spacing w:val="-3"/>
        </w:rPr>
        <w:t>会进行数据的类型转换及格式化处理。</w:t>
      </w:r>
    </w:p>
    <w:p>
      <w:pPr>
        <w:ind w:left="450"/>
        <w:spacing w:before="177" w:line="219" w:lineRule="auto"/>
        <w:rPr>
          <w:rFonts w:ascii="SimSun" w:hAnsi="SimSun" w:eastAsia="SimSun" w:cs="SimSun"/>
          <w:sz w:val="24"/>
          <w:szCs w:val="24"/>
        </w:rPr>
      </w:pPr>
      <w:r>
        <w:rPr>
          <w:rFonts w:ascii="SimSun" w:hAnsi="SimSun" w:eastAsia="SimSun" w:cs="SimSun"/>
          <w:sz w:val="24"/>
          <w:szCs w:val="24"/>
          <w:spacing w:val="14"/>
        </w:rPr>
        <w:t>(2)加工数据</w:t>
      </w:r>
    </w:p>
    <w:p>
      <w:pPr>
        <w:ind w:left="450"/>
        <w:spacing w:before="185" w:line="219" w:lineRule="auto"/>
        <w:rPr>
          <w:rFonts w:ascii="SimSun" w:hAnsi="SimSun" w:eastAsia="SimSun" w:cs="SimSun"/>
          <w:sz w:val="24"/>
          <w:szCs w:val="24"/>
        </w:rPr>
      </w:pPr>
      <w:r>
        <w:rPr>
          <w:rFonts w:ascii="SimSun" w:hAnsi="SimSun" w:eastAsia="SimSun" w:cs="SimSun"/>
          <w:sz w:val="24"/>
          <w:szCs w:val="24"/>
          <w:spacing w:val="-7"/>
        </w:rPr>
        <w:t>了解数据处理的基础知识；</w:t>
      </w:r>
    </w:p>
    <w:p>
      <w:pPr>
        <w:ind w:left="450"/>
        <w:spacing w:before="174" w:line="219" w:lineRule="auto"/>
        <w:rPr>
          <w:rFonts w:ascii="SimSun" w:hAnsi="SimSun" w:eastAsia="SimSun" w:cs="SimSun"/>
          <w:sz w:val="24"/>
          <w:szCs w:val="24"/>
        </w:rPr>
      </w:pPr>
      <w:r>
        <w:rPr>
          <w:rFonts w:ascii="SimSun" w:hAnsi="SimSun" w:eastAsia="SimSun" w:cs="SimSun"/>
          <w:sz w:val="24"/>
          <w:szCs w:val="24"/>
          <w:spacing w:val="-4"/>
        </w:rPr>
        <w:t>会使用函数、运算表达式等进行数据运算；</w:t>
      </w:r>
    </w:p>
    <w:p>
      <w:pPr>
        <w:ind w:left="450"/>
        <w:spacing w:before="175" w:line="219" w:lineRule="auto"/>
        <w:rPr>
          <w:rFonts w:ascii="SimSun" w:hAnsi="SimSun" w:eastAsia="SimSun" w:cs="SimSun"/>
          <w:sz w:val="24"/>
          <w:szCs w:val="24"/>
        </w:rPr>
      </w:pPr>
      <w:r>
        <w:rPr>
          <w:rFonts w:ascii="SimSun" w:hAnsi="SimSun" w:eastAsia="SimSun" w:cs="SimSun"/>
          <w:sz w:val="24"/>
          <w:szCs w:val="24"/>
          <w:spacing w:val="-3"/>
        </w:rPr>
        <w:t>会对数据进行排序、筛选和分类汇总。</w:t>
      </w:r>
    </w:p>
    <w:p>
      <w:pPr>
        <w:ind w:left="450"/>
        <w:spacing w:before="197" w:line="219" w:lineRule="auto"/>
        <w:rPr>
          <w:rFonts w:ascii="SimSun" w:hAnsi="SimSun" w:eastAsia="SimSun" w:cs="SimSun"/>
          <w:sz w:val="24"/>
          <w:szCs w:val="24"/>
        </w:rPr>
      </w:pPr>
      <w:r>
        <w:rPr>
          <w:rFonts w:ascii="SimSun" w:hAnsi="SimSun" w:eastAsia="SimSun" w:cs="SimSun"/>
          <w:sz w:val="24"/>
          <w:szCs w:val="24"/>
          <w:spacing w:val="14"/>
        </w:rPr>
        <w:t>(3)分析数据</w:t>
      </w:r>
    </w:p>
    <w:p>
      <w:pPr>
        <w:ind w:left="450"/>
        <w:spacing w:before="164" w:line="219" w:lineRule="auto"/>
        <w:rPr>
          <w:rFonts w:ascii="SimSun" w:hAnsi="SimSun" w:eastAsia="SimSun" w:cs="SimSun"/>
          <w:sz w:val="24"/>
          <w:szCs w:val="24"/>
        </w:rPr>
      </w:pPr>
      <w:r>
        <w:rPr>
          <w:rFonts w:ascii="SimSun" w:hAnsi="SimSun" w:eastAsia="SimSun" w:cs="SimSun"/>
          <w:sz w:val="24"/>
          <w:szCs w:val="24"/>
          <w:spacing w:val="-4"/>
        </w:rPr>
        <w:t>能根据需求对数据进行简单分析；</w:t>
      </w:r>
    </w:p>
    <w:p>
      <w:pPr>
        <w:ind w:left="450"/>
        <w:spacing w:before="195" w:line="219" w:lineRule="auto"/>
        <w:rPr>
          <w:rFonts w:ascii="SimSun" w:hAnsi="SimSun" w:eastAsia="SimSun" w:cs="SimSun"/>
          <w:sz w:val="24"/>
          <w:szCs w:val="24"/>
        </w:rPr>
      </w:pPr>
      <w:r>
        <w:rPr>
          <w:rFonts w:ascii="SimSun" w:hAnsi="SimSun" w:eastAsia="SimSun" w:cs="SimSun"/>
          <w:sz w:val="24"/>
          <w:szCs w:val="24"/>
          <w:spacing w:val="-2"/>
        </w:rPr>
        <w:t>会应用可视化工具分析数据并制作简单数据图表。</w:t>
      </w:r>
    </w:p>
    <w:p>
      <w:pPr>
        <w:ind w:left="450"/>
        <w:spacing w:before="187" w:line="219" w:lineRule="auto"/>
        <w:rPr>
          <w:rFonts w:ascii="SimSun" w:hAnsi="SimSun" w:eastAsia="SimSun" w:cs="SimSun"/>
          <w:sz w:val="24"/>
          <w:szCs w:val="24"/>
        </w:rPr>
      </w:pPr>
      <w:r>
        <w:rPr>
          <w:rFonts w:ascii="SimSun" w:hAnsi="SimSun" w:eastAsia="SimSun" w:cs="SimSun"/>
          <w:sz w:val="24"/>
          <w:szCs w:val="24"/>
          <w:spacing w:val="13"/>
        </w:rPr>
        <w:t>(4)初识大数据</w:t>
      </w:r>
    </w:p>
    <w:p>
      <w:pPr>
        <w:ind w:left="450"/>
        <w:spacing w:before="175" w:line="219" w:lineRule="auto"/>
        <w:rPr>
          <w:rFonts w:ascii="SimSun" w:hAnsi="SimSun" w:eastAsia="SimSun" w:cs="SimSun"/>
          <w:sz w:val="24"/>
          <w:szCs w:val="24"/>
        </w:rPr>
      </w:pPr>
      <w:r>
        <w:rPr>
          <w:rFonts w:ascii="SimSun" w:hAnsi="SimSun" w:eastAsia="SimSun" w:cs="SimSun"/>
          <w:sz w:val="24"/>
          <w:szCs w:val="24"/>
          <w:spacing w:val="-6"/>
        </w:rPr>
        <w:t>了解大数据基础知识；</w:t>
      </w:r>
    </w:p>
    <w:p>
      <w:pPr>
        <w:ind w:left="450"/>
        <w:spacing w:before="184" w:line="219" w:lineRule="auto"/>
        <w:rPr>
          <w:rFonts w:ascii="SimSun" w:hAnsi="SimSun" w:eastAsia="SimSun" w:cs="SimSun"/>
          <w:sz w:val="24"/>
          <w:szCs w:val="24"/>
        </w:rPr>
      </w:pPr>
      <w:r>
        <w:rPr>
          <w:rFonts w:ascii="SimSun" w:hAnsi="SimSun" w:eastAsia="SimSun" w:cs="SimSun"/>
          <w:sz w:val="24"/>
          <w:szCs w:val="24"/>
          <w:spacing w:val="-5"/>
        </w:rPr>
        <w:t>了解大数据采集与分析方法。</w:t>
      </w:r>
    </w:p>
    <w:p>
      <w:pPr>
        <w:ind w:left="323"/>
        <w:spacing w:before="164" w:line="219" w:lineRule="auto"/>
        <w:rPr>
          <w:rFonts w:ascii="SimSun" w:hAnsi="SimSun" w:eastAsia="SimSun" w:cs="SimSun"/>
          <w:sz w:val="26"/>
          <w:szCs w:val="26"/>
        </w:rPr>
      </w:pPr>
      <w:r>
        <w:rPr>
          <w:rFonts w:ascii="SimSun" w:hAnsi="SimSun" w:eastAsia="SimSun" w:cs="SimSun"/>
          <w:sz w:val="26"/>
          <w:szCs w:val="26"/>
          <w:b/>
          <w:bCs/>
          <w:spacing w:val="-14"/>
        </w:rPr>
        <w:t>【教学提示】</w:t>
      </w:r>
    </w:p>
    <w:p>
      <w:pPr>
        <w:ind w:right="34" w:firstLine="450"/>
        <w:spacing w:before="186" w:line="357" w:lineRule="auto"/>
        <w:jc w:val="both"/>
        <w:rPr>
          <w:rFonts w:ascii="SimSun" w:hAnsi="SimSun" w:eastAsia="SimSun" w:cs="SimSun"/>
          <w:sz w:val="24"/>
          <w:szCs w:val="24"/>
        </w:rPr>
      </w:pPr>
      <w:r>
        <w:rPr>
          <w:rFonts w:ascii="SimSun" w:hAnsi="SimSun" w:eastAsia="SimSun" w:cs="SimSun"/>
          <w:sz w:val="24"/>
          <w:szCs w:val="24"/>
          <w:spacing w:val="-2"/>
        </w:rPr>
        <w:t>在教学中，教师应选择生产、生活中数据处理分析的典型案例，</w:t>
      </w:r>
      <w:r>
        <w:rPr>
          <w:rFonts w:ascii="SimSun" w:hAnsi="SimSun" w:eastAsia="SimSun" w:cs="SimSun"/>
          <w:sz w:val="24"/>
          <w:szCs w:val="24"/>
          <w:spacing w:val="-3"/>
        </w:rPr>
        <w:t>以项目和任</w:t>
      </w:r>
      <w:r>
        <w:rPr>
          <w:rFonts w:ascii="SimSun" w:hAnsi="SimSun" w:eastAsia="SimSun" w:cs="SimSun"/>
          <w:sz w:val="24"/>
          <w:szCs w:val="24"/>
        </w:rPr>
        <w:t xml:space="preserve"> </w:t>
      </w:r>
      <w:r>
        <w:rPr>
          <w:rFonts w:ascii="SimSun" w:hAnsi="SimSun" w:eastAsia="SimSun" w:cs="SimSun"/>
          <w:sz w:val="24"/>
          <w:szCs w:val="24"/>
          <w:spacing w:val="-3"/>
        </w:rPr>
        <w:t>务驱动方式实施教学。在进行数据处理技能训练的同时，渗透数据结构、数据分</w:t>
      </w:r>
      <w:r>
        <w:rPr>
          <w:rFonts w:ascii="SimSun" w:hAnsi="SimSun" w:eastAsia="SimSun" w:cs="SimSun"/>
          <w:sz w:val="24"/>
          <w:szCs w:val="24"/>
          <w:spacing w:val="4"/>
        </w:rPr>
        <w:t xml:space="preserve"> </w:t>
      </w:r>
      <w:r>
        <w:rPr>
          <w:rFonts w:ascii="SimSun" w:hAnsi="SimSun" w:eastAsia="SimSun" w:cs="SimSun"/>
          <w:sz w:val="24"/>
          <w:szCs w:val="24"/>
          <w:spacing w:val="-3"/>
        </w:rPr>
        <w:t>析、可视化表达等知识，指导学生通过数据提取有用的信息，培养学生的数据抽</w:t>
      </w:r>
      <w:r>
        <w:rPr>
          <w:rFonts w:ascii="SimSun" w:hAnsi="SimSun" w:eastAsia="SimSun" w:cs="SimSun"/>
          <w:sz w:val="24"/>
          <w:szCs w:val="24"/>
          <w:spacing w:val="12"/>
        </w:rPr>
        <w:t xml:space="preserve"> </w:t>
      </w:r>
      <w:r>
        <w:rPr>
          <w:rFonts w:ascii="SimSun" w:hAnsi="SimSun" w:eastAsia="SimSun" w:cs="SimSun"/>
          <w:sz w:val="24"/>
          <w:szCs w:val="24"/>
          <w:spacing w:val="-7"/>
        </w:rPr>
        <w:t>象与分析能力。</w:t>
      </w:r>
    </w:p>
    <w:p>
      <w:pPr>
        <w:ind w:right="12" w:firstLine="450"/>
        <w:spacing w:before="4" w:line="354" w:lineRule="auto"/>
        <w:jc w:val="both"/>
        <w:rPr>
          <w:rFonts w:ascii="SimSun" w:hAnsi="SimSun" w:eastAsia="SimSun" w:cs="SimSun"/>
          <w:sz w:val="24"/>
          <w:szCs w:val="24"/>
        </w:rPr>
      </w:pPr>
      <w:r>
        <w:rPr>
          <w:rFonts w:ascii="SimSun" w:hAnsi="SimSun" w:eastAsia="SimSun" w:cs="SimSun"/>
          <w:sz w:val="24"/>
          <w:szCs w:val="24"/>
          <w:spacing w:val="-3"/>
        </w:rPr>
        <w:t>在教学中，教师要引导学生根据数据处理需求，灵活使用数据处理软件、信</w:t>
      </w:r>
      <w:r>
        <w:rPr>
          <w:rFonts w:ascii="SimSun" w:hAnsi="SimSun" w:eastAsia="SimSun" w:cs="SimSun"/>
          <w:sz w:val="24"/>
          <w:szCs w:val="24"/>
          <w:spacing w:val="14"/>
        </w:rPr>
        <w:t xml:space="preserve"> </w:t>
      </w:r>
      <w:r>
        <w:rPr>
          <w:rFonts w:ascii="SimSun" w:hAnsi="SimSun" w:eastAsia="SimSun" w:cs="SimSun"/>
          <w:sz w:val="24"/>
          <w:szCs w:val="24"/>
          <w:spacing w:val="-3"/>
        </w:rPr>
        <w:t>息平台等采集数据，应用函数、运算表达式等进行必要的数据运算，对数据进行</w:t>
      </w:r>
      <w:r>
        <w:rPr>
          <w:rFonts w:ascii="SimSun" w:hAnsi="SimSun" w:eastAsia="SimSun" w:cs="SimSun"/>
          <w:sz w:val="24"/>
          <w:szCs w:val="24"/>
          <w:spacing w:val="6"/>
        </w:rPr>
        <w:t xml:space="preserve"> </w:t>
      </w:r>
      <w:r>
        <w:rPr>
          <w:rFonts w:ascii="SimSun" w:hAnsi="SimSun" w:eastAsia="SimSun" w:cs="SimSun"/>
          <w:sz w:val="24"/>
          <w:szCs w:val="24"/>
          <w:spacing w:val="-3"/>
        </w:rPr>
        <w:t>排序、筛选和分类汇总等加工处理，使用查询、数据透视、统计图表等可视化分</w:t>
      </w:r>
      <w:r>
        <w:rPr>
          <w:rFonts w:ascii="SimSun" w:hAnsi="SimSun" w:eastAsia="SimSun" w:cs="SimSun"/>
          <w:sz w:val="24"/>
          <w:szCs w:val="24"/>
          <w:spacing w:val="4"/>
        </w:rPr>
        <w:t xml:space="preserve"> </w:t>
      </w:r>
      <w:r>
        <w:rPr>
          <w:rFonts w:ascii="SimSun" w:hAnsi="SimSun" w:eastAsia="SimSun" w:cs="SimSun"/>
          <w:sz w:val="24"/>
          <w:szCs w:val="24"/>
          <w:spacing w:val="-2"/>
        </w:rPr>
        <w:t>析工具对数据进行分析，制作数、图集成的简单数据图表，并了解大数据的相关</w:t>
      </w:r>
      <w:r>
        <w:rPr>
          <w:rFonts w:ascii="SimSun" w:hAnsi="SimSun" w:eastAsia="SimSun" w:cs="SimSun"/>
          <w:sz w:val="24"/>
          <w:szCs w:val="24"/>
        </w:rPr>
        <w:t xml:space="preserve"> </w:t>
      </w:r>
      <w:r>
        <w:rPr>
          <w:rFonts w:ascii="SimSun" w:hAnsi="SimSun" w:eastAsia="SimSun" w:cs="SimSun"/>
          <w:sz w:val="24"/>
          <w:szCs w:val="24"/>
          <w:spacing w:val="-3"/>
        </w:rPr>
        <w:t>基础知识和大数据的采集与分析方法。数据处理工具可综合选用相应的功能软件</w:t>
      </w:r>
    </w:p>
    <w:p>
      <w:pPr>
        <w:spacing w:line="354" w:lineRule="auto"/>
        <w:sectPr>
          <w:footerReference w:type="default" r:id="rId11"/>
          <w:pgSz w:w="11910" w:h="16840"/>
          <w:pgMar w:top="1417" w:right="1786" w:bottom="1197" w:left="1779" w:header="0" w:footer="1016" w:gutter="0"/>
        </w:sectPr>
        <w:rPr>
          <w:rFonts w:ascii="SimSun" w:hAnsi="SimSun" w:eastAsia="SimSun" w:cs="SimSun"/>
          <w:sz w:val="24"/>
          <w:szCs w:val="24"/>
        </w:rPr>
      </w:pPr>
    </w:p>
    <w:p>
      <w:pPr>
        <w:ind w:right="15"/>
        <w:spacing w:before="48" w:line="364" w:lineRule="auto"/>
        <w:rPr>
          <w:rFonts w:ascii="SimSun" w:hAnsi="SimSun" w:eastAsia="SimSun" w:cs="SimSun"/>
          <w:sz w:val="24"/>
          <w:szCs w:val="24"/>
        </w:rPr>
      </w:pPr>
      <w:bookmarkStart w:name="bookmark27" w:id="18"/>
      <w:bookmarkEnd w:id="18"/>
      <w:r>
        <w:rPr>
          <w:rFonts w:ascii="SimSun" w:hAnsi="SimSun" w:eastAsia="SimSun" w:cs="SimSun"/>
          <w:sz w:val="24"/>
          <w:szCs w:val="24"/>
          <w:spacing w:val="-2"/>
        </w:rPr>
        <w:t>或数据处理平台，兼顾桌面与移动终端等环境，熟练掌握其中的几种软件操作，</w:t>
      </w:r>
      <w:r>
        <w:rPr>
          <w:rFonts w:ascii="SimSun" w:hAnsi="SimSun" w:eastAsia="SimSun" w:cs="SimSun"/>
          <w:sz w:val="24"/>
          <w:szCs w:val="24"/>
          <w:spacing w:val="3"/>
        </w:rPr>
        <w:t xml:space="preserve"> </w:t>
      </w:r>
      <w:r>
        <w:rPr>
          <w:rFonts w:ascii="SimSun" w:hAnsi="SimSun" w:eastAsia="SimSun" w:cs="SimSun"/>
          <w:sz w:val="24"/>
          <w:szCs w:val="24"/>
          <w:spacing w:val="-3"/>
        </w:rPr>
        <w:t>并迁移到其他功能相近的软件、工具或平台中。</w:t>
      </w:r>
    </w:p>
    <w:p>
      <w:pPr>
        <w:ind w:left="470"/>
        <w:spacing w:before="269" w:line="222" w:lineRule="auto"/>
        <w:rPr>
          <w:rFonts w:ascii="SimHei" w:hAnsi="SimHei" w:eastAsia="SimHei" w:cs="SimHei"/>
          <w:sz w:val="26"/>
          <w:szCs w:val="26"/>
        </w:rPr>
      </w:pPr>
      <w:r>
        <w:rPr>
          <w:rFonts w:ascii="SimHei" w:hAnsi="SimHei" w:eastAsia="SimHei" w:cs="SimHei"/>
          <w:sz w:val="26"/>
          <w:szCs w:val="26"/>
          <w:spacing w:val="-7"/>
        </w:rPr>
        <w:t>5.</w:t>
      </w:r>
      <w:r>
        <w:rPr>
          <w:rFonts w:ascii="SimHei" w:hAnsi="SimHei" w:eastAsia="SimHei" w:cs="SimHei"/>
          <w:sz w:val="26"/>
          <w:szCs w:val="26"/>
          <w:b/>
          <w:bCs/>
          <w:spacing w:val="-7"/>
        </w:rPr>
        <w:t>程序设计入门</w:t>
      </w:r>
    </w:p>
    <w:p>
      <w:pPr>
        <w:ind w:firstLine="470"/>
        <w:spacing w:before="191" w:line="345" w:lineRule="auto"/>
        <w:rPr>
          <w:rFonts w:ascii="SimSun" w:hAnsi="SimSun" w:eastAsia="SimSun" w:cs="SimSun"/>
          <w:sz w:val="24"/>
          <w:szCs w:val="24"/>
        </w:rPr>
      </w:pPr>
      <w:r>
        <w:rPr>
          <w:rFonts w:ascii="SimSun" w:hAnsi="SimSun" w:eastAsia="SimSun" w:cs="SimSun"/>
          <w:sz w:val="24"/>
          <w:szCs w:val="24"/>
          <w:spacing w:val="-1"/>
        </w:rPr>
        <w:t>本模块旨在引导学生了解程序设计的基本理念，初步掌</w:t>
      </w:r>
      <w:r>
        <w:rPr>
          <w:rFonts w:ascii="SimSun" w:hAnsi="SimSun" w:eastAsia="SimSun" w:cs="SimSun"/>
          <w:sz w:val="24"/>
          <w:szCs w:val="24"/>
          <w:spacing w:val="-2"/>
        </w:rPr>
        <w:t>握程序设计的方法，</w:t>
      </w:r>
      <w:r>
        <w:rPr>
          <w:rFonts w:ascii="SimSun" w:hAnsi="SimSun" w:eastAsia="SimSun" w:cs="SimSun"/>
          <w:sz w:val="24"/>
          <w:szCs w:val="24"/>
        </w:rPr>
        <w:t xml:space="preserve"> </w:t>
      </w:r>
      <w:r>
        <w:rPr>
          <w:rFonts w:ascii="SimSun" w:hAnsi="SimSun" w:eastAsia="SimSun" w:cs="SimSun"/>
          <w:sz w:val="24"/>
          <w:szCs w:val="24"/>
          <w:spacing w:val="-3"/>
        </w:rPr>
        <w:t>培养学生运用程序设计解决问题的能力。</w:t>
      </w:r>
    </w:p>
    <w:p>
      <w:pPr>
        <w:ind w:left="323"/>
        <w:spacing w:line="219" w:lineRule="auto"/>
        <w:rPr>
          <w:rFonts w:ascii="SimSun" w:hAnsi="SimSun" w:eastAsia="SimSun" w:cs="SimSun"/>
          <w:sz w:val="26"/>
          <w:szCs w:val="26"/>
        </w:rPr>
      </w:pPr>
      <w:r>
        <w:rPr>
          <w:rFonts w:ascii="SimSun" w:hAnsi="SimSun" w:eastAsia="SimSun" w:cs="SimSun"/>
          <w:sz w:val="26"/>
          <w:szCs w:val="26"/>
          <w:b/>
          <w:bCs/>
          <w:spacing w:val="-14"/>
        </w:rPr>
        <w:t>【内容要求】</w:t>
      </w:r>
    </w:p>
    <w:p>
      <w:pPr>
        <w:ind w:left="470"/>
        <w:spacing w:before="195" w:line="220" w:lineRule="auto"/>
        <w:rPr>
          <w:rFonts w:ascii="SimSun" w:hAnsi="SimSun" w:eastAsia="SimSun" w:cs="SimSun"/>
          <w:sz w:val="24"/>
          <w:szCs w:val="24"/>
        </w:rPr>
      </w:pPr>
      <w:r>
        <w:rPr>
          <w:rFonts w:ascii="SimSun" w:hAnsi="SimSun" w:eastAsia="SimSun" w:cs="SimSun"/>
          <w:sz w:val="24"/>
          <w:szCs w:val="24"/>
          <w:spacing w:val="10"/>
        </w:rPr>
        <w:t>(1)了解程序设计理念</w:t>
      </w:r>
    </w:p>
    <w:p>
      <w:pPr>
        <w:ind w:left="470"/>
        <w:spacing w:before="173" w:line="219" w:lineRule="auto"/>
        <w:rPr>
          <w:rFonts w:ascii="SimSun" w:hAnsi="SimSun" w:eastAsia="SimSun" w:cs="SimSun"/>
          <w:sz w:val="24"/>
          <w:szCs w:val="24"/>
        </w:rPr>
      </w:pPr>
      <w:r>
        <w:rPr>
          <w:rFonts w:ascii="SimSun" w:hAnsi="SimSun" w:eastAsia="SimSun" w:cs="SimSun"/>
          <w:sz w:val="24"/>
          <w:szCs w:val="24"/>
          <w:spacing w:val="-2"/>
        </w:rPr>
        <w:t>了解程序设计基础知识，理解运用程序设计解决问题的逻辑思维理念；</w:t>
      </w:r>
    </w:p>
    <w:p>
      <w:pPr>
        <w:ind w:left="470"/>
        <w:spacing w:before="185" w:line="219" w:lineRule="auto"/>
        <w:rPr>
          <w:rFonts w:ascii="SimSun" w:hAnsi="SimSun" w:eastAsia="SimSun" w:cs="SimSun"/>
          <w:sz w:val="24"/>
          <w:szCs w:val="24"/>
        </w:rPr>
      </w:pPr>
      <w:r>
        <w:rPr>
          <w:rFonts w:ascii="SimSun" w:hAnsi="SimSun" w:eastAsia="SimSun" w:cs="SimSun"/>
          <w:sz w:val="24"/>
          <w:szCs w:val="24"/>
          <w:spacing w:val="-4"/>
        </w:rPr>
        <w:t>了解常见主流程序设计语言的种类和特点。</w:t>
      </w:r>
    </w:p>
    <w:p>
      <w:pPr>
        <w:ind w:left="470"/>
        <w:spacing w:before="184" w:line="219" w:lineRule="auto"/>
        <w:rPr>
          <w:rFonts w:ascii="SimSun" w:hAnsi="SimSun" w:eastAsia="SimSun" w:cs="SimSun"/>
          <w:sz w:val="24"/>
          <w:szCs w:val="24"/>
        </w:rPr>
      </w:pPr>
      <w:r>
        <w:rPr>
          <w:rFonts w:ascii="SimSun" w:hAnsi="SimSun" w:eastAsia="SimSun" w:cs="SimSun"/>
          <w:sz w:val="24"/>
          <w:szCs w:val="24"/>
          <w:spacing w:val="12"/>
        </w:rPr>
        <w:t>(2)设计简单程序</w:t>
      </w:r>
    </w:p>
    <w:p>
      <w:pPr>
        <w:ind w:left="470"/>
        <w:spacing w:before="178" w:line="220" w:lineRule="auto"/>
        <w:rPr>
          <w:rFonts w:ascii="SimSun" w:hAnsi="SimSun" w:eastAsia="SimSun" w:cs="SimSun"/>
          <w:sz w:val="24"/>
          <w:szCs w:val="24"/>
        </w:rPr>
      </w:pPr>
      <w:r>
        <w:rPr>
          <w:rFonts w:ascii="SimSun" w:hAnsi="SimSun" w:eastAsia="SimSun" w:cs="SimSun"/>
          <w:sz w:val="24"/>
          <w:szCs w:val="24"/>
          <w:spacing w:val="-6"/>
        </w:rPr>
        <w:t>了解一门程序设计语言的基础知识；</w:t>
      </w:r>
    </w:p>
    <w:p>
      <w:pPr>
        <w:ind w:left="470"/>
        <w:spacing w:before="181" w:line="219" w:lineRule="auto"/>
        <w:rPr>
          <w:rFonts w:ascii="SimSun" w:hAnsi="SimSun" w:eastAsia="SimSun" w:cs="SimSun"/>
          <w:sz w:val="24"/>
          <w:szCs w:val="24"/>
        </w:rPr>
      </w:pPr>
      <w:r>
        <w:rPr>
          <w:rFonts w:ascii="SimSun" w:hAnsi="SimSun" w:eastAsia="SimSun" w:cs="SimSun"/>
          <w:sz w:val="24"/>
          <w:szCs w:val="24"/>
          <w:spacing w:val="-3"/>
        </w:rPr>
        <w:t>会使用相应的程序设计工具编辑、运行及调试简单的程序；</w:t>
      </w:r>
    </w:p>
    <w:p>
      <w:pPr>
        <w:ind w:left="470"/>
        <w:spacing w:before="186" w:line="219" w:lineRule="auto"/>
        <w:rPr>
          <w:rFonts w:ascii="SimSun" w:hAnsi="SimSun" w:eastAsia="SimSun" w:cs="SimSun"/>
          <w:sz w:val="24"/>
          <w:szCs w:val="24"/>
        </w:rPr>
      </w:pPr>
      <w:r>
        <w:rPr>
          <w:rFonts w:ascii="SimSun" w:hAnsi="SimSun" w:eastAsia="SimSun" w:cs="SimSun"/>
          <w:sz w:val="24"/>
          <w:szCs w:val="24"/>
          <w:spacing w:val="-4"/>
        </w:rPr>
        <w:t>了解典型算法，会使用功能库扩展程序功能。</w:t>
      </w:r>
    </w:p>
    <w:p>
      <w:pPr>
        <w:ind w:left="323"/>
        <w:spacing w:before="154" w:line="219" w:lineRule="auto"/>
        <w:rPr>
          <w:rFonts w:ascii="SimSun" w:hAnsi="SimSun" w:eastAsia="SimSun" w:cs="SimSun"/>
          <w:sz w:val="26"/>
          <w:szCs w:val="26"/>
        </w:rPr>
      </w:pPr>
      <w:r>
        <w:rPr>
          <w:rFonts w:ascii="SimSun" w:hAnsi="SimSun" w:eastAsia="SimSun" w:cs="SimSun"/>
          <w:sz w:val="26"/>
          <w:szCs w:val="26"/>
          <w:b/>
          <w:bCs/>
          <w:spacing w:val="-14"/>
        </w:rPr>
        <w:t>【教学提示】</w:t>
      </w:r>
    </w:p>
    <w:p>
      <w:pPr>
        <w:ind w:right="32" w:firstLine="470"/>
        <w:spacing w:before="203" w:line="354" w:lineRule="auto"/>
        <w:jc w:val="both"/>
        <w:rPr>
          <w:rFonts w:ascii="SimSun" w:hAnsi="SimSun" w:eastAsia="SimSun" w:cs="SimSun"/>
          <w:sz w:val="24"/>
          <w:szCs w:val="24"/>
        </w:rPr>
      </w:pPr>
      <w:r>
        <w:rPr>
          <w:rFonts w:ascii="SimSun" w:hAnsi="SimSun" w:eastAsia="SimSun" w:cs="SimSun"/>
          <w:sz w:val="24"/>
          <w:szCs w:val="24"/>
          <w:spacing w:val="-2"/>
        </w:rPr>
        <w:t>在教学中，教师应基于生产、生活的实际需求，选</w:t>
      </w:r>
      <w:r>
        <w:rPr>
          <w:rFonts w:ascii="SimSun" w:hAnsi="SimSun" w:eastAsia="SimSun" w:cs="SimSun"/>
          <w:sz w:val="24"/>
          <w:szCs w:val="24"/>
          <w:spacing w:val="-3"/>
        </w:rPr>
        <w:t>用可视化、智能化等易于</w:t>
      </w:r>
      <w:r>
        <w:rPr>
          <w:rFonts w:ascii="SimSun" w:hAnsi="SimSun" w:eastAsia="SimSun" w:cs="SimSun"/>
          <w:sz w:val="24"/>
          <w:szCs w:val="24"/>
        </w:rPr>
        <w:t xml:space="preserve"> </w:t>
      </w:r>
      <w:r>
        <w:rPr>
          <w:rFonts w:ascii="SimSun" w:hAnsi="SimSun" w:eastAsia="SimSun" w:cs="SimSun"/>
          <w:sz w:val="24"/>
          <w:szCs w:val="24"/>
          <w:spacing w:val="-2"/>
        </w:rPr>
        <w:t>上手的程序设计语言及工具，通过项目的实践，</w:t>
      </w:r>
      <w:r>
        <w:rPr>
          <w:rFonts w:ascii="SimSun" w:hAnsi="SimSun" w:eastAsia="SimSun" w:cs="SimSun"/>
          <w:sz w:val="24"/>
          <w:szCs w:val="24"/>
          <w:spacing w:val="-3"/>
        </w:rPr>
        <w:t>设计简单的程序。消除学生对编</w:t>
      </w:r>
      <w:r>
        <w:rPr>
          <w:rFonts w:ascii="SimSun" w:hAnsi="SimSun" w:eastAsia="SimSun" w:cs="SimSun"/>
          <w:sz w:val="24"/>
          <w:szCs w:val="24"/>
        </w:rPr>
        <w:t xml:space="preserve"> </w:t>
      </w:r>
      <w:r>
        <w:rPr>
          <w:rFonts w:ascii="SimSun" w:hAnsi="SimSun" w:eastAsia="SimSun" w:cs="SimSun"/>
          <w:sz w:val="24"/>
          <w:szCs w:val="24"/>
          <w:spacing w:val="-1"/>
        </w:rPr>
        <w:t>程的畏难情绪，重点培养学生基于程序设计理念的逻辑思</w:t>
      </w:r>
      <w:r>
        <w:rPr>
          <w:rFonts w:ascii="SimSun" w:hAnsi="SimSun" w:eastAsia="SimSun" w:cs="SimSun"/>
          <w:sz w:val="24"/>
          <w:szCs w:val="24"/>
          <w:spacing w:val="-2"/>
        </w:rPr>
        <w:t>维习惯和方法能力。</w:t>
      </w:r>
    </w:p>
    <w:p>
      <w:pPr>
        <w:ind w:right="39" w:firstLine="470"/>
        <w:spacing w:before="3" w:line="354" w:lineRule="auto"/>
        <w:jc w:val="both"/>
        <w:rPr>
          <w:rFonts w:ascii="SimSun" w:hAnsi="SimSun" w:eastAsia="SimSun" w:cs="SimSun"/>
          <w:sz w:val="24"/>
          <w:szCs w:val="24"/>
        </w:rPr>
      </w:pPr>
      <w:r>
        <w:rPr>
          <w:rFonts w:ascii="SimSun" w:hAnsi="SimSun" w:eastAsia="SimSun" w:cs="SimSun"/>
          <w:sz w:val="24"/>
          <w:szCs w:val="24"/>
          <w:spacing w:val="-3"/>
        </w:rPr>
        <w:t>在教学中，教师要引导学生了解程序设计基础知识，初步掌握程序设计的基</w:t>
      </w:r>
      <w:r>
        <w:rPr>
          <w:rFonts w:ascii="SimSun" w:hAnsi="SimSun" w:eastAsia="SimSun" w:cs="SimSun"/>
          <w:sz w:val="24"/>
          <w:szCs w:val="24"/>
          <w:spacing w:val="18"/>
        </w:rPr>
        <w:t xml:space="preserve"> </w:t>
      </w:r>
      <w:r>
        <w:rPr>
          <w:rFonts w:ascii="SimSun" w:hAnsi="SimSun" w:eastAsia="SimSun" w:cs="SimSun"/>
          <w:sz w:val="24"/>
          <w:szCs w:val="24"/>
          <w:spacing w:val="-3"/>
        </w:rPr>
        <w:t>本方法，进行信息采集、批量和自动化处理；了解典型算法相关知识，尝试应用</w:t>
      </w:r>
      <w:r>
        <w:rPr>
          <w:rFonts w:ascii="SimSun" w:hAnsi="SimSun" w:eastAsia="SimSun" w:cs="SimSun"/>
          <w:sz w:val="24"/>
          <w:szCs w:val="24"/>
          <w:spacing w:val="2"/>
        </w:rPr>
        <w:t xml:space="preserve"> </w:t>
      </w:r>
      <w:r>
        <w:rPr>
          <w:rFonts w:ascii="SimSun" w:hAnsi="SimSun" w:eastAsia="SimSun" w:cs="SimSun"/>
          <w:sz w:val="24"/>
          <w:szCs w:val="24"/>
          <w:spacing w:val="-3"/>
        </w:rPr>
        <w:t>简单算法和功能库解决信息处理的具体问题。</w:t>
      </w:r>
    </w:p>
    <w:p>
      <w:pPr>
        <w:ind w:left="470"/>
        <w:spacing w:before="312" w:line="222" w:lineRule="auto"/>
        <w:rPr>
          <w:rFonts w:ascii="SimHei" w:hAnsi="SimHei" w:eastAsia="SimHei" w:cs="SimHei"/>
          <w:sz w:val="26"/>
          <w:szCs w:val="26"/>
        </w:rPr>
      </w:pPr>
      <w:r>
        <w:rPr>
          <w:rFonts w:ascii="SimHei" w:hAnsi="SimHei" w:eastAsia="SimHei" w:cs="SimHei"/>
          <w:sz w:val="26"/>
          <w:szCs w:val="26"/>
          <w:spacing w:val="-11"/>
        </w:rPr>
        <w:t>6.</w:t>
      </w:r>
      <w:r>
        <w:rPr>
          <w:rFonts w:ascii="SimHei" w:hAnsi="SimHei" w:eastAsia="SimHei" w:cs="SimHei"/>
          <w:sz w:val="26"/>
          <w:szCs w:val="26"/>
          <w:b/>
          <w:bCs/>
          <w:spacing w:val="-11"/>
        </w:rPr>
        <w:t>数字媒体技术应用</w:t>
      </w:r>
    </w:p>
    <w:p>
      <w:pPr>
        <w:ind w:firstLine="470"/>
        <w:spacing w:before="170" w:line="351" w:lineRule="auto"/>
        <w:rPr>
          <w:rFonts w:ascii="SimSun" w:hAnsi="SimSun" w:eastAsia="SimSun" w:cs="SimSun"/>
          <w:sz w:val="24"/>
          <w:szCs w:val="24"/>
        </w:rPr>
      </w:pPr>
      <w:r>
        <w:rPr>
          <w:rFonts w:ascii="SimSun" w:hAnsi="SimSun" w:eastAsia="SimSun" w:cs="SimSun"/>
          <w:sz w:val="24"/>
          <w:szCs w:val="24"/>
          <w:spacing w:val="-1"/>
        </w:rPr>
        <w:t>本模块旨在引导学生综合使用桌面或移动终端平台中的</w:t>
      </w:r>
      <w:r>
        <w:rPr>
          <w:rFonts w:ascii="SimSun" w:hAnsi="SimSun" w:eastAsia="SimSun" w:cs="SimSun"/>
          <w:sz w:val="24"/>
          <w:szCs w:val="24"/>
          <w:spacing w:val="-2"/>
        </w:rPr>
        <w:t>数字媒体功能软件，</w:t>
      </w:r>
      <w:r>
        <w:rPr>
          <w:rFonts w:ascii="SimSun" w:hAnsi="SimSun" w:eastAsia="SimSun" w:cs="SimSun"/>
          <w:sz w:val="24"/>
          <w:szCs w:val="24"/>
        </w:rPr>
        <w:t xml:space="preserve"> </w:t>
      </w:r>
      <w:r>
        <w:rPr>
          <w:rFonts w:ascii="SimSun" w:hAnsi="SimSun" w:eastAsia="SimSun" w:cs="SimSun"/>
          <w:sz w:val="24"/>
          <w:szCs w:val="24"/>
          <w:spacing w:val="-1"/>
        </w:rPr>
        <w:t>进行不同类型数字媒体的采集、加工与处理，并集</w:t>
      </w:r>
      <w:r>
        <w:rPr>
          <w:rFonts w:ascii="SimSun" w:hAnsi="SimSun" w:eastAsia="SimSun" w:cs="SimSun"/>
          <w:sz w:val="24"/>
          <w:szCs w:val="24"/>
          <w:spacing w:val="-2"/>
        </w:rPr>
        <w:t>成制作数字媒体作品。</w:t>
      </w:r>
    </w:p>
    <w:p>
      <w:pPr>
        <w:ind w:left="320"/>
        <w:spacing w:before="1" w:line="219" w:lineRule="auto"/>
        <w:rPr>
          <w:rFonts w:ascii="SimSun" w:hAnsi="SimSun" w:eastAsia="SimSun" w:cs="SimSun"/>
          <w:sz w:val="26"/>
          <w:szCs w:val="26"/>
        </w:rPr>
      </w:pPr>
      <w:r>
        <w:rPr>
          <w:rFonts w:ascii="SimSun" w:hAnsi="SimSun" w:eastAsia="SimSun" w:cs="SimSun"/>
          <w:sz w:val="26"/>
          <w:szCs w:val="26"/>
          <w:spacing w:val="-10"/>
        </w:rPr>
        <w:t>【内容要求】</w:t>
      </w:r>
    </w:p>
    <w:p>
      <w:pPr>
        <w:ind w:left="470"/>
        <w:spacing w:before="179" w:line="219" w:lineRule="auto"/>
        <w:rPr>
          <w:rFonts w:ascii="SimSun" w:hAnsi="SimSun" w:eastAsia="SimSun" w:cs="SimSun"/>
          <w:sz w:val="24"/>
          <w:szCs w:val="24"/>
        </w:rPr>
      </w:pPr>
      <w:r>
        <w:rPr>
          <w:rFonts w:ascii="SimSun" w:hAnsi="SimSun" w:eastAsia="SimSun" w:cs="SimSun"/>
          <w:sz w:val="24"/>
          <w:szCs w:val="24"/>
          <w:spacing w:val="9"/>
        </w:rPr>
        <w:t>(1)获取数字媒体素材</w:t>
      </w:r>
    </w:p>
    <w:p>
      <w:pPr>
        <w:ind w:left="470"/>
        <w:spacing w:before="185" w:line="219" w:lineRule="auto"/>
        <w:rPr>
          <w:rFonts w:ascii="SimSun" w:hAnsi="SimSun" w:eastAsia="SimSun" w:cs="SimSun"/>
          <w:sz w:val="24"/>
          <w:szCs w:val="24"/>
        </w:rPr>
      </w:pPr>
      <w:r>
        <w:rPr>
          <w:rFonts w:ascii="SimSun" w:hAnsi="SimSun" w:eastAsia="SimSun" w:cs="SimSun"/>
          <w:sz w:val="24"/>
          <w:szCs w:val="24"/>
          <w:spacing w:val="-6"/>
        </w:rPr>
        <w:t>了解数字媒体技术及其应用现状；</w:t>
      </w:r>
    </w:p>
    <w:p>
      <w:pPr>
        <w:ind w:right="68" w:firstLine="470"/>
        <w:spacing w:before="185" w:line="356" w:lineRule="auto"/>
        <w:rPr>
          <w:rFonts w:ascii="SimSun" w:hAnsi="SimSun" w:eastAsia="SimSun" w:cs="SimSun"/>
          <w:sz w:val="24"/>
          <w:szCs w:val="24"/>
        </w:rPr>
      </w:pPr>
      <w:r>
        <w:rPr>
          <w:rFonts w:ascii="SimSun" w:hAnsi="SimSun" w:eastAsia="SimSun" w:cs="SimSun"/>
          <w:sz w:val="24"/>
          <w:szCs w:val="24"/>
          <w:spacing w:val="-3"/>
        </w:rPr>
        <w:t>了解数字媒体文件的类型、格式及特点，会获取文</w:t>
      </w:r>
      <w:r>
        <w:rPr>
          <w:rFonts w:ascii="SimSun" w:hAnsi="SimSun" w:eastAsia="SimSun" w:cs="SimSun"/>
          <w:sz w:val="24"/>
          <w:szCs w:val="24"/>
          <w:spacing w:val="-4"/>
        </w:rPr>
        <w:t>本、图像、音频、视频等</w:t>
      </w:r>
      <w:r>
        <w:rPr>
          <w:rFonts w:ascii="SimSun" w:hAnsi="SimSun" w:eastAsia="SimSun" w:cs="SimSun"/>
          <w:sz w:val="24"/>
          <w:szCs w:val="24"/>
        </w:rPr>
        <w:t xml:space="preserve"> </w:t>
      </w:r>
      <w:r>
        <w:rPr>
          <w:rFonts w:ascii="SimSun" w:hAnsi="SimSun" w:eastAsia="SimSun" w:cs="SimSun"/>
          <w:sz w:val="24"/>
          <w:szCs w:val="24"/>
          <w:spacing w:val="-3"/>
        </w:rPr>
        <w:t>常见数字媒体素材，会进行不同数字媒体格式文件的转换；</w:t>
      </w:r>
    </w:p>
    <w:p>
      <w:pPr>
        <w:spacing w:line="356" w:lineRule="auto"/>
        <w:sectPr>
          <w:footerReference w:type="default" r:id="rId12"/>
          <w:pgSz w:w="11910" w:h="16840"/>
          <w:pgMar w:top="1410" w:right="1780" w:bottom="1197" w:left="1779" w:header="0" w:footer="1016" w:gutter="0"/>
        </w:sectPr>
        <w:rPr>
          <w:rFonts w:ascii="SimSun" w:hAnsi="SimSun" w:eastAsia="SimSun" w:cs="SimSun"/>
          <w:sz w:val="24"/>
          <w:szCs w:val="24"/>
        </w:rPr>
      </w:pPr>
    </w:p>
    <w:p>
      <w:pPr>
        <w:ind w:left="470"/>
        <w:spacing w:before="47" w:line="219" w:lineRule="auto"/>
        <w:rPr>
          <w:rFonts w:ascii="SimSun" w:hAnsi="SimSun" w:eastAsia="SimSun" w:cs="SimSun"/>
          <w:sz w:val="24"/>
          <w:szCs w:val="24"/>
        </w:rPr>
      </w:pPr>
      <w:r>
        <w:rPr>
          <w:rFonts w:ascii="SimSun" w:hAnsi="SimSun" w:eastAsia="SimSun" w:cs="SimSun"/>
          <w:sz w:val="24"/>
          <w:szCs w:val="24"/>
          <w:spacing w:val="-3"/>
        </w:rPr>
        <w:t>了解数字媒体信息采集、编码和压缩等技术原理。</w:t>
      </w:r>
    </w:p>
    <w:p>
      <w:pPr>
        <w:ind w:left="470"/>
        <w:spacing w:before="185" w:line="219" w:lineRule="auto"/>
        <w:rPr>
          <w:rFonts w:ascii="SimSun" w:hAnsi="SimSun" w:eastAsia="SimSun" w:cs="SimSun"/>
          <w:sz w:val="24"/>
          <w:szCs w:val="24"/>
        </w:rPr>
      </w:pPr>
      <w:r>
        <w:rPr>
          <w:rFonts w:ascii="SimSun" w:hAnsi="SimSun" w:eastAsia="SimSun" w:cs="SimSun"/>
          <w:sz w:val="24"/>
          <w:szCs w:val="24"/>
          <w:spacing w:val="9"/>
        </w:rPr>
        <w:t>(2)加工数字媒体素材</w:t>
      </w:r>
    </w:p>
    <w:p>
      <w:pPr>
        <w:ind w:left="470"/>
        <w:spacing w:before="185" w:line="219" w:lineRule="auto"/>
        <w:rPr>
          <w:rFonts w:ascii="SimSun" w:hAnsi="SimSun" w:eastAsia="SimSun" w:cs="SimSun"/>
          <w:sz w:val="24"/>
          <w:szCs w:val="24"/>
        </w:rPr>
      </w:pPr>
      <w:r>
        <w:rPr>
          <w:rFonts w:ascii="SimSun" w:hAnsi="SimSun" w:eastAsia="SimSun" w:cs="SimSun"/>
          <w:sz w:val="24"/>
          <w:szCs w:val="24"/>
          <w:spacing w:val="-3"/>
        </w:rPr>
        <w:t>会对图像、音频、视频等素材进行简单编辑、处理；</w:t>
      </w:r>
    </w:p>
    <w:p>
      <w:pPr>
        <w:ind w:left="470"/>
        <w:spacing w:before="165" w:line="219" w:lineRule="auto"/>
        <w:rPr>
          <w:rFonts w:ascii="SimSun" w:hAnsi="SimSun" w:eastAsia="SimSun" w:cs="SimSun"/>
          <w:sz w:val="24"/>
          <w:szCs w:val="24"/>
        </w:rPr>
      </w:pPr>
      <w:r>
        <w:rPr>
          <w:rFonts w:ascii="SimSun" w:hAnsi="SimSun" w:eastAsia="SimSun" w:cs="SimSun"/>
          <w:sz w:val="24"/>
          <w:szCs w:val="24"/>
          <w:spacing w:val="-5"/>
        </w:rPr>
        <w:t>会制作简单动画。</w:t>
      </w:r>
    </w:p>
    <w:p>
      <w:pPr>
        <w:ind w:left="470"/>
        <w:spacing w:before="195" w:line="219" w:lineRule="auto"/>
        <w:rPr>
          <w:rFonts w:ascii="SimSun" w:hAnsi="SimSun" w:eastAsia="SimSun" w:cs="SimSun"/>
          <w:sz w:val="24"/>
          <w:szCs w:val="24"/>
        </w:rPr>
      </w:pPr>
      <w:r>
        <w:rPr>
          <w:rFonts w:ascii="SimSun" w:hAnsi="SimSun" w:eastAsia="SimSun" w:cs="SimSun"/>
          <w:sz w:val="24"/>
          <w:szCs w:val="24"/>
          <w:spacing w:val="8"/>
        </w:rPr>
        <w:t>(3)制作简单数字媒体作品</w:t>
      </w:r>
    </w:p>
    <w:p>
      <w:pPr>
        <w:ind w:right="130" w:firstLine="470"/>
        <w:spacing w:before="185" w:line="350" w:lineRule="auto"/>
        <w:rPr>
          <w:rFonts w:ascii="SimSun" w:hAnsi="SimSun" w:eastAsia="SimSun" w:cs="SimSun"/>
          <w:sz w:val="24"/>
          <w:szCs w:val="24"/>
        </w:rPr>
      </w:pPr>
      <w:r>
        <w:rPr>
          <w:rFonts w:ascii="SimSun" w:hAnsi="SimSun" w:eastAsia="SimSun" w:cs="SimSun"/>
          <w:sz w:val="24"/>
          <w:szCs w:val="24"/>
          <w:spacing w:val="-3"/>
        </w:rPr>
        <w:t>了解数字媒体作品设计的基本规范，会集成数</w:t>
      </w:r>
      <w:r>
        <w:rPr>
          <w:rFonts w:ascii="SimSun" w:hAnsi="SimSun" w:eastAsia="SimSun" w:cs="SimSun"/>
          <w:sz w:val="24"/>
          <w:szCs w:val="24"/>
          <w:spacing w:val="-4"/>
        </w:rPr>
        <w:t>字媒体素材制作简单的数字媒</w:t>
      </w:r>
      <w:r>
        <w:rPr>
          <w:rFonts w:ascii="SimSun" w:hAnsi="SimSun" w:eastAsia="SimSun" w:cs="SimSun"/>
          <w:sz w:val="24"/>
          <w:szCs w:val="24"/>
        </w:rPr>
        <w:t xml:space="preserve"> </w:t>
      </w:r>
      <w:r>
        <w:rPr>
          <w:rFonts w:ascii="SimSun" w:hAnsi="SimSun" w:eastAsia="SimSun" w:cs="SimSun"/>
          <w:sz w:val="24"/>
          <w:szCs w:val="24"/>
          <w:spacing w:val="-9"/>
        </w:rPr>
        <w:t>体作品。</w:t>
      </w:r>
    </w:p>
    <w:p>
      <w:pPr>
        <w:ind w:left="470"/>
        <w:spacing w:before="19" w:line="219" w:lineRule="auto"/>
        <w:rPr>
          <w:rFonts w:ascii="SimSun" w:hAnsi="SimSun" w:eastAsia="SimSun" w:cs="SimSun"/>
          <w:sz w:val="24"/>
          <w:szCs w:val="24"/>
        </w:rPr>
      </w:pPr>
      <w:r>
        <w:rPr>
          <w:rFonts w:ascii="SimSun" w:hAnsi="SimSun" w:eastAsia="SimSun" w:cs="SimSun"/>
          <w:sz w:val="24"/>
          <w:szCs w:val="24"/>
          <w:spacing w:val="7"/>
        </w:rPr>
        <w:t>(4)初识虚拟现实与增强现实技术</w:t>
      </w:r>
    </w:p>
    <w:p>
      <w:pPr>
        <w:ind w:left="470"/>
        <w:spacing w:before="186" w:line="219" w:lineRule="auto"/>
        <w:rPr>
          <w:rFonts w:ascii="SimSun" w:hAnsi="SimSun" w:eastAsia="SimSun" w:cs="SimSun"/>
          <w:sz w:val="24"/>
          <w:szCs w:val="24"/>
        </w:rPr>
      </w:pPr>
      <w:r>
        <w:rPr>
          <w:rFonts w:ascii="SimSun" w:hAnsi="SimSun" w:eastAsia="SimSun" w:cs="SimSun"/>
          <w:sz w:val="24"/>
          <w:szCs w:val="24"/>
          <w:spacing w:val="-4"/>
        </w:rPr>
        <w:t>初步了解虚拟现实与增强现实技术；</w:t>
      </w:r>
    </w:p>
    <w:p>
      <w:pPr>
        <w:ind w:left="470"/>
        <w:spacing w:before="185" w:line="219" w:lineRule="auto"/>
        <w:rPr>
          <w:rFonts w:ascii="SimSun" w:hAnsi="SimSun" w:eastAsia="SimSun" w:cs="SimSun"/>
          <w:sz w:val="24"/>
          <w:szCs w:val="24"/>
        </w:rPr>
      </w:pPr>
      <w:r>
        <w:rPr>
          <w:rFonts w:ascii="SimSun" w:hAnsi="SimSun" w:eastAsia="SimSun" w:cs="SimSun"/>
          <w:sz w:val="24"/>
          <w:szCs w:val="24"/>
          <w:spacing w:val="-2"/>
        </w:rPr>
        <w:t>会使用虚拟现实与增强现实技术工具，体验应用效果。</w:t>
      </w:r>
    </w:p>
    <w:p>
      <w:pPr>
        <w:ind w:left="323"/>
        <w:spacing w:before="154" w:line="219" w:lineRule="auto"/>
        <w:rPr>
          <w:rFonts w:ascii="SimSun" w:hAnsi="SimSun" w:eastAsia="SimSun" w:cs="SimSun"/>
          <w:sz w:val="26"/>
          <w:szCs w:val="26"/>
        </w:rPr>
      </w:pPr>
      <w:r>
        <w:rPr>
          <w:rFonts w:ascii="SimSun" w:hAnsi="SimSun" w:eastAsia="SimSun" w:cs="SimSun"/>
          <w:sz w:val="26"/>
          <w:szCs w:val="26"/>
          <w:b/>
          <w:bCs/>
          <w:spacing w:val="-14"/>
        </w:rPr>
        <w:t>【教学提示】</w:t>
      </w:r>
    </w:p>
    <w:p>
      <w:pPr>
        <w:ind w:right="94" w:firstLine="470"/>
        <w:spacing w:before="184" w:line="355" w:lineRule="auto"/>
        <w:jc w:val="both"/>
        <w:rPr>
          <w:rFonts w:ascii="SimSun" w:hAnsi="SimSun" w:eastAsia="SimSun" w:cs="SimSun"/>
          <w:sz w:val="24"/>
          <w:szCs w:val="24"/>
        </w:rPr>
      </w:pPr>
      <w:r>
        <w:rPr>
          <w:rFonts w:ascii="SimSun" w:hAnsi="SimSun" w:eastAsia="SimSun" w:cs="SimSun"/>
          <w:sz w:val="24"/>
          <w:szCs w:val="24"/>
          <w:spacing w:val="-2"/>
        </w:rPr>
        <w:t>在教学中，教师应选择生产、生活中数字媒体技术应</w:t>
      </w:r>
      <w:r>
        <w:rPr>
          <w:rFonts w:ascii="SimSun" w:hAnsi="SimSun" w:eastAsia="SimSun" w:cs="SimSun"/>
          <w:sz w:val="24"/>
          <w:szCs w:val="24"/>
          <w:spacing w:val="-3"/>
        </w:rPr>
        <w:t>用的典型案例，以项目</w:t>
      </w:r>
      <w:r>
        <w:rPr>
          <w:rFonts w:ascii="SimSun" w:hAnsi="SimSun" w:eastAsia="SimSun" w:cs="SimSun"/>
          <w:sz w:val="24"/>
          <w:szCs w:val="24"/>
        </w:rPr>
        <w:t xml:space="preserve"> </w:t>
      </w:r>
      <w:r>
        <w:rPr>
          <w:rFonts w:ascii="SimSun" w:hAnsi="SimSun" w:eastAsia="SimSun" w:cs="SimSun"/>
          <w:sz w:val="24"/>
          <w:szCs w:val="24"/>
          <w:spacing w:val="-3"/>
        </w:rPr>
        <w:t>和任务驱动方式实施教学。引导学生在熟练掌握数字媒体处理技能的同时，了解</w:t>
      </w:r>
      <w:r>
        <w:rPr>
          <w:rFonts w:ascii="SimSun" w:hAnsi="SimSun" w:eastAsia="SimSun" w:cs="SimSun"/>
          <w:sz w:val="24"/>
          <w:szCs w:val="24"/>
          <w:spacing w:val="2"/>
        </w:rPr>
        <w:t xml:space="preserve"> </w:t>
      </w:r>
      <w:r>
        <w:rPr>
          <w:rFonts w:ascii="SimSun" w:hAnsi="SimSun" w:eastAsia="SimSun" w:cs="SimSun"/>
          <w:sz w:val="24"/>
          <w:szCs w:val="24"/>
          <w:spacing w:val="-3"/>
        </w:rPr>
        <w:t>数字媒体技术及其应用现状，了解与数字媒体技术应用相关的业务规范，鼓励学</w:t>
      </w:r>
      <w:r>
        <w:rPr>
          <w:rFonts w:ascii="SimSun" w:hAnsi="SimSun" w:eastAsia="SimSun" w:cs="SimSun"/>
          <w:sz w:val="24"/>
          <w:szCs w:val="24"/>
          <w:spacing w:val="7"/>
        </w:rPr>
        <w:t xml:space="preserve"> </w:t>
      </w:r>
      <w:r>
        <w:rPr>
          <w:rFonts w:ascii="SimSun" w:hAnsi="SimSun" w:eastAsia="SimSun" w:cs="SimSun"/>
          <w:sz w:val="24"/>
          <w:szCs w:val="24"/>
          <w:spacing w:val="-3"/>
        </w:rPr>
        <w:t>生进行创意设计、培养创新能力。</w:t>
      </w:r>
    </w:p>
    <w:p>
      <w:pPr>
        <w:ind w:firstLine="470"/>
        <w:spacing w:before="10" w:line="355" w:lineRule="auto"/>
        <w:jc w:val="both"/>
        <w:rPr>
          <w:rFonts w:ascii="SimSun" w:hAnsi="SimSun" w:eastAsia="SimSun" w:cs="SimSun"/>
          <w:sz w:val="24"/>
          <w:szCs w:val="24"/>
        </w:rPr>
      </w:pPr>
      <w:r>
        <w:rPr>
          <w:rFonts w:ascii="SimSun" w:hAnsi="SimSun" w:eastAsia="SimSun" w:cs="SimSun"/>
          <w:sz w:val="24"/>
          <w:szCs w:val="24"/>
          <w:spacing w:val="11"/>
        </w:rPr>
        <w:t>在教学中，教师要引导学生根据数字媒体技术应用要求，熟练应用不同</w:t>
      </w:r>
      <w:r>
        <w:rPr>
          <w:rFonts w:ascii="SimSun" w:hAnsi="SimSun" w:eastAsia="SimSun" w:cs="SimSun"/>
          <w:sz w:val="24"/>
          <w:szCs w:val="24"/>
          <w:spacing w:val="4"/>
        </w:rPr>
        <w:t xml:space="preserve">  </w:t>
      </w:r>
      <w:r>
        <w:rPr>
          <w:rFonts w:ascii="SimSun" w:hAnsi="SimSun" w:eastAsia="SimSun" w:cs="SimSun"/>
          <w:sz w:val="24"/>
          <w:szCs w:val="24"/>
          <w:spacing w:val="7"/>
        </w:rPr>
        <w:t>功能的软件及工具，进行文、图、音、视频等常见数字媒体素材的浏览播放、</w:t>
      </w:r>
      <w:r>
        <w:rPr>
          <w:rFonts w:ascii="SimSun" w:hAnsi="SimSun" w:eastAsia="SimSun" w:cs="SimSun"/>
          <w:sz w:val="24"/>
          <w:szCs w:val="24"/>
          <w:spacing w:val="11"/>
        </w:rPr>
        <w:t xml:space="preserve"> </w:t>
      </w:r>
      <w:r>
        <w:rPr>
          <w:rFonts w:ascii="SimSun" w:hAnsi="SimSun" w:eastAsia="SimSun" w:cs="SimSun"/>
          <w:sz w:val="24"/>
          <w:szCs w:val="24"/>
          <w:spacing w:val="11"/>
        </w:rPr>
        <w:t>采集、编辑和格式转换等操作，进行相应的修饰和特效处理，依据主题集成</w:t>
      </w:r>
      <w:r>
        <w:rPr>
          <w:rFonts w:ascii="SimSun" w:hAnsi="SimSun" w:eastAsia="SimSun" w:cs="SimSun"/>
          <w:sz w:val="24"/>
          <w:szCs w:val="24"/>
          <w:spacing w:val="8"/>
        </w:rPr>
        <w:t xml:space="preserve">  </w:t>
      </w:r>
      <w:r>
        <w:rPr>
          <w:rFonts w:ascii="SimSun" w:hAnsi="SimSun" w:eastAsia="SimSun" w:cs="SimSun"/>
          <w:sz w:val="24"/>
          <w:szCs w:val="24"/>
          <w:spacing w:val="12"/>
        </w:rPr>
        <w:t>相关数字媒体素材，编辑创作动画、音视频、动态</w:t>
      </w:r>
      <w:r>
        <w:rPr>
          <w:rFonts w:ascii="SimSun" w:hAnsi="SimSun" w:eastAsia="SimSun" w:cs="SimSun"/>
          <w:sz w:val="24"/>
          <w:szCs w:val="24"/>
          <w:spacing w:val="11"/>
        </w:rPr>
        <w:t>及交互式演示课件等类型</w:t>
      </w:r>
      <w:r>
        <w:rPr>
          <w:rFonts w:ascii="SimSun" w:hAnsi="SimSun" w:eastAsia="SimSun" w:cs="SimSun"/>
          <w:sz w:val="24"/>
          <w:szCs w:val="24"/>
        </w:rPr>
        <w:t xml:space="preserve">  </w:t>
      </w:r>
      <w:r>
        <w:rPr>
          <w:rFonts w:ascii="SimSun" w:hAnsi="SimSun" w:eastAsia="SimSun" w:cs="SimSun"/>
          <w:sz w:val="24"/>
          <w:szCs w:val="24"/>
          <w:spacing w:val="4"/>
        </w:rPr>
        <w:t>的数字媒体，并运用插件工具进行美化；了解数字媒体信息采集、编码和压缩</w:t>
      </w:r>
      <w:r>
        <w:rPr>
          <w:rFonts w:ascii="SimSun" w:hAnsi="SimSun" w:eastAsia="SimSun" w:cs="SimSun"/>
          <w:sz w:val="24"/>
          <w:szCs w:val="24"/>
          <w:spacing w:val="2"/>
        </w:rPr>
        <w:t xml:space="preserve">  </w:t>
      </w:r>
      <w:r>
        <w:rPr>
          <w:rFonts w:ascii="SimSun" w:hAnsi="SimSun" w:eastAsia="SimSun" w:cs="SimSun"/>
          <w:sz w:val="24"/>
          <w:szCs w:val="24"/>
          <w:spacing w:val="4"/>
        </w:rPr>
        <w:t>等技术原理，了解数字媒体作品设计规范等相关知识并运用到</w:t>
      </w:r>
      <w:r>
        <w:rPr>
          <w:rFonts w:ascii="SimSun" w:hAnsi="SimSun" w:eastAsia="SimSun" w:cs="SimSun"/>
          <w:sz w:val="24"/>
          <w:szCs w:val="24"/>
          <w:spacing w:val="3"/>
        </w:rPr>
        <w:t>数字媒体作品制</w:t>
      </w:r>
      <w:r>
        <w:rPr>
          <w:rFonts w:ascii="SimSun" w:hAnsi="SimSun" w:eastAsia="SimSun" w:cs="SimSun"/>
          <w:sz w:val="24"/>
          <w:szCs w:val="24"/>
        </w:rPr>
        <w:t xml:space="preserve">  </w:t>
      </w:r>
      <w:r>
        <w:rPr>
          <w:rFonts w:ascii="SimSun" w:hAnsi="SimSun" w:eastAsia="SimSun" w:cs="SimSun"/>
          <w:sz w:val="24"/>
          <w:szCs w:val="24"/>
          <w:spacing w:val="4"/>
        </w:rPr>
        <w:t>作中；了解虚拟现实与增强现实技术，并使用移动终端、穿戴式设备等体验应</w:t>
      </w:r>
      <w:r>
        <w:rPr>
          <w:rFonts w:ascii="SimSun" w:hAnsi="SimSun" w:eastAsia="SimSun" w:cs="SimSun"/>
          <w:sz w:val="24"/>
          <w:szCs w:val="24"/>
          <w:spacing w:val="1"/>
        </w:rPr>
        <w:t xml:space="preserve">  </w:t>
      </w:r>
      <w:r>
        <w:rPr>
          <w:rFonts w:ascii="SimSun" w:hAnsi="SimSun" w:eastAsia="SimSun" w:cs="SimSun"/>
          <w:sz w:val="24"/>
          <w:szCs w:val="24"/>
          <w:spacing w:val="-9"/>
        </w:rPr>
        <w:t>用效果。</w:t>
      </w:r>
    </w:p>
    <w:p>
      <w:pPr>
        <w:spacing w:line="251" w:lineRule="auto"/>
        <w:rPr>
          <w:rFonts w:ascii="Arial"/>
          <w:sz w:val="21"/>
        </w:rPr>
      </w:pPr>
      <w:r/>
    </w:p>
    <w:p>
      <w:pPr>
        <w:ind w:left="470"/>
        <w:spacing w:before="85" w:line="221" w:lineRule="auto"/>
        <w:rPr>
          <w:rFonts w:ascii="SimHei" w:hAnsi="SimHei" w:eastAsia="SimHei" w:cs="SimHei"/>
          <w:sz w:val="26"/>
          <w:szCs w:val="26"/>
        </w:rPr>
      </w:pPr>
      <w:r>
        <w:rPr>
          <w:rFonts w:ascii="SimHei" w:hAnsi="SimHei" w:eastAsia="SimHei" w:cs="SimHei"/>
          <w:sz w:val="26"/>
          <w:szCs w:val="26"/>
          <w:spacing w:val="-9"/>
        </w:rPr>
        <w:t>7.</w:t>
      </w:r>
      <w:r>
        <w:rPr>
          <w:rFonts w:ascii="SimHei" w:hAnsi="SimHei" w:eastAsia="SimHei" w:cs="SimHei"/>
          <w:sz w:val="26"/>
          <w:szCs w:val="26"/>
          <w:b/>
          <w:bCs/>
          <w:spacing w:val="-9"/>
        </w:rPr>
        <w:t>信息安全基础</w:t>
      </w:r>
    </w:p>
    <w:p>
      <w:pPr>
        <w:ind w:right="108" w:firstLine="470"/>
        <w:spacing w:before="181" w:line="352" w:lineRule="auto"/>
        <w:rPr>
          <w:rFonts w:ascii="SimSun" w:hAnsi="SimSun" w:eastAsia="SimSun" w:cs="SimSun"/>
          <w:sz w:val="24"/>
          <w:szCs w:val="24"/>
        </w:rPr>
      </w:pPr>
      <w:r>
        <w:rPr>
          <w:rFonts w:ascii="SimSun" w:hAnsi="SimSun" w:eastAsia="SimSun" w:cs="SimSun"/>
          <w:sz w:val="24"/>
          <w:szCs w:val="24"/>
          <w:spacing w:val="-3"/>
        </w:rPr>
        <w:t>本模块旨在引导学生了解信息安全常识，认知信息安全面临的威胁，充分认</w:t>
      </w:r>
      <w:r>
        <w:rPr>
          <w:rFonts w:ascii="SimSun" w:hAnsi="SimSun" w:eastAsia="SimSun" w:cs="SimSun"/>
          <w:sz w:val="24"/>
          <w:szCs w:val="24"/>
          <w:spacing w:val="10"/>
        </w:rPr>
        <w:t xml:space="preserve"> </w:t>
      </w:r>
      <w:r>
        <w:rPr>
          <w:rFonts w:ascii="SimSun" w:hAnsi="SimSun" w:eastAsia="SimSun" w:cs="SimSun"/>
          <w:sz w:val="24"/>
          <w:szCs w:val="24"/>
          <w:spacing w:val="-3"/>
        </w:rPr>
        <w:t>识信息安全的重要意义，具备信息安全意识，了解信息安全规范，能根据实际情</w:t>
      </w:r>
      <w:r>
        <w:rPr>
          <w:rFonts w:ascii="SimSun" w:hAnsi="SimSun" w:eastAsia="SimSun" w:cs="SimSun"/>
          <w:sz w:val="24"/>
          <w:szCs w:val="24"/>
          <w:spacing w:val="5"/>
        </w:rPr>
        <w:t xml:space="preserve"> </w:t>
      </w:r>
      <w:r>
        <w:rPr>
          <w:rFonts w:ascii="SimSun" w:hAnsi="SimSun" w:eastAsia="SimSun" w:cs="SimSun"/>
          <w:sz w:val="24"/>
          <w:szCs w:val="24"/>
          <w:spacing w:val="-3"/>
        </w:rPr>
        <w:t>况采用正确的信息安全防护措施。</w:t>
      </w:r>
    </w:p>
    <w:p>
      <w:pPr>
        <w:ind w:left="340"/>
        <w:spacing w:before="1" w:line="219" w:lineRule="auto"/>
        <w:rPr>
          <w:rFonts w:ascii="SimSun" w:hAnsi="SimSun" w:eastAsia="SimSun" w:cs="SimSun"/>
          <w:sz w:val="26"/>
          <w:szCs w:val="26"/>
        </w:rPr>
      </w:pPr>
      <w:r>
        <w:rPr>
          <w:rFonts w:ascii="SimSun" w:hAnsi="SimSun" w:eastAsia="SimSun" w:cs="SimSun"/>
          <w:sz w:val="26"/>
          <w:szCs w:val="26"/>
          <w:spacing w:val="-13"/>
        </w:rPr>
        <w:t>【内容要求】</w:t>
      </w:r>
    </w:p>
    <w:p>
      <w:pPr>
        <w:ind w:left="470"/>
        <w:spacing w:before="180" w:line="219" w:lineRule="auto"/>
        <w:rPr>
          <w:rFonts w:ascii="SimSun" w:hAnsi="SimSun" w:eastAsia="SimSun" w:cs="SimSun"/>
          <w:sz w:val="24"/>
          <w:szCs w:val="24"/>
        </w:rPr>
      </w:pPr>
      <w:r>
        <w:rPr>
          <w:rFonts w:ascii="SimSun" w:hAnsi="SimSun" w:eastAsia="SimSun" w:cs="SimSun"/>
          <w:sz w:val="24"/>
          <w:szCs w:val="24"/>
          <w:spacing w:val="10"/>
        </w:rPr>
        <w:t>(1)了解信息安全常识</w:t>
      </w:r>
    </w:p>
    <w:p>
      <w:pPr>
        <w:spacing w:line="219" w:lineRule="auto"/>
        <w:sectPr>
          <w:footerReference w:type="default" r:id="rId13"/>
          <w:pgSz w:w="11910" w:h="16840"/>
          <w:pgMar w:top="1410" w:right="1719" w:bottom="1199" w:left="1779" w:header="0" w:footer="1019" w:gutter="0"/>
        </w:sectPr>
        <w:rPr>
          <w:rFonts w:ascii="SimSun" w:hAnsi="SimSun" w:eastAsia="SimSun" w:cs="SimSun"/>
          <w:sz w:val="24"/>
          <w:szCs w:val="24"/>
        </w:rPr>
      </w:pPr>
    </w:p>
    <w:p>
      <w:pPr>
        <w:ind w:left="460"/>
        <w:spacing w:before="47" w:line="219" w:lineRule="auto"/>
        <w:rPr>
          <w:rFonts w:ascii="SimSun" w:hAnsi="SimSun" w:eastAsia="SimSun" w:cs="SimSun"/>
          <w:sz w:val="24"/>
          <w:szCs w:val="24"/>
        </w:rPr>
      </w:pPr>
      <w:r>
        <w:rPr>
          <w:rFonts w:ascii="SimSun" w:hAnsi="SimSun" w:eastAsia="SimSun" w:cs="SimSun"/>
          <w:sz w:val="24"/>
          <w:szCs w:val="24"/>
          <w:spacing w:val="-3"/>
        </w:rPr>
        <w:t>了解信息安全基础知识与现状，列举信息安</w:t>
      </w:r>
      <w:r>
        <w:rPr>
          <w:rFonts w:ascii="SimSun" w:hAnsi="SimSun" w:eastAsia="SimSun" w:cs="SimSun"/>
          <w:sz w:val="24"/>
          <w:szCs w:val="24"/>
          <w:spacing w:val="-4"/>
        </w:rPr>
        <w:t>全面临的威胁；</w:t>
      </w:r>
    </w:p>
    <w:p>
      <w:pPr>
        <w:ind w:left="460"/>
        <w:spacing w:before="176" w:line="219" w:lineRule="auto"/>
        <w:rPr>
          <w:rFonts w:ascii="SimSun" w:hAnsi="SimSun" w:eastAsia="SimSun" w:cs="SimSun"/>
          <w:sz w:val="24"/>
          <w:szCs w:val="24"/>
        </w:rPr>
      </w:pPr>
      <w:r>
        <w:rPr>
          <w:rFonts w:ascii="SimSun" w:hAnsi="SimSun" w:eastAsia="SimSun" w:cs="SimSun"/>
          <w:sz w:val="24"/>
          <w:szCs w:val="24"/>
          <w:spacing w:val="-2"/>
        </w:rPr>
        <w:t>了解信息安全相关的法律、政策法规，具备信息安全和隐私保护</w:t>
      </w:r>
      <w:r>
        <w:rPr>
          <w:rFonts w:ascii="SimSun" w:hAnsi="SimSun" w:eastAsia="SimSun" w:cs="SimSun"/>
          <w:sz w:val="24"/>
          <w:szCs w:val="24"/>
          <w:spacing w:val="-3"/>
        </w:rPr>
        <w:t>意识。</w:t>
      </w:r>
    </w:p>
    <w:p>
      <w:pPr>
        <w:ind w:left="460"/>
        <w:spacing w:before="185" w:line="219" w:lineRule="auto"/>
        <w:rPr>
          <w:rFonts w:ascii="SimSun" w:hAnsi="SimSun" w:eastAsia="SimSun" w:cs="SimSun"/>
          <w:sz w:val="24"/>
          <w:szCs w:val="24"/>
        </w:rPr>
      </w:pPr>
      <w:r>
        <w:rPr>
          <w:rFonts w:ascii="SimSun" w:hAnsi="SimSun" w:eastAsia="SimSun" w:cs="SimSun"/>
          <w:sz w:val="24"/>
          <w:szCs w:val="24"/>
          <w:spacing w:val="6"/>
        </w:rPr>
        <w:t>(2)防范信息系统恶意攻击</w:t>
      </w:r>
    </w:p>
    <w:p>
      <w:pPr>
        <w:ind w:left="460"/>
        <w:spacing w:before="185" w:line="219" w:lineRule="auto"/>
        <w:rPr>
          <w:rFonts w:ascii="SimSun" w:hAnsi="SimSun" w:eastAsia="SimSun" w:cs="SimSun"/>
          <w:sz w:val="24"/>
          <w:szCs w:val="24"/>
        </w:rPr>
      </w:pPr>
      <w:r>
        <w:rPr>
          <w:rFonts w:ascii="SimSun" w:hAnsi="SimSun" w:eastAsia="SimSun" w:cs="SimSun"/>
          <w:sz w:val="24"/>
          <w:szCs w:val="24"/>
          <w:spacing w:val="-3"/>
        </w:rPr>
        <w:t>了解网络安全等级保护和数据安全等相关的信息安全制度和标准；</w:t>
      </w:r>
    </w:p>
    <w:p>
      <w:pPr>
        <w:ind w:right="106" w:firstLine="460"/>
        <w:spacing w:before="184" w:line="349" w:lineRule="auto"/>
        <w:rPr>
          <w:rFonts w:ascii="SimSun" w:hAnsi="SimSun" w:eastAsia="SimSun" w:cs="SimSun"/>
          <w:sz w:val="24"/>
          <w:szCs w:val="24"/>
        </w:rPr>
      </w:pPr>
      <w:r>
        <w:rPr>
          <w:rFonts w:ascii="SimSun" w:hAnsi="SimSun" w:eastAsia="SimSun" w:cs="SimSun"/>
          <w:sz w:val="24"/>
          <w:szCs w:val="24"/>
          <w:spacing w:val="-4"/>
        </w:rPr>
        <w:t>了解常见信息系统恶意攻击的形式和特点，初步掌握信息系统安全防范的常</w:t>
      </w:r>
      <w:r>
        <w:rPr>
          <w:rFonts w:ascii="SimSun" w:hAnsi="SimSun" w:eastAsia="SimSun" w:cs="SimSun"/>
          <w:sz w:val="24"/>
          <w:szCs w:val="24"/>
          <w:spacing w:val="14"/>
        </w:rPr>
        <w:t xml:space="preserve"> </w:t>
      </w:r>
      <w:r>
        <w:rPr>
          <w:rFonts w:ascii="SimSun" w:hAnsi="SimSun" w:eastAsia="SimSun" w:cs="SimSun"/>
          <w:sz w:val="24"/>
          <w:szCs w:val="24"/>
          <w:spacing w:val="-7"/>
        </w:rPr>
        <w:t>用技术方法。</w:t>
      </w:r>
    </w:p>
    <w:p>
      <w:pPr>
        <w:ind w:left="333"/>
        <w:spacing w:before="1" w:line="219" w:lineRule="auto"/>
        <w:rPr>
          <w:rFonts w:ascii="SimSun" w:hAnsi="SimSun" w:eastAsia="SimSun" w:cs="SimSun"/>
          <w:sz w:val="26"/>
          <w:szCs w:val="26"/>
        </w:rPr>
      </w:pPr>
      <w:r>
        <w:rPr>
          <w:rFonts w:ascii="SimSun" w:hAnsi="SimSun" w:eastAsia="SimSun" w:cs="SimSun"/>
          <w:sz w:val="26"/>
          <w:szCs w:val="26"/>
          <w:b/>
          <w:bCs/>
          <w:spacing w:val="-14"/>
        </w:rPr>
        <w:t>【教学提示】</w:t>
      </w:r>
    </w:p>
    <w:p>
      <w:pPr>
        <w:ind w:right="50" w:firstLine="460"/>
        <w:spacing w:before="183" w:line="359" w:lineRule="auto"/>
        <w:jc w:val="both"/>
        <w:rPr>
          <w:rFonts w:ascii="SimSun" w:hAnsi="SimSun" w:eastAsia="SimSun" w:cs="SimSun"/>
          <w:sz w:val="24"/>
          <w:szCs w:val="24"/>
        </w:rPr>
      </w:pPr>
      <w:r>
        <w:rPr>
          <w:rFonts w:ascii="SimSun" w:hAnsi="SimSun" w:eastAsia="SimSun" w:cs="SimSun"/>
          <w:sz w:val="24"/>
          <w:szCs w:val="24"/>
          <w:spacing w:val="-2"/>
        </w:rPr>
        <w:t>在教学中，教师应选择信息安全的经典案例，引导学生充分认识信息安全的</w:t>
      </w:r>
      <w:r>
        <w:rPr>
          <w:rFonts w:ascii="SimSun" w:hAnsi="SimSun" w:eastAsia="SimSun" w:cs="SimSun"/>
          <w:sz w:val="24"/>
          <w:szCs w:val="24"/>
          <w:spacing w:val="3"/>
        </w:rPr>
        <w:t xml:space="preserve"> </w:t>
      </w:r>
      <w:r>
        <w:rPr>
          <w:rFonts w:ascii="SimSun" w:hAnsi="SimSun" w:eastAsia="SimSun" w:cs="SimSun"/>
          <w:sz w:val="24"/>
          <w:szCs w:val="24"/>
          <w:spacing w:val="-2"/>
        </w:rPr>
        <w:t>重要意义，并通过具有典型意义的项目和任务训练，</w:t>
      </w:r>
      <w:r>
        <w:rPr>
          <w:rFonts w:ascii="SimSun" w:hAnsi="SimSun" w:eastAsia="SimSun" w:cs="SimSun"/>
          <w:sz w:val="24"/>
          <w:szCs w:val="24"/>
          <w:spacing w:val="-3"/>
        </w:rPr>
        <w:t>提高学生信息安全的意识和</w:t>
      </w:r>
      <w:r>
        <w:rPr>
          <w:rFonts w:ascii="SimSun" w:hAnsi="SimSun" w:eastAsia="SimSun" w:cs="SimSun"/>
          <w:sz w:val="24"/>
          <w:szCs w:val="24"/>
        </w:rPr>
        <w:t xml:space="preserve"> </w:t>
      </w:r>
      <w:r>
        <w:rPr>
          <w:rFonts w:ascii="SimSun" w:hAnsi="SimSun" w:eastAsia="SimSun" w:cs="SimSun"/>
          <w:sz w:val="24"/>
          <w:szCs w:val="24"/>
          <w:spacing w:val="-6"/>
        </w:rPr>
        <w:t>基本技术能力。</w:t>
      </w:r>
    </w:p>
    <w:p>
      <w:pPr>
        <w:ind w:right="88" w:firstLine="460"/>
        <w:spacing w:before="2" w:line="362" w:lineRule="auto"/>
        <w:rPr>
          <w:rFonts w:ascii="SimSun" w:hAnsi="SimSun" w:eastAsia="SimSun" w:cs="SimSun"/>
          <w:sz w:val="24"/>
          <w:szCs w:val="24"/>
        </w:rPr>
      </w:pPr>
      <w:r>
        <w:rPr>
          <w:rFonts w:ascii="SimSun" w:hAnsi="SimSun" w:eastAsia="SimSun" w:cs="SimSun"/>
          <w:sz w:val="24"/>
          <w:szCs w:val="24"/>
          <w:spacing w:val="-3"/>
        </w:rPr>
        <w:t>在教学中，教师要引导学生认识管理因素和技术因素对信息安全的影响，了</w:t>
      </w:r>
      <w:r>
        <w:rPr>
          <w:rFonts w:ascii="SimSun" w:hAnsi="SimSun" w:eastAsia="SimSun" w:cs="SimSun"/>
          <w:sz w:val="24"/>
          <w:szCs w:val="24"/>
        </w:rPr>
        <w:t xml:space="preserve"> </w:t>
      </w:r>
      <w:r>
        <w:rPr>
          <w:rFonts w:ascii="SimSun" w:hAnsi="SimSun" w:eastAsia="SimSun" w:cs="SimSun"/>
          <w:sz w:val="24"/>
          <w:szCs w:val="24"/>
          <w:spacing w:val="-2"/>
        </w:rPr>
        <w:t>解信息安全标准与规范，根据实际需要采用正确的安全防护措施。</w:t>
      </w:r>
    </w:p>
    <w:p>
      <w:pPr>
        <w:ind w:left="460"/>
        <w:spacing w:before="285" w:line="222" w:lineRule="auto"/>
        <w:rPr>
          <w:rFonts w:ascii="SimHei" w:hAnsi="SimHei" w:eastAsia="SimHei" w:cs="SimHei"/>
          <w:sz w:val="26"/>
          <w:szCs w:val="26"/>
        </w:rPr>
      </w:pPr>
      <w:r>
        <w:rPr>
          <w:rFonts w:ascii="SimHei" w:hAnsi="SimHei" w:eastAsia="SimHei" w:cs="SimHei"/>
          <w:sz w:val="26"/>
          <w:szCs w:val="26"/>
          <w:spacing w:val="-10"/>
        </w:rPr>
        <w:t>8.</w:t>
      </w:r>
      <w:r>
        <w:rPr>
          <w:rFonts w:ascii="SimHei" w:hAnsi="SimHei" w:eastAsia="SimHei" w:cs="SimHei"/>
          <w:sz w:val="26"/>
          <w:szCs w:val="26"/>
          <w:b/>
          <w:bCs/>
          <w:spacing w:val="-10"/>
        </w:rPr>
        <w:t>人工智能初步</w:t>
      </w:r>
    </w:p>
    <w:p>
      <w:pPr>
        <w:ind w:right="58" w:firstLine="460"/>
        <w:spacing w:before="179" w:line="351" w:lineRule="auto"/>
        <w:rPr>
          <w:rFonts w:ascii="SimSun" w:hAnsi="SimSun" w:eastAsia="SimSun" w:cs="SimSun"/>
          <w:sz w:val="24"/>
          <w:szCs w:val="24"/>
        </w:rPr>
      </w:pPr>
      <w:r>
        <w:rPr>
          <w:rFonts w:ascii="SimSun" w:hAnsi="SimSun" w:eastAsia="SimSun" w:cs="SimSun"/>
          <w:sz w:val="24"/>
          <w:szCs w:val="24"/>
          <w:spacing w:val="5"/>
        </w:rPr>
        <w:t>本模块旨在引导学生了解人工智能的发展和应用领域，体验人工智能在生</w:t>
      </w:r>
      <w:r>
        <w:rPr>
          <w:rFonts w:ascii="SimSun" w:hAnsi="SimSun" w:eastAsia="SimSun" w:cs="SimSun"/>
          <w:sz w:val="24"/>
          <w:szCs w:val="24"/>
          <w:spacing w:val="10"/>
        </w:rPr>
        <w:t xml:space="preserve"> </w:t>
      </w:r>
      <w:r>
        <w:rPr>
          <w:rFonts w:ascii="SimSun" w:hAnsi="SimSun" w:eastAsia="SimSun" w:cs="SimSun"/>
          <w:sz w:val="24"/>
          <w:szCs w:val="24"/>
          <w:spacing w:val="-3"/>
        </w:rPr>
        <w:t>产、生活中的典型应用，正确认知人工智能对个人和社会的影响，为适应智慧社</w:t>
      </w:r>
      <w:r>
        <w:rPr>
          <w:rFonts w:ascii="SimSun" w:hAnsi="SimSun" w:eastAsia="SimSun" w:cs="SimSun"/>
          <w:sz w:val="24"/>
          <w:szCs w:val="24"/>
          <w:spacing w:val="14"/>
        </w:rPr>
        <w:t xml:space="preserve"> </w:t>
      </w:r>
      <w:r>
        <w:rPr>
          <w:rFonts w:ascii="SimSun" w:hAnsi="SimSun" w:eastAsia="SimSun" w:cs="SimSun"/>
          <w:sz w:val="24"/>
          <w:szCs w:val="24"/>
          <w:spacing w:val="-6"/>
        </w:rPr>
        <w:t>会做好准备。</w:t>
      </w:r>
    </w:p>
    <w:p>
      <w:pPr>
        <w:ind w:left="343"/>
        <w:spacing w:before="19" w:line="219" w:lineRule="auto"/>
        <w:rPr>
          <w:rFonts w:ascii="SimSun" w:hAnsi="SimSun" w:eastAsia="SimSun" w:cs="SimSun"/>
          <w:sz w:val="24"/>
          <w:szCs w:val="24"/>
        </w:rPr>
      </w:pPr>
      <w:r>
        <w:rPr>
          <w:rFonts w:ascii="SimSun" w:hAnsi="SimSun" w:eastAsia="SimSun" w:cs="SimSun"/>
          <w:sz w:val="24"/>
          <w:szCs w:val="24"/>
          <w:b/>
          <w:bCs/>
          <w:spacing w:val="1"/>
        </w:rPr>
        <w:t>【内容要求】</w:t>
      </w:r>
    </w:p>
    <w:p>
      <w:pPr>
        <w:ind w:left="460"/>
        <w:spacing w:before="190" w:line="221" w:lineRule="auto"/>
        <w:rPr>
          <w:rFonts w:ascii="SimSun" w:hAnsi="SimSun" w:eastAsia="SimSun" w:cs="SimSun"/>
          <w:sz w:val="24"/>
          <w:szCs w:val="24"/>
        </w:rPr>
      </w:pPr>
      <w:r>
        <w:rPr>
          <w:rFonts w:ascii="SimSun" w:hAnsi="SimSun" w:eastAsia="SimSun" w:cs="SimSun"/>
          <w:sz w:val="24"/>
          <w:szCs w:val="24"/>
          <w:spacing w:val="12"/>
        </w:rPr>
        <w:t>(1)初识人工智能</w:t>
      </w:r>
    </w:p>
    <w:p>
      <w:pPr>
        <w:ind w:left="460"/>
        <w:spacing w:before="169" w:line="219" w:lineRule="auto"/>
        <w:rPr>
          <w:rFonts w:ascii="SimSun" w:hAnsi="SimSun" w:eastAsia="SimSun" w:cs="SimSun"/>
          <w:sz w:val="24"/>
          <w:szCs w:val="24"/>
        </w:rPr>
      </w:pPr>
      <w:r>
        <w:rPr>
          <w:rFonts w:ascii="SimSun" w:hAnsi="SimSun" w:eastAsia="SimSun" w:cs="SimSun"/>
          <w:sz w:val="24"/>
          <w:szCs w:val="24"/>
          <w:spacing w:val="-3"/>
        </w:rPr>
        <w:t>了解人工智能的发展和应用，认识人工智能对人类社会发展的影响；</w:t>
      </w:r>
    </w:p>
    <w:p>
      <w:pPr>
        <w:ind w:left="460"/>
        <w:spacing w:before="179" w:line="221" w:lineRule="auto"/>
        <w:rPr>
          <w:rFonts w:ascii="SimSun" w:hAnsi="SimSun" w:eastAsia="SimSun" w:cs="SimSun"/>
          <w:sz w:val="24"/>
          <w:szCs w:val="24"/>
        </w:rPr>
      </w:pPr>
      <w:r>
        <w:rPr>
          <w:rFonts w:ascii="SimSun" w:hAnsi="SimSun" w:eastAsia="SimSun" w:cs="SimSun"/>
          <w:sz w:val="24"/>
          <w:szCs w:val="24"/>
          <w:spacing w:val="-4"/>
        </w:rPr>
        <w:t>体验人工智能的应用；</w:t>
      </w:r>
    </w:p>
    <w:p>
      <w:pPr>
        <w:ind w:left="460"/>
        <w:spacing w:before="169" w:line="219" w:lineRule="auto"/>
        <w:rPr>
          <w:rFonts w:ascii="SimSun" w:hAnsi="SimSun" w:eastAsia="SimSun" w:cs="SimSun"/>
          <w:sz w:val="24"/>
          <w:szCs w:val="24"/>
        </w:rPr>
      </w:pPr>
      <w:r>
        <w:rPr>
          <w:rFonts w:ascii="SimSun" w:hAnsi="SimSun" w:eastAsia="SimSun" w:cs="SimSun"/>
          <w:sz w:val="24"/>
          <w:szCs w:val="24"/>
          <w:spacing w:val="-6"/>
        </w:rPr>
        <w:t>了解人工智能的基本原理。</w:t>
      </w:r>
    </w:p>
    <w:p>
      <w:pPr>
        <w:ind w:left="460"/>
        <w:spacing w:before="206" w:line="219" w:lineRule="auto"/>
        <w:rPr>
          <w:rFonts w:ascii="SimSun" w:hAnsi="SimSun" w:eastAsia="SimSun" w:cs="SimSun"/>
          <w:sz w:val="24"/>
          <w:szCs w:val="24"/>
        </w:rPr>
      </w:pPr>
      <w:r>
        <w:rPr>
          <w:rFonts w:ascii="SimSun" w:hAnsi="SimSun" w:eastAsia="SimSun" w:cs="SimSun"/>
          <w:sz w:val="24"/>
          <w:szCs w:val="24"/>
          <w:spacing w:val="13"/>
        </w:rPr>
        <w:t>(2)了解机器人</w:t>
      </w:r>
    </w:p>
    <w:p>
      <w:pPr>
        <w:ind w:left="460"/>
        <w:spacing w:before="175" w:line="219" w:lineRule="auto"/>
        <w:rPr>
          <w:rFonts w:ascii="SimSun" w:hAnsi="SimSun" w:eastAsia="SimSun" w:cs="SimSun"/>
          <w:sz w:val="24"/>
          <w:szCs w:val="24"/>
        </w:rPr>
      </w:pPr>
      <w:r>
        <w:rPr>
          <w:rFonts w:ascii="SimSun" w:hAnsi="SimSun" w:eastAsia="SimSun" w:cs="SimSun"/>
          <w:sz w:val="24"/>
          <w:szCs w:val="24"/>
          <w:spacing w:val="-5"/>
        </w:rPr>
        <w:t>了解机器人技术的发展与应用。</w:t>
      </w:r>
    </w:p>
    <w:p>
      <w:pPr>
        <w:ind w:left="343"/>
        <w:spacing w:before="174" w:line="219" w:lineRule="auto"/>
        <w:rPr>
          <w:rFonts w:ascii="SimSun" w:hAnsi="SimSun" w:eastAsia="SimSun" w:cs="SimSun"/>
          <w:sz w:val="24"/>
          <w:szCs w:val="24"/>
        </w:rPr>
      </w:pPr>
      <w:r>
        <w:rPr>
          <w:rFonts w:ascii="SimSun" w:hAnsi="SimSun" w:eastAsia="SimSun" w:cs="SimSun"/>
          <w:sz w:val="24"/>
          <w:szCs w:val="24"/>
          <w:b/>
          <w:bCs/>
          <w:spacing w:val="1"/>
        </w:rPr>
        <w:t>【教学提示】</w:t>
      </w:r>
    </w:p>
    <w:p>
      <w:pPr>
        <w:ind w:right="57" w:firstLine="460"/>
        <w:spacing w:before="189" w:line="355" w:lineRule="auto"/>
        <w:jc w:val="both"/>
        <w:rPr>
          <w:rFonts w:ascii="SimSun" w:hAnsi="SimSun" w:eastAsia="SimSun" w:cs="SimSun"/>
          <w:sz w:val="24"/>
          <w:szCs w:val="24"/>
        </w:rPr>
      </w:pPr>
      <w:r>
        <w:rPr>
          <w:rFonts w:ascii="SimSun" w:hAnsi="SimSun" w:eastAsia="SimSun" w:cs="SimSun"/>
          <w:sz w:val="24"/>
          <w:szCs w:val="24"/>
          <w:spacing w:val="-2"/>
        </w:rPr>
        <w:t>在教学中，教师可通过案例分析、技术展示、</w:t>
      </w:r>
      <w:r>
        <w:rPr>
          <w:rFonts w:ascii="SimSun" w:hAnsi="SimSun" w:eastAsia="SimSun" w:cs="SimSun"/>
          <w:sz w:val="24"/>
          <w:szCs w:val="24"/>
          <w:spacing w:val="-3"/>
        </w:rPr>
        <w:t>项目设计等方式，展示人工智</w:t>
      </w:r>
      <w:r>
        <w:rPr>
          <w:rFonts w:ascii="SimSun" w:hAnsi="SimSun" w:eastAsia="SimSun" w:cs="SimSun"/>
          <w:sz w:val="24"/>
          <w:szCs w:val="24"/>
        </w:rPr>
        <w:t xml:space="preserve"> </w:t>
      </w:r>
      <w:r>
        <w:rPr>
          <w:rFonts w:ascii="SimSun" w:hAnsi="SimSun" w:eastAsia="SimSun" w:cs="SimSun"/>
          <w:sz w:val="24"/>
          <w:szCs w:val="24"/>
          <w:spacing w:val="-3"/>
        </w:rPr>
        <w:t>能典型应用案例，引导学生拓展思维，了解人工智能的特点和应用方式，理性认</w:t>
      </w:r>
      <w:r>
        <w:rPr>
          <w:rFonts w:ascii="SimSun" w:hAnsi="SimSun" w:eastAsia="SimSun" w:cs="SimSun"/>
          <w:sz w:val="24"/>
          <w:szCs w:val="24"/>
          <w:spacing w:val="16"/>
        </w:rPr>
        <w:t xml:space="preserve"> </w:t>
      </w:r>
      <w:r>
        <w:rPr>
          <w:rFonts w:ascii="SimSun" w:hAnsi="SimSun" w:eastAsia="SimSun" w:cs="SimSun"/>
          <w:sz w:val="24"/>
          <w:szCs w:val="24"/>
          <w:spacing w:val="-2"/>
        </w:rPr>
        <w:t>知人工智能对个人未来职业发展的影响。</w:t>
      </w:r>
    </w:p>
    <w:p>
      <w:pPr>
        <w:ind w:firstLine="460"/>
        <w:spacing w:before="24" w:line="363" w:lineRule="auto"/>
        <w:rPr>
          <w:rFonts w:ascii="SimSun" w:hAnsi="SimSun" w:eastAsia="SimSun" w:cs="SimSun"/>
          <w:sz w:val="24"/>
          <w:szCs w:val="24"/>
        </w:rPr>
      </w:pPr>
      <w:r>
        <w:rPr>
          <w:rFonts w:ascii="SimSun" w:hAnsi="SimSun" w:eastAsia="SimSun" w:cs="SimSun"/>
          <w:sz w:val="24"/>
          <w:szCs w:val="24"/>
          <w:spacing w:val="3"/>
        </w:rPr>
        <w:t>在教学中，教师通过创设体验情境，引导学生了解人工智能(如智能制造、</w:t>
      </w:r>
      <w:r>
        <w:rPr>
          <w:rFonts w:ascii="SimSun" w:hAnsi="SimSun" w:eastAsia="SimSun" w:cs="SimSun"/>
          <w:sz w:val="24"/>
          <w:szCs w:val="24"/>
          <w:spacing w:val="9"/>
        </w:rPr>
        <w:t xml:space="preserve"> </w:t>
      </w:r>
      <w:r>
        <w:rPr>
          <w:rFonts w:ascii="SimSun" w:hAnsi="SimSun" w:eastAsia="SimSun" w:cs="SimSun"/>
          <w:sz w:val="24"/>
          <w:szCs w:val="24"/>
          <w:spacing w:val="1"/>
        </w:rPr>
        <w:t>智慧农业、智能物流、智慧交通)的应用前景，以及对人类社会发</w:t>
      </w:r>
      <w:r>
        <w:rPr>
          <w:rFonts w:ascii="SimSun" w:hAnsi="SimSun" w:eastAsia="SimSun" w:cs="SimSun"/>
          <w:sz w:val="24"/>
          <w:szCs w:val="24"/>
        </w:rPr>
        <w:t>展的影响，体</w:t>
      </w:r>
    </w:p>
    <w:p>
      <w:pPr>
        <w:spacing w:line="363" w:lineRule="auto"/>
        <w:sectPr>
          <w:footerReference w:type="default" r:id="rId14"/>
          <w:pgSz w:w="11910" w:h="16840"/>
          <w:pgMar w:top="1410" w:right="1770" w:bottom="1197" w:left="1769" w:header="0" w:footer="1016" w:gutter="0"/>
        </w:sectPr>
        <w:rPr>
          <w:rFonts w:ascii="SimSun" w:hAnsi="SimSun" w:eastAsia="SimSun" w:cs="SimSun"/>
          <w:sz w:val="24"/>
          <w:szCs w:val="24"/>
        </w:rPr>
      </w:pPr>
    </w:p>
    <w:p>
      <w:pPr>
        <w:ind w:right="77"/>
        <w:spacing w:before="47" w:line="355" w:lineRule="auto"/>
        <w:rPr>
          <w:rFonts w:ascii="SimSun" w:hAnsi="SimSun" w:eastAsia="SimSun" w:cs="SimSun"/>
          <w:sz w:val="24"/>
          <w:szCs w:val="24"/>
        </w:rPr>
      </w:pPr>
      <w:r>
        <w:rPr>
          <w:rFonts w:ascii="SimSun" w:hAnsi="SimSun" w:eastAsia="SimSun" w:cs="SimSun"/>
          <w:sz w:val="24"/>
          <w:szCs w:val="24"/>
          <w:spacing w:val="-3"/>
        </w:rPr>
        <w:t>验智能视觉识别、自然语言处理等人工智能在学习和工作中的应用，了解人工智</w:t>
      </w:r>
      <w:r>
        <w:rPr>
          <w:rFonts w:ascii="SimSun" w:hAnsi="SimSun" w:eastAsia="SimSun" w:cs="SimSun"/>
          <w:sz w:val="24"/>
          <w:szCs w:val="24"/>
          <w:spacing w:val="16"/>
        </w:rPr>
        <w:t xml:space="preserve"> </w:t>
      </w:r>
      <w:r>
        <w:rPr>
          <w:rFonts w:ascii="SimSun" w:hAnsi="SimSun" w:eastAsia="SimSun" w:cs="SimSun"/>
          <w:sz w:val="24"/>
          <w:szCs w:val="24"/>
          <w:spacing w:val="-2"/>
        </w:rPr>
        <w:t>能实现的简单原理，了解机器人技术的发展和应用</w:t>
      </w:r>
      <w:r>
        <w:rPr>
          <w:rFonts w:ascii="SimSun" w:hAnsi="SimSun" w:eastAsia="SimSun" w:cs="SimSun"/>
          <w:sz w:val="24"/>
          <w:szCs w:val="24"/>
          <w:spacing w:val="-3"/>
        </w:rPr>
        <w:t>领域。</w:t>
      </w:r>
    </w:p>
    <w:p>
      <w:pPr>
        <w:spacing w:line="463" w:lineRule="auto"/>
        <w:rPr>
          <w:rFonts w:ascii="Arial"/>
          <w:sz w:val="21"/>
        </w:rPr>
      </w:pPr>
      <w:r/>
    </w:p>
    <w:p>
      <w:pPr>
        <w:ind w:left="460"/>
        <w:spacing w:before="114" w:line="223" w:lineRule="auto"/>
        <w:outlineLvl w:val="1"/>
        <w:rPr>
          <w:rFonts w:ascii="FangSong" w:hAnsi="FangSong" w:eastAsia="FangSong" w:cs="FangSong"/>
          <w:sz w:val="35"/>
          <w:szCs w:val="35"/>
        </w:rPr>
      </w:pPr>
      <w:bookmarkStart w:name="bookmark12" w:id="19"/>
      <w:bookmarkEnd w:id="19"/>
      <w:r>
        <w:rPr>
          <w:rFonts w:ascii="FangSong" w:hAnsi="FangSong" w:eastAsia="FangSong" w:cs="FangSong"/>
          <w:sz w:val="35"/>
          <w:szCs w:val="35"/>
          <w:spacing w:val="-14"/>
        </w:rPr>
        <w:t>(二)拓展模块</w:t>
      </w:r>
    </w:p>
    <w:p>
      <w:pPr>
        <w:spacing w:line="451" w:lineRule="auto"/>
        <w:rPr>
          <w:rFonts w:ascii="Arial"/>
          <w:sz w:val="21"/>
        </w:rPr>
      </w:pPr>
      <w:r/>
    </w:p>
    <w:p>
      <w:pPr>
        <w:ind w:left="460"/>
        <w:spacing w:before="85" w:line="221" w:lineRule="auto"/>
        <w:rPr>
          <w:rFonts w:ascii="SimHei" w:hAnsi="SimHei" w:eastAsia="SimHei" w:cs="SimHei"/>
          <w:sz w:val="26"/>
          <w:szCs w:val="26"/>
        </w:rPr>
      </w:pPr>
      <w:r>
        <w:rPr>
          <w:rFonts w:ascii="SimHei" w:hAnsi="SimHei" w:eastAsia="SimHei" w:cs="SimHei"/>
          <w:sz w:val="26"/>
          <w:szCs w:val="26"/>
          <w:spacing w:val="-13"/>
        </w:rPr>
        <w:t>1.</w:t>
      </w:r>
      <w:r>
        <w:rPr>
          <w:rFonts w:ascii="SimHei" w:hAnsi="SimHei" w:eastAsia="SimHei" w:cs="SimHei"/>
          <w:sz w:val="26"/>
          <w:szCs w:val="26"/>
          <w:b/>
          <w:bCs/>
          <w:spacing w:val="-13"/>
        </w:rPr>
        <w:t>计算机与移动终端维护</w:t>
      </w:r>
    </w:p>
    <w:p>
      <w:pPr>
        <w:ind w:left="333"/>
        <w:spacing w:before="161" w:line="219" w:lineRule="auto"/>
        <w:rPr>
          <w:rFonts w:ascii="SimSun" w:hAnsi="SimSun" w:eastAsia="SimSun" w:cs="SimSun"/>
          <w:sz w:val="26"/>
          <w:szCs w:val="26"/>
        </w:rPr>
      </w:pPr>
      <w:r>
        <w:rPr>
          <w:rFonts w:ascii="SimSun" w:hAnsi="SimSun" w:eastAsia="SimSun" w:cs="SimSun"/>
          <w:sz w:val="26"/>
          <w:szCs w:val="26"/>
          <w:b/>
          <w:bCs/>
          <w:spacing w:val="-14"/>
        </w:rPr>
        <w:t>【内容要求】</w:t>
      </w:r>
    </w:p>
    <w:p>
      <w:pPr>
        <w:ind w:left="460"/>
        <w:spacing w:before="162" w:line="219" w:lineRule="auto"/>
        <w:rPr>
          <w:rFonts w:ascii="SimSun" w:hAnsi="SimSun" w:eastAsia="SimSun" w:cs="SimSun"/>
          <w:sz w:val="24"/>
          <w:szCs w:val="24"/>
        </w:rPr>
      </w:pPr>
      <w:r>
        <w:rPr>
          <w:rFonts w:ascii="SimSun" w:hAnsi="SimSun" w:eastAsia="SimSun" w:cs="SimSun"/>
          <w:sz w:val="24"/>
          <w:szCs w:val="24"/>
          <w:spacing w:val="-3"/>
        </w:rPr>
        <w:t>能根据业务需要配置计算机、移动终端和常用外围设备；</w:t>
      </w:r>
    </w:p>
    <w:p>
      <w:pPr>
        <w:ind w:right="77" w:firstLine="460"/>
        <w:spacing w:before="187" w:line="365" w:lineRule="auto"/>
        <w:rPr>
          <w:rFonts w:ascii="SimSun" w:hAnsi="SimSun" w:eastAsia="SimSun" w:cs="SimSun"/>
          <w:sz w:val="24"/>
          <w:szCs w:val="24"/>
        </w:rPr>
      </w:pPr>
      <w:r>
        <w:rPr>
          <w:rFonts w:ascii="SimSun" w:hAnsi="SimSun" w:eastAsia="SimSun" w:cs="SimSun"/>
          <w:sz w:val="24"/>
          <w:szCs w:val="24"/>
          <w:spacing w:val="-2"/>
        </w:rPr>
        <w:t>会安装支持系统运行和业务所需的各类软件，完成系统设置、网络接</w:t>
      </w:r>
      <w:r>
        <w:rPr>
          <w:rFonts w:ascii="SimSun" w:hAnsi="SimSun" w:eastAsia="SimSun" w:cs="SimSun"/>
          <w:sz w:val="24"/>
          <w:szCs w:val="24"/>
          <w:spacing w:val="-3"/>
        </w:rPr>
        <w:t>入和系</w:t>
      </w:r>
      <w:r>
        <w:rPr>
          <w:rFonts w:ascii="SimSun" w:hAnsi="SimSun" w:eastAsia="SimSun" w:cs="SimSun"/>
          <w:sz w:val="24"/>
          <w:szCs w:val="24"/>
        </w:rPr>
        <w:t xml:space="preserve"> </w:t>
      </w:r>
      <w:r>
        <w:rPr>
          <w:rFonts w:ascii="SimSun" w:hAnsi="SimSun" w:eastAsia="SimSun" w:cs="SimSun"/>
          <w:sz w:val="24"/>
          <w:szCs w:val="24"/>
          <w:spacing w:val="-14"/>
        </w:rPr>
        <w:t>统测试；</w:t>
      </w:r>
    </w:p>
    <w:p>
      <w:pPr>
        <w:ind w:left="460"/>
        <w:spacing w:before="1" w:line="218" w:lineRule="auto"/>
        <w:rPr>
          <w:rFonts w:ascii="SimSun" w:hAnsi="SimSun" w:eastAsia="SimSun" w:cs="SimSun"/>
          <w:sz w:val="24"/>
          <w:szCs w:val="24"/>
        </w:rPr>
      </w:pPr>
      <w:r>
        <w:rPr>
          <w:rFonts w:ascii="SimSun" w:hAnsi="SimSun" w:eastAsia="SimSun" w:cs="SimSun"/>
          <w:sz w:val="24"/>
          <w:szCs w:val="24"/>
          <w:spacing w:val="-2"/>
        </w:rPr>
        <w:t>能进行计算机、移动终端和常用外围设备间的连接和信息传送；</w:t>
      </w:r>
    </w:p>
    <w:p>
      <w:pPr>
        <w:ind w:left="460"/>
        <w:spacing w:before="175" w:line="219" w:lineRule="auto"/>
        <w:rPr>
          <w:rFonts w:ascii="SimSun" w:hAnsi="SimSun" w:eastAsia="SimSun" w:cs="SimSun"/>
          <w:sz w:val="24"/>
          <w:szCs w:val="24"/>
        </w:rPr>
      </w:pPr>
      <w:r>
        <w:rPr>
          <w:rFonts w:ascii="SimSun" w:hAnsi="SimSun" w:eastAsia="SimSun" w:cs="SimSun"/>
          <w:sz w:val="24"/>
          <w:szCs w:val="24"/>
          <w:spacing w:val="-2"/>
        </w:rPr>
        <w:t>会对计算机、移动终端等信息技术设备的常见故障进行处理。</w:t>
      </w:r>
    </w:p>
    <w:p>
      <w:pPr>
        <w:ind w:left="333"/>
        <w:spacing w:before="164" w:line="219" w:lineRule="auto"/>
        <w:rPr>
          <w:rFonts w:ascii="SimSun" w:hAnsi="SimSun" w:eastAsia="SimSun" w:cs="SimSun"/>
          <w:sz w:val="26"/>
          <w:szCs w:val="26"/>
        </w:rPr>
      </w:pPr>
      <w:r>
        <w:rPr>
          <w:rFonts w:ascii="SimSun" w:hAnsi="SimSun" w:eastAsia="SimSun" w:cs="SimSun"/>
          <w:sz w:val="26"/>
          <w:szCs w:val="26"/>
          <w:b/>
          <w:bCs/>
          <w:spacing w:val="-14"/>
        </w:rPr>
        <w:t>【教学提示】</w:t>
      </w:r>
    </w:p>
    <w:p>
      <w:pPr>
        <w:ind w:right="67" w:firstLine="460"/>
        <w:spacing w:before="181" w:line="358" w:lineRule="auto"/>
        <w:jc w:val="both"/>
        <w:rPr>
          <w:rFonts w:ascii="SimSun" w:hAnsi="SimSun" w:eastAsia="SimSun" w:cs="SimSun"/>
          <w:sz w:val="24"/>
          <w:szCs w:val="24"/>
        </w:rPr>
      </w:pPr>
      <w:r>
        <w:rPr>
          <w:rFonts w:ascii="SimSun" w:hAnsi="SimSun" w:eastAsia="SimSun" w:cs="SimSun"/>
          <w:sz w:val="24"/>
          <w:szCs w:val="24"/>
          <w:spacing w:val="-3"/>
        </w:rPr>
        <w:t>在教学中，不同专业可设定不同方向的教学项目内容。如工业用计算机及终</w:t>
      </w:r>
      <w:r>
        <w:rPr>
          <w:rFonts w:ascii="SimSun" w:hAnsi="SimSun" w:eastAsia="SimSun" w:cs="SimSun"/>
          <w:sz w:val="24"/>
          <w:szCs w:val="24"/>
          <w:spacing w:val="18"/>
        </w:rPr>
        <w:t xml:space="preserve"> </w:t>
      </w:r>
      <w:r>
        <w:rPr>
          <w:rFonts w:ascii="SimSun" w:hAnsi="SimSun" w:eastAsia="SimSun" w:cs="SimSun"/>
          <w:sz w:val="24"/>
          <w:szCs w:val="24"/>
          <w:spacing w:val="-3"/>
        </w:rPr>
        <w:t>端设备调测、办公常用信息技术设备安装与维护、移动设备使用与维护等；信息</w:t>
      </w:r>
      <w:r>
        <w:rPr>
          <w:rFonts w:ascii="SimSun" w:hAnsi="SimSun" w:eastAsia="SimSun" w:cs="SimSun"/>
          <w:sz w:val="24"/>
          <w:szCs w:val="24"/>
          <w:spacing w:val="11"/>
        </w:rPr>
        <w:t xml:space="preserve"> </w:t>
      </w:r>
      <w:r>
        <w:rPr>
          <w:rFonts w:ascii="SimSun" w:hAnsi="SimSun" w:eastAsia="SimSun" w:cs="SimSun"/>
          <w:sz w:val="24"/>
          <w:szCs w:val="24"/>
          <w:spacing w:val="-2"/>
        </w:rPr>
        <w:t>技术类专业还可根据学生专业能力培养的需要，将其纳入专</w:t>
      </w:r>
      <w:r>
        <w:rPr>
          <w:rFonts w:ascii="SimSun" w:hAnsi="SimSun" w:eastAsia="SimSun" w:cs="SimSun"/>
          <w:sz w:val="24"/>
          <w:szCs w:val="24"/>
          <w:spacing w:val="-3"/>
        </w:rPr>
        <w:t>业基础教学模块，为</w:t>
      </w:r>
      <w:r>
        <w:rPr>
          <w:rFonts w:ascii="SimSun" w:hAnsi="SimSun" w:eastAsia="SimSun" w:cs="SimSun"/>
          <w:sz w:val="24"/>
          <w:szCs w:val="24"/>
        </w:rPr>
        <w:t xml:space="preserve"> </w:t>
      </w:r>
      <w:r>
        <w:rPr>
          <w:rFonts w:ascii="SimSun" w:hAnsi="SimSun" w:eastAsia="SimSun" w:cs="SimSun"/>
          <w:sz w:val="24"/>
          <w:szCs w:val="24"/>
          <w:spacing w:val="-4"/>
        </w:rPr>
        <w:t>后续专业课程学习打好基础。</w:t>
      </w:r>
    </w:p>
    <w:p>
      <w:pPr>
        <w:ind w:firstLine="460"/>
        <w:spacing w:before="6" w:line="354" w:lineRule="auto"/>
        <w:jc w:val="both"/>
        <w:rPr>
          <w:rFonts w:ascii="SimSun" w:hAnsi="SimSun" w:eastAsia="SimSun" w:cs="SimSun"/>
          <w:sz w:val="24"/>
          <w:szCs w:val="24"/>
        </w:rPr>
      </w:pPr>
      <w:r>
        <w:rPr>
          <w:rFonts w:ascii="SimSun" w:hAnsi="SimSun" w:eastAsia="SimSun" w:cs="SimSun"/>
          <w:sz w:val="24"/>
          <w:szCs w:val="24"/>
          <w:spacing w:val="-2"/>
        </w:rPr>
        <w:t>教学过程中，教师可事先布置了解相关职业</w:t>
      </w:r>
      <w:r>
        <w:rPr>
          <w:rFonts w:ascii="SimSun" w:hAnsi="SimSun" w:eastAsia="SimSun" w:cs="SimSun"/>
          <w:sz w:val="24"/>
          <w:szCs w:val="24"/>
          <w:spacing w:val="-3"/>
        </w:rPr>
        <w:t>领域信息化需求和信息技术设备</w:t>
      </w:r>
      <w:r>
        <w:rPr>
          <w:rFonts w:ascii="SimSun" w:hAnsi="SimSun" w:eastAsia="SimSun" w:cs="SimSun"/>
          <w:sz w:val="24"/>
          <w:szCs w:val="24"/>
        </w:rPr>
        <w:t xml:space="preserve"> </w:t>
      </w:r>
      <w:r>
        <w:rPr>
          <w:rFonts w:ascii="SimSun" w:hAnsi="SimSun" w:eastAsia="SimSun" w:cs="SimSun"/>
          <w:sz w:val="24"/>
          <w:szCs w:val="24"/>
          <w:spacing w:val="-3"/>
        </w:rPr>
        <w:t>市场行情等社会调研任务，让学生根据业务的实际需求列出设备配置清单和采购</w:t>
      </w:r>
      <w:r>
        <w:rPr>
          <w:rFonts w:ascii="SimSun" w:hAnsi="SimSun" w:eastAsia="SimSun" w:cs="SimSun"/>
          <w:sz w:val="24"/>
          <w:szCs w:val="24"/>
          <w:spacing w:val="6"/>
        </w:rPr>
        <w:t xml:space="preserve"> </w:t>
      </w:r>
      <w:r>
        <w:rPr>
          <w:rFonts w:ascii="SimSun" w:hAnsi="SimSun" w:eastAsia="SimSun" w:cs="SimSun"/>
          <w:sz w:val="24"/>
          <w:szCs w:val="24"/>
          <w:spacing w:val="-7"/>
        </w:rPr>
        <w:t>预算。在此基础上，教师根据项目内容，有选择地组织学生完成计算机硬件组装，</w:t>
      </w:r>
      <w:r>
        <w:rPr>
          <w:rFonts w:ascii="SimSun" w:hAnsi="SimSun" w:eastAsia="SimSun" w:cs="SimSun"/>
          <w:sz w:val="24"/>
          <w:szCs w:val="24"/>
          <w:spacing w:val="1"/>
        </w:rPr>
        <w:t xml:space="preserve"> </w:t>
      </w:r>
      <w:r>
        <w:rPr>
          <w:rFonts w:ascii="SimSun" w:hAnsi="SimSun" w:eastAsia="SimSun" w:cs="SimSun"/>
          <w:sz w:val="24"/>
          <w:szCs w:val="24"/>
        </w:rPr>
        <w:t>计算机或移动终端操作系统和常用软件的安装调试，计</w:t>
      </w:r>
      <w:r>
        <w:rPr>
          <w:rFonts w:ascii="SimSun" w:hAnsi="SimSun" w:eastAsia="SimSun" w:cs="SimSun"/>
          <w:sz w:val="24"/>
          <w:szCs w:val="24"/>
          <w:spacing w:val="-1"/>
        </w:rPr>
        <w:t>算机、移动终端与网络、</w:t>
      </w:r>
      <w:r>
        <w:rPr>
          <w:rFonts w:ascii="SimSun" w:hAnsi="SimSun" w:eastAsia="SimSun" w:cs="SimSun"/>
          <w:sz w:val="24"/>
          <w:szCs w:val="24"/>
        </w:rPr>
        <w:t xml:space="preserve"> </w:t>
      </w:r>
      <w:r>
        <w:rPr>
          <w:rFonts w:ascii="SimSun" w:hAnsi="SimSun" w:eastAsia="SimSun" w:cs="SimSun"/>
          <w:sz w:val="24"/>
          <w:szCs w:val="24"/>
          <w:spacing w:val="-3"/>
        </w:rPr>
        <w:t>打印机、数码产品等外围设备的连接和系统调测，计算机或移动终端软硬件故障</w:t>
      </w:r>
      <w:r>
        <w:rPr>
          <w:rFonts w:ascii="SimSun" w:hAnsi="SimSun" w:eastAsia="SimSun" w:cs="SimSun"/>
          <w:sz w:val="24"/>
          <w:szCs w:val="24"/>
          <w:spacing w:val="4"/>
        </w:rPr>
        <w:t xml:space="preserve"> </w:t>
      </w:r>
      <w:r>
        <w:rPr>
          <w:rFonts w:ascii="SimSun" w:hAnsi="SimSun" w:eastAsia="SimSun" w:cs="SimSun"/>
          <w:sz w:val="24"/>
          <w:szCs w:val="24"/>
          <w:spacing w:val="-2"/>
        </w:rPr>
        <w:t>简单维护，移动终端设备的恢复或重置，误</w:t>
      </w:r>
      <w:r>
        <w:rPr>
          <w:rFonts w:ascii="SimSun" w:hAnsi="SimSun" w:eastAsia="SimSun" w:cs="SimSun"/>
          <w:sz w:val="24"/>
          <w:szCs w:val="24"/>
          <w:spacing w:val="-3"/>
        </w:rPr>
        <w:t>删数据恢复等与业务需求关联的项目</w:t>
      </w:r>
      <w:r>
        <w:rPr>
          <w:rFonts w:ascii="SimSun" w:hAnsi="SimSun" w:eastAsia="SimSun" w:cs="SimSun"/>
          <w:sz w:val="24"/>
          <w:szCs w:val="24"/>
        </w:rPr>
        <w:t xml:space="preserve"> </w:t>
      </w:r>
      <w:r>
        <w:rPr>
          <w:rFonts w:ascii="SimSun" w:hAnsi="SimSun" w:eastAsia="SimSun" w:cs="SimSun"/>
          <w:sz w:val="24"/>
          <w:szCs w:val="24"/>
          <w:spacing w:val="-4"/>
        </w:rPr>
        <w:t>实训任务。</w:t>
      </w:r>
    </w:p>
    <w:p>
      <w:pPr>
        <w:spacing w:line="243" w:lineRule="auto"/>
        <w:rPr>
          <w:rFonts w:ascii="Arial"/>
          <w:sz w:val="21"/>
        </w:rPr>
      </w:pPr>
      <w:r/>
    </w:p>
    <w:p>
      <w:pPr>
        <w:ind w:left="460"/>
        <w:spacing w:before="85" w:line="221" w:lineRule="auto"/>
        <w:rPr>
          <w:rFonts w:ascii="SimHei" w:hAnsi="SimHei" w:eastAsia="SimHei" w:cs="SimHei"/>
          <w:sz w:val="26"/>
          <w:szCs w:val="26"/>
        </w:rPr>
      </w:pPr>
      <w:r>
        <w:rPr>
          <w:rFonts w:ascii="SimHei" w:hAnsi="SimHei" w:eastAsia="SimHei" w:cs="SimHei"/>
          <w:sz w:val="26"/>
          <w:szCs w:val="26"/>
          <w:spacing w:val="-12"/>
        </w:rPr>
        <w:t>2.</w:t>
      </w:r>
      <w:r>
        <w:rPr>
          <w:rFonts w:ascii="SimHei" w:hAnsi="SimHei" w:eastAsia="SimHei" w:cs="SimHei"/>
          <w:sz w:val="26"/>
          <w:szCs w:val="26"/>
          <w:b/>
          <w:bCs/>
          <w:spacing w:val="-12"/>
        </w:rPr>
        <w:t>小型网络系统搭建</w:t>
      </w:r>
    </w:p>
    <w:p>
      <w:pPr>
        <w:ind w:left="330"/>
        <w:spacing w:before="165" w:line="219" w:lineRule="auto"/>
        <w:rPr>
          <w:rFonts w:ascii="SimSun" w:hAnsi="SimSun" w:eastAsia="SimSun" w:cs="SimSun"/>
          <w:sz w:val="26"/>
          <w:szCs w:val="26"/>
        </w:rPr>
      </w:pPr>
      <w:r>
        <w:rPr>
          <w:rFonts w:ascii="SimSun" w:hAnsi="SimSun" w:eastAsia="SimSun" w:cs="SimSun"/>
          <w:sz w:val="26"/>
          <w:szCs w:val="26"/>
          <w:spacing w:val="-10"/>
        </w:rPr>
        <w:t>【内容要求】</w:t>
      </w:r>
    </w:p>
    <w:p>
      <w:pPr>
        <w:ind w:left="460"/>
        <w:spacing w:before="179" w:line="219" w:lineRule="auto"/>
        <w:rPr>
          <w:rFonts w:ascii="SimSun" w:hAnsi="SimSun" w:eastAsia="SimSun" w:cs="SimSun"/>
          <w:sz w:val="24"/>
          <w:szCs w:val="24"/>
        </w:rPr>
      </w:pPr>
      <w:r>
        <w:rPr>
          <w:rFonts w:ascii="SimSun" w:hAnsi="SimSun" w:eastAsia="SimSun" w:cs="SimSun"/>
          <w:sz w:val="24"/>
          <w:szCs w:val="24"/>
          <w:spacing w:val="-3"/>
        </w:rPr>
        <w:t>会设计和配置小型网络系统，并进行简单测试；</w:t>
      </w:r>
    </w:p>
    <w:p>
      <w:pPr>
        <w:ind w:left="460"/>
        <w:spacing w:before="177" w:line="219" w:lineRule="auto"/>
        <w:rPr>
          <w:rFonts w:ascii="SimSun" w:hAnsi="SimSun" w:eastAsia="SimSun" w:cs="SimSun"/>
          <w:sz w:val="24"/>
          <w:szCs w:val="24"/>
        </w:rPr>
      </w:pPr>
      <w:r>
        <w:rPr>
          <w:rFonts w:ascii="SimSun" w:hAnsi="SimSun" w:eastAsia="SimSun" w:cs="SimSun"/>
          <w:sz w:val="24"/>
          <w:szCs w:val="24"/>
          <w:spacing w:val="-2"/>
        </w:rPr>
        <w:t>能根据业务需求在小型网络基础上搭建相应功能的物联网模块；</w:t>
      </w:r>
    </w:p>
    <w:p>
      <w:pPr>
        <w:ind w:left="460"/>
        <w:spacing w:before="183" w:line="219" w:lineRule="auto"/>
        <w:rPr>
          <w:rFonts w:ascii="SimSun" w:hAnsi="SimSun" w:eastAsia="SimSun" w:cs="SimSun"/>
          <w:sz w:val="24"/>
          <w:szCs w:val="24"/>
        </w:rPr>
      </w:pPr>
      <w:r>
        <w:rPr>
          <w:rFonts w:ascii="SimSun" w:hAnsi="SimSun" w:eastAsia="SimSun" w:cs="SimSun"/>
          <w:sz w:val="24"/>
          <w:szCs w:val="24"/>
          <w:spacing w:val="-2"/>
        </w:rPr>
        <w:t>会配置网络功能服务、搭建网络云应用环境，</w:t>
      </w:r>
      <w:r>
        <w:rPr>
          <w:rFonts w:ascii="SimSun" w:hAnsi="SimSun" w:eastAsia="SimSun" w:cs="SimSun"/>
          <w:sz w:val="24"/>
          <w:szCs w:val="24"/>
          <w:spacing w:val="-3"/>
        </w:rPr>
        <w:t>以实现资料存储共享、业务流</w:t>
      </w:r>
    </w:p>
    <w:p>
      <w:pPr>
        <w:spacing w:line="219" w:lineRule="auto"/>
        <w:sectPr>
          <w:footerReference w:type="default" r:id="rId15"/>
          <w:pgSz w:w="11910" w:h="16840"/>
          <w:pgMar w:top="1411" w:right="1750" w:bottom="1199" w:left="1769" w:header="0" w:footer="1019" w:gutter="0"/>
        </w:sectPr>
        <w:rPr>
          <w:rFonts w:ascii="SimSun" w:hAnsi="SimSun" w:eastAsia="SimSun" w:cs="SimSun"/>
          <w:sz w:val="24"/>
          <w:szCs w:val="24"/>
        </w:rPr>
      </w:pPr>
    </w:p>
    <w:p>
      <w:pPr>
        <w:spacing w:before="48" w:line="219" w:lineRule="auto"/>
        <w:rPr>
          <w:rFonts w:ascii="SimSun" w:hAnsi="SimSun" w:eastAsia="SimSun" w:cs="SimSun"/>
          <w:sz w:val="24"/>
          <w:szCs w:val="24"/>
        </w:rPr>
      </w:pPr>
      <w:r>
        <w:rPr>
          <w:rFonts w:ascii="SimSun" w:hAnsi="SimSun" w:eastAsia="SimSun" w:cs="SimSun"/>
          <w:sz w:val="24"/>
          <w:szCs w:val="24"/>
          <w:spacing w:val="-4"/>
        </w:rPr>
        <w:t>程管理、协作办公等功能。</w:t>
      </w:r>
    </w:p>
    <w:p>
      <w:pPr>
        <w:ind w:left="323"/>
        <w:spacing w:before="152" w:line="219" w:lineRule="auto"/>
        <w:rPr>
          <w:rFonts w:ascii="SimSun" w:hAnsi="SimSun" w:eastAsia="SimSun" w:cs="SimSun"/>
          <w:sz w:val="26"/>
          <w:szCs w:val="26"/>
        </w:rPr>
      </w:pPr>
      <w:r>
        <w:rPr>
          <w:rFonts w:ascii="SimSun" w:hAnsi="SimSun" w:eastAsia="SimSun" w:cs="SimSun"/>
          <w:sz w:val="26"/>
          <w:szCs w:val="26"/>
          <w:b/>
          <w:bCs/>
          <w:spacing w:val="-15"/>
        </w:rPr>
        <w:t>【教学提示】</w:t>
      </w:r>
    </w:p>
    <w:p>
      <w:pPr>
        <w:ind w:firstLine="450"/>
        <w:spacing w:before="193" w:line="355" w:lineRule="auto"/>
        <w:jc w:val="both"/>
        <w:rPr>
          <w:rFonts w:ascii="SimSun" w:hAnsi="SimSun" w:eastAsia="SimSun" w:cs="SimSun"/>
          <w:sz w:val="24"/>
          <w:szCs w:val="24"/>
        </w:rPr>
      </w:pPr>
      <w:r>
        <w:rPr>
          <w:rFonts w:ascii="SimSun" w:hAnsi="SimSun" w:eastAsia="SimSun" w:cs="SimSun"/>
          <w:sz w:val="24"/>
          <w:szCs w:val="24"/>
          <w:spacing w:val="-6"/>
        </w:rPr>
        <w:t>在教学中，不同专业可设定不同方向的教学项目内容，如小型物联网搭建(智</w:t>
      </w:r>
      <w:r>
        <w:rPr>
          <w:rFonts w:ascii="SimSun" w:hAnsi="SimSun" w:eastAsia="SimSun" w:cs="SimSun"/>
          <w:sz w:val="24"/>
          <w:szCs w:val="24"/>
          <w:spacing w:val="15"/>
        </w:rPr>
        <w:t xml:space="preserve"> </w:t>
      </w:r>
      <w:r>
        <w:rPr>
          <w:rFonts w:ascii="SimSun" w:hAnsi="SimSun" w:eastAsia="SimSun" w:cs="SimSun"/>
          <w:sz w:val="24"/>
          <w:szCs w:val="24"/>
          <w:spacing w:val="-4"/>
        </w:rPr>
        <w:t>慧农业、智能测控、智能家居等)、办公网络环境搭建或网络云应用系统搭建等；</w:t>
      </w:r>
      <w:r>
        <w:rPr>
          <w:rFonts w:ascii="SimSun" w:hAnsi="SimSun" w:eastAsia="SimSun" w:cs="SimSun"/>
          <w:sz w:val="24"/>
          <w:szCs w:val="24"/>
          <w:spacing w:val="3"/>
        </w:rPr>
        <w:t xml:space="preserve"> </w:t>
      </w:r>
      <w:r>
        <w:rPr>
          <w:rFonts w:ascii="SimSun" w:hAnsi="SimSun" w:eastAsia="SimSun" w:cs="SimSun"/>
          <w:sz w:val="24"/>
          <w:szCs w:val="24"/>
          <w:spacing w:val="4"/>
        </w:rPr>
        <w:t>信息技术类专业还可根据学生专业能力培养的需要，将其纳入专业基础教学模</w:t>
      </w:r>
      <w:r>
        <w:rPr>
          <w:rFonts w:ascii="SimSun" w:hAnsi="SimSun" w:eastAsia="SimSun" w:cs="SimSun"/>
          <w:sz w:val="24"/>
          <w:szCs w:val="24"/>
          <w:spacing w:val="13"/>
        </w:rPr>
        <w:t xml:space="preserve"> </w:t>
      </w:r>
      <w:r>
        <w:rPr>
          <w:rFonts w:ascii="SimSun" w:hAnsi="SimSun" w:eastAsia="SimSun" w:cs="SimSun"/>
          <w:sz w:val="24"/>
          <w:szCs w:val="24"/>
          <w:spacing w:val="-3"/>
        </w:rPr>
        <w:t>块，为后续专业课程学习打好基础。</w:t>
      </w:r>
    </w:p>
    <w:p>
      <w:pPr>
        <w:ind w:right="64" w:firstLine="450"/>
        <w:spacing w:before="15" w:line="362" w:lineRule="auto"/>
        <w:jc w:val="both"/>
        <w:rPr>
          <w:rFonts w:ascii="SimSun" w:hAnsi="SimSun" w:eastAsia="SimSun" w:cs="SimSun"/>
          <w:sz w:val="24"/>
          <w:szCs w:val="24"/>
        </w:rPr>
      </w:pPr>
      <w:r>
        <w:rPr>
          <w:rFonts w:ascii="SimSun" w:hAnsi="SimSun" w:eastAsia="SimSun" w:cs="SimSun"/>
          <w:sz w:val="24"/>
          <w:szCs w:val="24"/>
          <w:spacing w:val="-2"/>
        </w:rPr>
        <w:t>教学过程中，教师可引导学生仿照企业模式组建工作团队，协作进行</w:t>
      </w:r>
      <w:r>
        <w:rPr>
          <w:rFonts w:ascii="SimSun" w:hAnsi="SimSun" w:eastAsia="SimSun" w:cs="SimSun"/>
          <w:sz w:val="24"/>
          <w:szCs w:val="24"/>
          <w:spacing w:val="-3"/>
        </w:rPr>
        <w:t>网络系</w:t>
      </w:r>
      <w:r>
        <w:rPr>
          <w:rFonts w:ascii="SimSun" w:hAnsi="SimSun" w:eastAsia="SimSun" w:cs="SimSun"/>
          <w:sz w:val="24"/>
          <w:szCs w:val="24"/>
        </w:rPr>
        <w:t xml:space="preserve"> </w:t>
      </w:r>
      <w:r>
        <w:rPr>
          <w:rFonts w:ascii="SimSun" w:hAnsi="SimSun" w:eastAsia="SimSun" w:cs="SimSun"/>
          <w:sz w:val="24"/>
          <w:szCs w:val="24"/>
          <w:spacing w:val="-3"/>
        </w:rPr>
        <w:t>统规划，安装调试网络设备及监控识别、自动控制等具有物联网功能的设备和软</w:t>
      </w:r>
      <w:r>
        <w:rPr>
          <w:rFonts w:ascii="SimSun" w:hAnsi="SimSun" w:eastAsia="SimSun" w:cs="SimSun"/>
          <w:sz w:val="24"/>
          <w:szCs w:val="24"/>
          <w:spacing w:val="15"/>
        </w:rPr>
        <w:t xml:space="preserve"> </w:t>
      </w:r>
      <w:r>
        <w:rPr>
          <w:rFonts w:ascii="SimSun" w:hAnsi="SimSun" w:eastAsia="SimSun" w:cs="SimSun"/>
          <w:sz w:val="24"/>
          <w:szCs w:val="24"/>
          <w:spacing w:val="-2"/>
        </w:rPr>
        <w:t>件，使用免费或开源资源搭建私有云存储、</w:t>
      </w:r>
      <w:r>
        <w:rPr>
          <w:rFonts w:ascii="SimSun" w:hAnsi="SimSun" w:eastAsia="SimSun" w:cs="SimSun"/>
          <w:sz w:val="24"/>
          <w:szCs w:val="24"/>
          <w:spacing w:val="-3"/>
        </w:rPr>
        <w:t>办公自动化系统、流媒体、在线协作</w:t>
      </w:r>
      <w:r>
        <w:rPr>
          <w:rFonts w:ascii="SimSun" w:hAnsi="SimSun" w:eastAsia="SimSun" w:cs="SimSun"/>
          <w:sz w:val="24"/>
          <w:szCs w:val="24"/>
        </w:rPr>
        <w:t xml:space="preserve"> </w:t>
      </w:r>
      <w:r>
        <w:rPr>
          <w:rFonts w:ascii="SimSun" w:hAnsi="SimSun" w:eastAsia="SimSun" w:cs="SimSun"/>
          <w:sz w:val="24"/>
          <w:szCs w:val="24"/>
          <w:spacing w:val="-2"/>
        </w:rPr>
        <w:t>等网络应用环境，组建一个简单实用、功能完整的小型网络系统。</w:t>
      </w:r>
    </w:p>
    <w:p>
      <w:pPr>
        <w:ind w:left="450"/>
        <w:spacing w:before="291" w:line="222" w:lineRule="auto"/>
        <w:rPr>
          <w:rFonts w:ascii="SimHei" w:hAnsi="SimHei" w:eastAsia="SimHei" w:cs="SimHei"/>
          <w:sz w:val="24"/>
          <w:szCs w:val="24"/>
        </w:rPr>
      </w:pPr>
      <w:r>
        <w:rPr>
          <w:rFonts w:ascii="SimHei" w:hAnsi="SimHei" w:eastAsia="SimHei" w:cs="SimHei"/>
          <w:sz w:val="24"/>
          <w:szCs w:val="24"/>
          <w:spacing w:val="1"/>
        </w:rPr>
        <w:t>3.</w:t>
      </w:r>
      <w:r>
        <w:rPr>
          <w:rFonts w:ascii="SimHei" w:hAnsi="SimHei" w:eastAsia="SimHei" w:cs="SimHei"/>
          <w:sz w:val="24"/>
          <w:szCs w:val="24"/>
          <w:spacing w:val="-65"/>
        </w:rPr>
        <w:t xml:space="preserve"> </w:t>
      </w:r>
      <w:r>
        <w:rPr>
          <w:rFonts w:ascii="SimHei" w:hAnsi="SimHei" w:eastAsia="SimHei" w:cs="SimHei"/>
          <w:sz w:val="24"/>
          <w:szCs w:val="24"/>
          <w:b/>
          <w:bCs/>
          <w:spacing w:val="1"/>
        </w:rPr>
        <w:t>实用图册制作</w:t>
      </w:r>
    </w:p>
    <w:p>
      <w:pPr>
        <w:ind w:left="323"/>
        <w:spacing w:before="164" w:line="219" w:lineRule="auto"/>
        <w:rPr>
          <w:rFonts w:ascii="SimSun" w:hAnsi="SimSun" w:eastAsia="SimSun" w:cs="SimSun"/>
          <w:sz w:val="26"/>
          <w:szCs w:val="26"/>
        </w:rPr>
      </w:pPr>
      <w:r>
        <w:rPr>
          <w:rFonts w:ascii="SimSun" w:hAnsi="SimSun" w:eastAsia="SimSun" w:cs="SimSun"/>
          <w:sz w:val="26"/>
          <w:szCs w:val="26"/>
          <w:b/>
          <w:bCs/>
          <w:spacing w:val="-15"/>
        </w:rPr>
        <w:t>【内容要求】</w:t>
      </w:r>
    </w:p>
    <w:p>
      <w:pPr>
        <w:ind w:left="450"/>
        <w:spacing w:before="173" w:line="219" w:lineRule="auto"/>
        <w:rPr>
          <w:rFonts w:ascii="SimSun" w:hAnsi="SimSun" w:eastAsia="SimSun" w:cs="SimSun"/>
          <w:sz w:val="24"/>
          <w:szCs w:val="24"/>
        </w:rPr>
      </w:pPr>
      <w:r>
        <w:rPr>
          <w:rFonts w:ascii="SimSun" w:hAnsi="SimSun" w:eastAsia="SimSun" w:cs="SimSun"/>
          <w:sz w:val="24"/>
          <w:szCs w:val="24"/>
          <w:spacing w:val="-3"/>
        </w:rPr>
        <w:t>会根据业务主题选择图册内容、设计图册版式；</w:t>
      </w:r>
    </w:p>
    <w:p>
      <w:pPr>
        <w:ind w:left="450"/>
        <w:spacing w:before="185" w:line="219" w:lineRule="auto"/>
        <w:rPr>
          <w:rFonts w:ascii="SimSun" w:hAnsi="SimSun" w:eastAsia="SimSun" w:cs="SimSun"/>
          <w:sz w:val="24"/>
          <w:szCs w:val="24"/>
        </w:rPr>
      </w:pPr>
      <w:r>
        <w:rPr>
          <w:rFonts w:ascii="SimSun" w:hAnsi="SimSun" w:eastAsia="SimSun" w:cs="SimSun"/>
          <w:sz w:val="24"/>
          <w:szCs w:val="24"/>
          <w:spacing w:val="-4"/>
        </w:rPr>
        <w:t>会进行图册内容的编辑排版。</w:t>
      </w:r>
    </w:p>
    <w:p>
      <w:pPr>
        <w:ind w:left="323"/>
        <w:spacing w:before="154" w:line="219" w:lineRule="auto"/>
        <w:rPr>
          <w:rFonts w:ascii="SimSun" w:hAnsi="SimSun" w:eastAsia="SimSun" w:cs="SimSun"/>
          <w:sz w:val="26"/>
          <w:szCs w:val="26"/>
        </w:rPr>
      </w:pPr>
      <w:r>
        <w:rPr>
          <w:rFonts w:ascii="SimSun" w:hAnsi="SimSun" w:eastAsia="SimSun" w:cs="SimSun"/>
          <w:sz w:val="26"/>
          <w:szCs w:val="26"/>
          <w:b/>
          <w:bCs/>
          <w:spacing w:val="-15"/>
        </w:rPr>
        <w:t>【教学提示】</w:t>
      </w:r>
    </w:p>
    <w:p>
      <w:pPr>
        <w:ind w:right="67" w:firstLine="450"/>
        <w:spacing w:before="183" w:line="358" w:lineRule="auto"/>
        <w:rPr>
          <w:rFonts w:ascii="SimSun" w:hAnsi="SimSun" w:eastAsia="SimSun" w:cs="SimSun"/>
          <w:sz w:val="24"/>
          <w:szCs w:val="24"/>
        </w:rPr>
      </w:pPr>
      <w:r>
        <w:rPr>
          <w:rFonts w:ascii="SimSun" w:hAnsi="SimSun" w:eastAsia="SimSun" w:cs="SimSun"/>
          <w:sz w:val="24"/>
          <w:szCs w:val="24"/>
          <w:spacing w:val="5"/>
        </w:rPr>
        <w:t>在教学中，不同专业可设定不同方向的图册制作内容，如工程(工艺流程)</w:t>
      </w:r>
      <w:r>
        <w:rPr>
          <w:rFonts w:ascii="SimSun" w:hAnsi="SimSun" w:eastAsia="SimSun" w:cs="SimSun"/>
          <w:sz w:val="24"/>
          <w:szCs w:val="24"/>
          <w:spacing w:val="16"/>
        </w:rPr>
        <w:t xml:space="preserve"> </w:t>
      </w:r>
      <w:r>
        <w:rPr>
          <w:rFonts w:ascii="SimSun" w:hAnsi="SimSun" w:eastAsia="SimSun" w:cs="SimSun"/>
          <w:sz w:val="24"/>
          <w:szCs w:val="24"/>
          <w:spacing w:val="-3"/>
        </w:rPr>
        <w:t>图册、艺术图册、</w:t>
      </w:r>
      <w:r>
        <w:rPr>
          <w:rFonts w:ascii="Times New Roman" w:hAnsi="Times New Roman" w:eastAsia="Times New Roman" w:cs="Times New Roman"/>
          <w:sz w:val="24"/>
          <w:szCs w:val="24"/>
          <w:spacing w:val="-3"/>
        </w:rPr>
        <w:t>VI</w:t>
      </w:r>
      <w:r>
        <w:rPr>
          <w:rFonts w:ascii="Times New Roman" w:hAnsi="Times New Roman" w:eastAsia="Times New Roman" w:cs="Times New Roman"/>
          <w:sz w:val="24"/>
          <w:szCs w:val="24"/>
          <w:spacing w:val="28"/>
        </w:rPr>
        <w:t xml:space="preserve"> </w:t>
      </w:r>
      <w:r>
        <w:rPr>
          <w:rFonts w:ascii="SimSun" w:hAnsi="SimSun" w:eastAsia="SimSun" w:cs="SimSun"/>
          <w:sz w:val="24"/>
          <w:szCs w:val="24"/>
          <w:spacing w:val="-3"/>
        </w:rPr>
        <w:t>设计册、宣传册或公文手册等。</w:t>
      </w:r>
    </w:p>
    <w:p>
      <w:pPr>
        <w:ind w:right="64" w:firstLine="450"/>
        <w:spacing w:before="3" w:line="354" w:lineRule="auto"/>
        <w:jc w:val="both"/>
        <w:rPr>
          <w:rFonts w:ascii="SimSun" w:hAnsi="SimSun" w:eastAsia="SimSun" w:cs="SimSun"/>
          <w:sz w:val="24"/>
          <w:szCs w:val="24"/>
        </w:rPr>
      </w:pPr>
      <w:r>
        <w:rPr>
          <w:rFonts w:ascii="SimSun" w:hAnsi="SimSun" w:eastAsia="SimSun" w:cs="SimSun"/>
          <w:sz w:val="24"/>
          <w:szCs w:val="24"/>
          <w:spacing w:val="-3"/>
        </w:rPr>
        <w:t>教学过程中，教师可根据不同类型的图册制作内容和要求，引导学生仿照企</w:t>
      </w:r>
      <w:r>
        <w:rPr>
          <w:rFonts w:ascii="SimSun" w:hAnsi="SimSun" w:eastAsia="SimSun" w:cs="SimSun"/>
          <w:sz w:val="24"/>
          <w:szCs w:val="24"/>
          <w:spacing w:val="18"/>
        </w:rPr>
        <w:t xml:space="preserve"> </w:t>
      </w:r>
      <w:r>
        <w:rPr>
          <w:rFonts w:ascii="SimSun" w:hAnsi="SimSun" w:eastAsia="SimSun" w:cs="SimSun"/>
          <w:sz w:val="24"/>
          <w:szCs w:val="24"/>
          <w:spacing w:val="-3"/>
        </w:rPr>
        <w:t>业模式组建工作团队，根据装帧设计规范，进行体现特定风格与特征的图册的内</w:t>
      </w:r>
      <w:r>
        <w:rPr>
          <w:rFonts w:ascii="SimSun" w:hAnsi="SimSun" w:eastAsia="SimSun" w:cs="SimSun"/>
          <w:sz w:val="24"/>
          <w:szCs w:val="24"/>
          <w:spacing w:val="16"/>
        </w:rPr>
        <w:t xml:space="preserve"> </w:t>
      </w:r>
      <w:r>
        <w:rPr>
          <w:rFonts w:ascii="SimSun" w:hAnsi="SimSun" w:eastAsia="SimSun" w:cs="SimSun"/>
          <w:sz w:val="24"/>
          <w:szCs w:val="24"/>
          <w:spacing w:val="-2"/>
        </w:rPr>
        <w:t>容规划、版式设计、图文素材制作加工、编</w:t>
      </w:r>
      <w:r>
        <w:rPr>
          <w:rFonts w:ascii="SimSun" w:hAnsi="SimSun" w:eastAsia="SimSun" w:cs="SimSun"/>
          <w:sz w:val="24"/>
          <w:szCs w:val="24"/>
          <w:spacing w:val="-3"/>
        </w:rPr>
        <w:t>辑排版和文字校对等工作。最终的作</w:t>
      </w:r>
      <w:r>
        <w:rPr>
          <w:rFonts w:ascii="SimSun" w:hAnsi="SimSun" w:eastAsia="SimSun" w:cs="SimSun"/>
          <w:sz w:val="24"/>
          <w:szCs w:val="24"/>
        </w:rPr>
        <w:t xml:space="preserve"> </w:t>
      </w:r>
      <w:r>
        <w:rPr>
          <w:rFonts w:ascii="SimSun" w:hAnsi="SimSun" w:eastAsia="SimSun" w:cs="SimSun"/>
          <w:sz w:val="24"/>
          <w:szCs w:val="24"/>
          <w:spacing w:val="-3"/>
        </w:rPr>
        <w:t>品图册应包含文字、图形、表格等多种形态的元素，以及封面、目录、页码、脚</w:t>
      </w:r>
      <w:r>
        <w:rPr>
          <w:rFonts w:ascii="SimSun" w:hAnsi="SimSun" w:eastAsia="SimSun" w:cs="SimSun"/>
          <w:sz w:val="24"/>
          <w:szCs w:val="24"/>
          <w:spacing w:val="18"/>
        </w:rPr>
        <w:t xml:space="preserve"> </w:t>
      </w:r>
      <w:r>
        <w:rPr>
          <w:rFonts w:ascii="SimSun" w:hAnsi="SimSun" w:eastAsia="SimSun" w:cs="SimSun"/>
          <w:sz w:val="24"/>
          <w:szCs w:val="24"/>
          <w:spacing w:val="-3"/>
        </w:rPr>
        <w:t>注题注、引文等项目内容，符合美学及业务规范。在图册制作过程中，可运用程</w:t>
      </w:r>
      <w:r>
        <w:rPr>
          <w:rFonts w:ascii="SimSun" w:hAnsi="SimSun" w:eastAsia="SimSun" w:cs="SimSun"/>
          <w:sz w:val="24"/>
          <w:szCs w:val="24"/>
          <w:spacing w:val="12"/>
        </w:rPr>
        <w:t xml:space="preserve"> </w:t>
      </w:r>
      <w:r>
        <w:rPr>
          <w:rFonts w:ascii="SimSun" w:hAnsi="SimSun" w:eastAsia="SimSun" w:cs="SimSun"/>
          <w:sz w:val="24"/>
          <w:szCs w:val="24"/>
          <w:spacing w:val="-2"/>
        </w:rPr>
        <w:t>序设计的理念和方法，进行图册制作所需批量素材的自动处理。</w:t>
      </w:r>
    </w:p>
    <w:p>
      <w:pPr>
        <w:spacing w:line="281" w:lineRule="auto"/>
        <w:rPr>
          <w:rFonts w:ascii="Arial"/>
          <w:sz w:val="21"/>
        </w:rPr>
      </w:pPr>
      <w:r/>
    </w:p>
    <w:p>
      <w:pPr>
        <w:ind w:left="450"/>
        <w:spacing w:before="78" w:line="222" w:lineRule="auto"/>
        <w:rPr>
          <w:rFonts w:ascii="SimHei" w:hAnsi="SimHei" w:eastAsia="SimHei" w:cs="SimHei"/>
          <w:sz w:val="24"/>
          <w:szCs w:val="24"/>
        </w:rPr>
      </w:pPr>
      <w:r>
        <w:rPr>
          <w:rFonts w:ascii="SimHei" w:hAnsi="SimHei" w:eastAsia="SimHei" w:cs="SimHei"/>
          <w:sz w:val="24"/>
          <w:szCs w:val="24"/>
          <w:spacing w:val="6"/>
        </w:rPr>
        <w:t>4.</w:t>
      </w:r>
      <w:r>
        <w:rPr>
          <w:rFonts w:ascii="SimHei" w:hAnsi="SimHei" w:eastAsia="SimHei" w:cs="SimHei"/>
          <w:sz w:val="24"/>
          <w:szCs w:val="24"/>
          <w:b/>
          <w:bCs/>
          <w:spacing w:val="6"/>
        </w:rPr>
        <w:t>三维数字模型绘制</w:t>
      </w:r>
    </w:p>
    <w:p>
      <w:pPr>
        <w:ind w:left="320"/>
        <w:spacing w:before="148" w:line="219" w:lineRule="auto"/>
        <w:rPr>
          <w:rFonts w:ascii="SimSun" w:hAnsi="SimSun" w:eastAsia="SimSun" w:cs="SimSun"/>
          <w:sz w:val="26"/>
          <w:szCs w:val="26"/>
        </w:rPr>
      </w:pPr>
      <w:r>
        <w:rPr>
          <w:rFonts w:ascii="SimSun" w:hAnsi="SimSun" w:eastAsia="SimSun" w:cs="SimSun"/>
          <w:sz w:val="26"/>
          <w:szCs w:val="26"/>
          <w:spacing w:val="-12"/>
        </w:rPr>
        <w:t>【内容要求】</w:t>
      </w:r>
    </w:p>
    <w:p>
      <w:pPr>
        <w:ind w:left="450"/>
        <w:spacing w:before="179" w:line="219" w:lineRule="auto"/>
        <w:rPr>
          <w:rFonts w:ascii="SimSun" w:hAnsi="SimSun" w:eastAsia="SimSun" w:cs="SimSun"/>
          <w:sz w:val="24"/>
          <w:szCs w:val="24"/>
        </w:rPr>
      </w:pPr>
      <w:r>
        <w:rPr>
          <w:rFonts w:ascii="SimSun" w:hAnsi="SimSun" w:eastAsia="SimSun" w:cs="SimSun"/>
          <w:sz w:val="24"/>
          <w:szCs w:val="24"/>
          <w:spacing w:val="-4"/>
        </w:rPr>
        <w:t>能根据业务需要设计或编辑简单的三维数字模型；</w:t>
      </w:r>
    </w:p>
    <w:p>
      <w:pPr>
        <w:ind w:left="450"/>
        <w:spacing w:before="185" w:line="219" w:lineRule="auto"/>
        <w:rPr>
          <w:rFonts w:ascii="SimSun" w:hAnsi="SimSun" w:eastAsia="SimSun" w:cs="SimSun"/>
          <w:sz w:val="24"/>
          <w:szCs w:val="24"/>
        </w:rPr>
      </w:pPr>
      <w:r>
        <w:rPr>
          <w:rFonts w:ascii="SimSun" w:hAnsi="SimSun" w:eastAsia="SimSun" w:cs="SimSun"/>
          <w:sz w:val="24"/>
          <w:szCs w:val="24"/>
          <w:spacing w:val="-3"/>
        </w:rPr>
        <w:t>会选用合适的材料打印三维产品模型。</w:t>
      </w:r>
    </w:p>
    <w:p>
      <w:pPr>
        <w:spacing w:line="219" w:lineRule="auto"/>
        <w:sectPr>
          <w:footerReference w:type="default" r:id="rId16"/>
          <w:pgSz w:w="11910" w:h="16840"/>
          <w:pgMar w:top="1411" w:right="1749" w:bottom="1199" w:left="1779" w:header="0" w:footer="1019" w:gutter="0"/>
        </w:sectPr>
        <w:rPr>
          <w:rFonts w:ascii="SimSun" w:hAnsi="SimSun" w:eastAsia="SimSun" w:cs="SimSun"/>
          <w:sz w:val="24"/>
          <w:szCs w:val="24"/>
        </w:rPr>
      </w:pPr>
    </w:p>
    <w:p>
      <w:pPr>
        <w:ind w:left="323"/>
        <w:spacing w:before="52" w:line="219" w:lineRule="auto"/>
        <w:rPr>
          <w:rFonts w:ascii="SimSun" w:hAnsi="SimSun" w:eastAsia="SimSun" w:cs="SimSun"/>
          <w:sz w:val="26"/>
          <w:szCs w:val="26"/>
        </w:rPr>
      </w:pPr>
      <w:bookmarkStart w:name="bookmark28" w:id="20"/>
      <w:bookmarkEnd w:id="20"/>
      <w:r>
        <w:rPr>
          <w:rFonts w:ascii="SimSun" w:hAnsi="SimSun" w:eastAsia="SimSun" w:cs="SimSun"/>
          <w:sz w:val="26"/>
          <w:szCs w:val="26"/>
          <w:b/>
          <w:bCs/>
          <w:spacing w:val="-15"/>
        </w:rPr>
        <w:t>【教学提示】</w:t>
      </w:r>
    </w:p>
    <w:p>
      <w:pPr>
        <w:ind w:right="80" w:firstLine="450"/>
        <w:spacing w:before="183" w:line="358" w:lineRule="auto"/>
        <w:rPr>
          <w:rFonts w:ascii="SimSun" w:hAnsi="SimSun" w:eastAsia="SimSun" w:cs="SimSun"/>
          <w:sz w:val="24"/>
          <w:szCs w:val="24"/>
        </w:rPr>
      </w:pPr>
      <w:r>
        <w:rPr>
          <w:rFonts w:ascii="SimSun" w:hAnsi="SimSun" w:eastAsia="SimSun" w:cs="SimSun"/>
          <w:sz w:val="24"/>
          <w:szCs w:val="24"/>
          <w:spacing w:val="-2"/>
        </w:rPr>
        <w:t>在教学中，不同专业可设定不同方向的三维数字模型绘制内容，如三维建筑</w:t>
      </w:r>
      <w:r>
        <w:rPr>
          <w:rFonts w:ascii="SimSun" w:hAnsi="SimSun" w:eastAsia="SimSun" w:cs="SimSun"/>
          <w:sz w:val="24"/>
          <w:szCs w:val="24"/>
          <w:spacing w:val="4"/>
        </w:rPr>
        <w:t xml:space="preserve"> </w:t>
      </w:r>
      <w:r>
        <w:rPr>
          <w:rFonts w:ascii="SimSun" w:hAnsi="SimSun" w:eastAsia="SimSun" w:cs="SimSun"/>
          <w:sz w:val="24"/>
          <w:szCs w:val="24"/>
          <w:spacing w:val="-1"/>
        </w:rPr>
        <w:t>模型、三维零件模型、三维艺术模型、三维教具</w:t>
      </w:r>
      <w:r>
        <w:rPr>
          <w:rFonts w:ascii="SimSun" w:hAnsi="SimSun" w:eastAsia="SimSun" w:cs="SimSun"/>
          <w:sz w:val="24"/>
          <w:szCs w:val="24"/>
          <w:spacing w:val="-2"/>
        </w:rPr>
        <w:t>模型、三维食品模型等。</w:t>
      </w:r>
    </w:p>
    <w:p>
      <w:pPr>
        <w:ind w:right="77" w:firstLine="450"/>
        <w:spacing w:line="357" w:lineRule="auto"/>
        <w:jc w:val="both"/>
        <w:rPr>
          <w:rFonts w:ascii="SimSun" w:hAnsi="SimSun" w:eastAsia="SimSun" w:cs="SimSun"/>
          <w:sz w:val="24"/>
          <w:szCs w:val="24"/>
        </w:rPr>
      </w:pPr>
      <w:r>
        <w:rPr>
          <w:rFonts w:ascii="SimSun" w:hAnsi="SimSun" w:eastAsia="SimSun" w:cs="SimSun"/>
          <w:sz w:val="24"/>
          <w:szCs w:val="24"/>
          <w:spacing w:val="-3"/>
        </w:rPr>
        <w:t>教学过程中，教师可根据三维数字模型的制作要求，引导学生使用容易上手</w:t>
      </w:r>
      <w:r>
        <w:rPr>
          <w:rFonts w:ascii="SimSun" w:hAnsi="SimSun" w:eastAsia="SimSun" w:cs="SimSun"/>
          <w:sz w:val="24"/>
          <w:szCs w:val="24"/>
          <w:spacing w:val="8"/>
        </w:rPr>
        <w:t xml:space="preserve"> </w:t>
      </w:r>
      <w:r>
        <w:rPr>
          <w:rFonts w:ascii="SimSun" w:hAnsi="SimSun" w:eastAsia="SimSun" w:cs="SimSun"/>
          <w:sz w:val="24"/>
          <w:szCs w:val="24"/>
          <w:spacing w:val="-3"/>
        </w:rPr>
        <w:t>的三维数字模型绘制工具，参考三维设计作品样例或实体模型，根据业务要求完</w:t>
      </w:r>
      <w:r>
        <w:rPr>
          <w:rFonts w:ascii="SimSun" w:hAnsi="SimSun" w:eastAsia="SimSun" w:cs="SimSun"/>
          <w:sz w:val="24"/>
          <w:szCs w:val="24"/>
          <w:spacing w:val="16"/>
        </w:rPr>
        <w:t xml:space="preserve"> </w:t>
      </w:r>
      <w:r>
        <w:rPr>
          <w:rFonts w:ascii="SimSun" w:hAnsi="SimSun" w:eastAsia="SimSun" w:cs="SimSun"/>
          <w:sz w:val="24"/>
          <w:szCs w:val="24"/>
          <w:spacing w:val="-3"/>
        </w:rPr>
        <w:t>成三维数字模型的绘制，并融入必要的自主创意。三维数字模型制作完成后，教</w:t>
      </w:r>
      <w:r>
        <w:rPr>
          <w:rFonts w:ascii="SimSun" w:hAnsi="SimSun" w:eastAsia="SimSun" w:cs="SimSun"/>
          <w:sz w:val="24"/>
          <w:szCs w:val="24"/>
          <w:spacing w:val="13"/>
        </w:rPr>
        <w:t xml:space="preserve"> </w:t>
      </w:r>
      <w:r>
        <w:rPr>
          <w:rFonts w:ascii="SimSun" w:hAnsi="SimSun" w:eastAsia="SimSun" w:cs="SimSun"/>
          <w:sz w:val="24"/>
          <w:szCs w:val="24"/>
          <w:spacing w:val="-2"/>
        </w:rPr>
        <w:t>师指导学生使用三维打印机，选择合适的材料打印实体作品。</w:t>
      </w:r>
    </w:p>
    <w:p>
      <w:pPr>
        <w:ind w:left="450"/>
        <w:spacing w:before="317" w:line="221" w:lineRule="auto"/>
        <w:rPr>
          <w:rFonts w:ascii="SimHei" w:hAnsi="SimHei" w:eastAsia="SimHei" w:cs="SimHei"/>
          <w:sz w:val="24"/>
          <w:szCs w:val="24"/>
        </w:rPr>
      </w:pPr>
      <w:r>
        <w:rPr>
          <w:rFonts w:ascii="SimHei" w:hAnsi="SimHei" w:eastAsia="SimHei" w:cs="SimHei"/>
          <w:sz w:val="24"/>
          <w:szCs w:val="24"/>
          <w:spacing w:val="7"/>
        </w:rPr>
        <w:t>5.</w:t>
      </w:r>
      <w:r>
        <w:rPr>
          <w:rFonts w:ascii="SimHei" w:hAnsi="SimHei" w:eastAsia="SimHei" w:cs="SimHei"/>
          <w:sz w:val="24"/>
          <w:szCs w:val="24"/>
          <w:b/>
          <w:bCs/>
          <w:spacing w:val="7"/>
        </w:rPr>
        <w:t>数据报表编制</w:t>
      </w:r>
    </w:p>
    <w:p>
      <w:pPr>
        <w:ind w:left="323"/>
        <w:spacing w:before="165" w:line="219" w:lineRule="auto"/>
        <w:rPr>
          <w:rFonts w:ascii="SimSun" w:hAnsi="SimSun" w:eastAsia="SimSun" w:cs="SimSun"/>
          <w:sz w:val="26"/>
          <w:szCs w:val="26"/>
        </w:rPr>
      </w:pPr>
      <w:r>
        <w:rPr>
          <w:rFonts w:ascii="SimSun" w:hAnsi="SimSun" w:eastAsia="SimSun" w:cs="SimSun"/>
          <w:sz w:val="26"/>
          <w:szCs w:val="26"/>
          <w:b/>
          <w:bCs/>
          <w:spacing w:val="-15"/>
        </w:rPr>
        <w:t>【内容要求】</w:t>
      </w:r>
    </w:p>
    <w:p>
      <w:pPr>
        <w:ind w:left="450"/>
        <w:spacing w:before="183" w:line="219" w:lineRule="auto"/>
        <w:rPr>
          <w:rFonts w:ascii="SimSun" w:hAnsi="SimSun" w:eastAsia="SimSun" w:cs="SimSun"/>
          <w:sz w:val="24"/>
          <w:szCs w:val="24"/>
        </w:rPr>
      </w:pPr>
      <w:r>
        <w:rPr>
          <w:rFonts w:ascii="SimSun" w:hAnsi="SimSun" w:eastAsia="SimSun" w:cs="SimSun"/>
          <w:sz w:val="24"/>
          <w:szCs w:val="24"/>
          <w:spacing w:val="-3"/>
        </w:rPr>
        <w:t>能根据业务需要采集、加工数据信息；</w:t>
      </w:r>
    </w:p>
    <w:p>
      <w:pPr>
        <w:ind w:left="450"/>
        <w:spacing w:before="175" w:line="219" w:lineRule="auto"/>
        <w:rPr>
          <w:rFonts w:ascii="SimSun" w:hAnsi="SimSun" w:eastAsia="SimSun" w:cs="SimSun"/>
          <w:sz w:val="24"/>
          <w:szCs w:val="24"/>
        </w:rPr>
      </w:pPr>
      <w:r>
        <w:rPr>
          <w:rFonts w:ascii="SimSun" w:hAnsi="SimSun" w:eastAsia="SimSun" w:cs="SimSun"/>
          <w:sz w:val="24"/>
          <w:szCs w:val="24"/>
          <w:spacing w:val="-2"/>
        </w:rPr>
        <w:t>会进行数据可视化分析，能编制数据分析报表。</w:t>
      </w:r>
    </w:p>
    <w:p>
      <w:pPr>
        <w:ind w:left="323"/>
        <w:spacing w:before="164" w:line="219" w:lineRule="auto"/>
        <w:rPr>
          <w:rFonts w:ascii="SimSun" w:hAnsi="SimSun" w:eastAsia="SimSun" w:cs="SimSun"/>
          <w:sz w:val="26"/>
          <w:szCs w:val="26"/>
        </w:rPr>
      </w:pPr>
      <w:r>
        <w:rPr>
          <w:rFonts w:ascii="SimSun" w:hAnsi="SimSun" w:eastAsia="SimSun" w:cs="SimSun"/>
          <w:sz w:val="26"/>
          <w:szCs w:val="26"/>
          <w:b/>
          <w:bCs/>
          <w:spacing w:val="-15"/>
        </w:rPr>
        <w:t>【教学提示】</w:t>
      </w:r>
    </w:p>
    <w:p>
      <w:pPr>
        <w:ind w:firstLine="450"/>
        <w:spacing w:before="163" w:line="364" w:lineRule="auto"/>
        <w:rPr>
          <w:rFonts w:ascii="SimSun" w:hAnsi="SimSun" w:eastAsia="SimSun" w:cs="SimSun"/>
          <w:sz w:val="24"/>
          <w:szCs w:val="24"/>
        </w:rPr>
      </w:pPr>
      <w:r>
        <w:rPr>
          <w:rFonts w:ascii="SimSun" w:hAnsi="SimSun" w:eastAsia="SimSun" w:cs="SimSun"/>
          <w:sz w:val="24"/>
          <w:szCs w:val="24"/>
          <w:spacing w:val="-7"/>
        </w:rPr>
        <w:t>在教学中，不同专业可设定不同方向的数据报表编制内容，如调查分析报表、</w:t>
      </w:r>
      <w:r>
        <w:rPr>
          <w:rFonts w:ascii="SimSun" w:hAnsi="SimSun" w:eastAsia="SimSun" w:cs="SimSun"/>
          <w:sz w:val="24"/>
          <w:szCs w:val="24"/>
          <w:spacing w:val="16"/>
        </w:rPr>
        <w:t xml:space="preserve"> </w:t>
      </w:r>
      <w:r>
        <w:rPr>
          <w:rFonts w:ascii="SimSun" w:hAnsi="SimSun" w:eastAsia="SimSun" w:cs="SimSun"/>
          <w:sz w:val="24"/>
          <w:szCs w:val="24"/>
          <w:spacing w:val="-5"/>
        </w:rPr>
        <w:t>信息分析报表等。</w:t>
      </w:r>
    </w:p>
    <w:p>
      <w:pPr>
        <w:ind w:right="75" w:firstLine="450"/>
        <w:spacing w:before="27" w:line="354" w:lineRule="auto"/>
        <w:jc w:val="both"/>
        <w:rPr>
          <w:rFonts w:ascii="SimSun" w:hAnsi="SimSun" w:eastAsia="SimSun" w:cs="SimSun"/>
          <w:sz w:val="24"/>
          <w:szCs w:val="24"/>
        </w:rPr>
      </w:pPr>
      <w:r>
        <w:rPr>
          <w:rFonts w:ascii="SimSun" w:hAnsi="SimSun" w:eastAsia="SimSun" w:cs="SimSun"/>
          <w:sz w:val="24"/>
          <w:szCs w:val="24"/>
          <w:spacing w:val="-3"/>
        </w:rPr>
        <w:t>教学过程中，教师可根据数据报表编制的内容，引导学生仿照企业模式组建</w:t>
      </w:r>
      <w:r>
        <w:rPr>
          <w:rFonts w:ascii="SimSun" w:hAnsi="SimSun" w:eastAsia="SimSun" w:cs="SimSun"/>
          <w:sz w:val="24"/>
          <w:szCs w:val="24"/>
          <w:spacing w:val="8"/>
        </w:rPr>
        <w:t xml:space="preserve"> </w:t>
      </w:r>
      <w:r>
        <w:rPr>
          <w:rFonts w:ascii="SimSun" w:hAnsi="SimSun" w:eastAsia="SimSun" w:cs="SimSun"/>
          <w:sz w:val="24"/>
          <w:szCs w:val="24"/>
          <w:spacing w:val="-3"/>
        </w:rPr>
        <w:t>工作团队，协作进行需求分析和内容规划、数据采集加工、信息分析提炼、图表</w:t>
      </w:r>
      <w:r>
        <w:rPr>
          <w:rFonts w:ascii="SimSun" w:hAnsi="SimSun" w:eastAsia="SimSun" w:cs="SimSun"/>
          <w:sz w:val="24"/>
          <w:szCs w:val="24"/>
          <w:spacing w:val="15"/>
        </w:rPr>
        <w:t xml:space="preserve"> </w:t>
      </w:r>
      <w:r>
        <w:rPr>
          <w:rFonts w:ascii="SimSun" w:hAnsi="SimSun" w:eastAsia="SimSun" w:cs="SimSun"/>
          <w:sz w:val="24"/>
          <w:szCs w:val="24"/>
          <w:spacing w:val="-3"/>
        </w:rPr>
        <w:t>分析制作和数据报表集成编辑等工作，完成包含图、表等多种可视化元素的数据</w:t>
      </w:r>
      <w:r>
        <w:rPr>
          <w:rFonts w:ascii="SimSun" w:hAnsi="SimSun" w:eastAsia="SimSun" w:cs="SimSun"/>
          <w:sz w:val="24"/>
          <w:szCs w:val="24"/>
          <w:spacing w:val="18"/>
        </w:rPr>
        <w:t xml:space="preserve"> </w:t>
      </w:r>
      <w:r>
        <w:rPr>
          <w:rFonts w:ascii="SimSun" w:hAnsi="SimSun" w:eastAsia="SimSun" w:cs="SimSun"/>
          <w:sz w:val="24"/>
          <w:szCs w:val="24"/>
          <w:spacing w:val="-3"/>
        </w:rPr>
        <w:t>报表制作任务。在数据报表编制过程中，可运用程序设计的理念和方法，进行批</w:t>
      </w:r>
      <w:r>
        <w:rPr>
          <w:rFonts w:ascii="SimSun" w:hAnsi="SimSun" w:eastAsia="SimSun" w:cs="SimSun"/>
          <w:sz w:val="24"/>
          <w:szCs w:val="24"/>
          <w:spacing w:val="13"/>
        </w:rPr>
        <w:t xml:space="preserve"> </w:t>
      </w:r>
      <w:r>
        <w:rPr>
          <w:rFonts w:ascii="SimSun" w:hAnsi="SimSun" w:eastAsia="SimSun" w:cs="SimSun"/>
          <w:sz w:val="24"/>
          <w:szCs w:val="24"/>
          <w:spacing w:val="-3"/>
        </w:rPr>
        <w:t>量数据的自动采集、处理和分析。</w:t>
      </w:r>
    </w:p>
    <w:p>
      <w:pPr>
        <w:ind w:left="450"/>
        <w:spacing w:before="302" w:line="222" w:lineRule="auto"/>
        <w:rPr>
          <w:rFonts w:ascii="SimHei" w:hAnsi="SimHei" w:eastAsia="SimHei" w:cs="SimHei"/>
          <w:sz w:val="26"/>
          <w:szCs w:val="26"/>
        </w:rPr>
      </w:pPr>
      <w:r>
        <w:rPr>
          <w:rFonts w:ascii="SimHei" w:hAnsi="SimHei" w:eastAsia="SimHei" w:cs="SimHei"/>
          <w:sz w:val="26"/>
          <w:szCs w:val="26"/>
          <w:spacing w:val="-10"/>
        </w:rPr>
        <w:t>6.</w:t>
      </w:r>
      <w:r>
        <w:rPr>
          <w:rFonts w:ascii="SimHei" w:hAnsi="SimHei" w:eastAsia="SimHei" w:cs="SimHei"/>
          <w:sz w:val="26"/>
          <w:szCs w:val="26"/>
          <w:b/>
          <w:bCs/>
          <w:spacing w:val="-10"/>
        </w:rPr>
        <w:t>数字媒体创意</w:t>
      </w:r>
    </w:p>
    <w:p>
      <w:pPr>
        <w:ind w:left="333"/>
        <w:spacing w:before="169" w:line="219" w:lineRule="auto"/>
        <w:rPr>
          <w:rFonts w:ascii="SimSun" w:hAnsi="SimSun" w:eastAsia="SimSun" w:cs="SimSun"/>
          <w:sz w:val="24"/>
          <w:szCs w:val="24"/>
        </w:rPr>
      </w:pPr>
      <w:r>
        <w:rPr>
          <w:rFonts w:ascii="SimSun" w:hAnsi="SimSun" w:eastAsia="SimSun" w:cs="SimSun"/>
          <w:sz w:val="24"/>
          <w:szCs w:val="24"/>
          <w:b/>
          <w:bCs/>
          <w:spacing w:val="-3"/>
        </w:rPr>
        <w:t>【内容要求】</w:t>
      </w:r>
    </w:p>
    <w:p>
      <w:pPr>
        <w:ind w:left="450"/>
        <w:spacing w:before="187" w:line="219" w:lineRule="auto"/>
        <w:rPr>
          <w:rFonts w:ascii="SimSun" w:hAnsi="SimSun" w:eastAsia="SimSun" w:cs="SimSun"/>
          <w:sz w:val="24"/>
          <w:szCs w:val="24"/>
        </w:rPr>
      </w:pPr>
      <w:r>
        <w:rPr>
          <w:rFonts w:ascii="SimSun" w:hAnsi="SimSun" w:eastAsia="SimSun" w:cs="SimSun"/>
          <w:sz w:val="24"/>
          <w:szCs w:val="24"/>
          <w:spacing w:val="-3"/>
        </w:rPr>
        <w:t>会根据业务需求确定创作主题并编写数字媒体作品制作脚本；</w:t>
      </w:r>
    </w:p>
    <w:p>
      <w:pPr>
        <w:ind w:left="450" w:right="310"/>
        <w:spacing w:before="186" w:line="353" w:lineRule="auto"/>
        <w:rPr>
          <w:rFonts w:ascii="SimSun" w:hAnsi="SimSun" w:eastAsia="SimSun" w:cs="SimSun"/>
          <w:sz w:val="24"/>
          <w:szCs w:val="24"/>
        </w:rPr>
      </w:pPr>
      <w:r>
        <w:rPr>
          <w:rFonts w:ascii="SimSun" w:hAnsi="SimSun" w:eastAsia="SimSun" w:cs="SimSun"/>
          <w:sz w:val="24"/>
          <w:szCs w:val="24"/>
          <w:spacing w:val="-2"/>
        </w:rPr>
        <w:t>能依据脚本采选、加工素材，选择合适的工具和模板制作数字媒体作品；</w:t>
      </w:r>
      <w:r>
        <w:rPr>
          <w:rFonts w:ascii="SimSun" w:hAnsi="SimSun" w:eastAsia="SimSun" w:cs="SimSun"/>
          <w:sz w:val="24"/>
          <w:szCs w:val="24"/>
          <w:spacing w:val="12"/>
        </w:rPr>
        <w:t xml:space="preserve"> </w:t>
      </w:r>
      <w:r>
        <w:rPr>
          <w:rFonts w:ascii="SimSun" w:hAnsi="SimSun" w:eastAsia="SimSun" w:cs="SimSun"/>
          <w:sz w:val="24"/>
          <w:szCs w:val="24"/>
          <w:spacing w:val="8"/>
        </w:rPr>
        <w:t>会发布数字媒体作品或搭建虚拟现实(或增强现实</w:t>
      </w:r>
      <w:r>
        <w:rPr>
          <w:rFonts w:ascii="SimSun" w:hAnsi="SimSun" w:eastAsia="SimSun" w:cs="SimSun"/>
          <w:sz w:val="24"/>
          <w:szCs w:val="24"/>
          <w:spacing w:val="7"/>
        </w:rPr>
        <w:t>)应用环境。</w:t>
      </w:r>
    </w:p>
    <w:p>
      <w:pPr>
        <w:ind w:left="323"/>
        <w:spacing w:line="219" w:lineRule="auto"/>
        <w:rPr>
          <w:rFonts w:ascii="SimSun" w:hAnsi="SimSun" w:eastAsia="SimSun" w:cs="SimSun"/>
          <w:sz w:val="26"/>
          <w:szCs w:val="26"/>
        </w:rPr>
      </w:pPr>
      <w:r>
        <w:rPr>
          <w:rFonts w:ascii="SimSun" w:hAnsi="SimSun" w:eastAsia="SimSun" w:cs="SimSun"/>
          <w:sz w:val="26"/>
          <w:szCs w:val="26"/>
          <w:b/>
          <w:bCs/>
          <w:spacing w:val="-15"/>
        </w:rPr>
        <w:t>【教学提示】</w:t>
      </w:r>
    </w:p>
    <w:p>
      <w:pPr>
        <w:ind w:right="110" w:firstLine="450"/>
        <w:spacing w:before="174" w:line="354" w:lineRule="auto"/>
        <w:rPr>
          <w:rFonts w:ascii="SimSun" w:hAnsi="SimSun" w:eastAsia="SimSun" w:cs="SimSun"/>
          <w:sz w:val="24"/>
          <w:szCs w:val="24"/>
        </w:rPr>
      </w:pPr>
      <w:r>
        <w:rPr>
          <w:rFonts w:ascii="SimSun" w:hAnsi="SimSun" w:eastAsia="SimSun" w:cs="SimSun"/>
          <w:sz w:val="24"/>
          <w:szCs w:val="24"/>
          <w:spacing w:val="-3"/>
        </w:rPr>
        <w:t>在教学中，不同专业可设定不同方向的数字媒体作品制作项目，如数字视频</w:t>
      </w:r>
      <w:r>
        <w:rPr>
          <w:rFonts w:ascii="SimSun" w:hAnsi="SimSun" w:eastAsia="SimSun" w:cs="SimSun"/>
          <w:sz w:val="24"/>
          <w:szCs w:val="24"/>
          <w:spacing w:val="7"/>
        </w:rPr>
        <w:t xml:space="preserve"> </w:t>
      </w:r>
      <w:r>
        <w:rPr>
          <w:rFonts w:ascii="SimSun" w:hAnsi="SimSun" w:eastAsia="SimSun" w:cs="SimSun"/>
          <w:sz w:val="24"/>
          <w:szCs w:val="24"/>
          <w:spacing w:val="6"/>
        </w:rPr>
        <w:t>制作(创意)、数字动画制作(创意)、虚拟现实或增强现实场景制作等。</w:t>
      </w:r>
    </w:p>
    <w:p>
      <w:pPr>
        <w:ind w:left="450"/>
        <w:spacing w:line="219" w:lineRule="auto"/>
        <w:rPr>
          <w:rFonts w:ascii="SimSun" w:hAnsi="SimSun" w:eastAsia="SimSun" w:cs="SimSun"/>
          <w:sz w:val="24"/>
          <w:szCs w:val="24"/>
        </w:rPr>
      </w:pPr>
      <w:r>
        <w:rPr>
          <w:rFonts w:ascii="SimSun" w:hAnsi="SimSun" w:eastAsia="SimSun" w:cs="SimSun"/>
          <w:sz w:val="24"/>
          <w:szCs w:val="24"/>
          <w:spacing w:val="-3"/>
        </w:rPr>
        <w:t>教学过程中，教师根据项目主题与制作要求，引导学生仿照企业模式组建工</w:t>
      </w:r>
    </w:p>
    <w:p>
      <w:pPr>
        <w:spacing w:line="219" w:lineRule="auto"/>
        <w:sectPr>
          <w:footerReference w:type="default" r:id="rId17"/>
          <w:pgSz w:w="11910" w:h="16840"/>
          <w:pgMar w:top="1384" w:right="1739" w:bottom="1199" w:left="1779" w:header="0" w:footer="1019" w:gutter="0"/>
        </w:sectPr>
        <w:rPr>
          <w:rFonts w:ascii="SimSun" w:hAnsi="SimSun" w:eastAsia="SimSun" w:cs="SimSun"/>
          <w:sz w:val="24"/>
          <w:szCs w:val="24"/>
        </w:rPr>
      </w:pPr>
    </w:p>
    <w:p>
      <w:pPr>
        <w:ind w:right="9"/>
        <w:spacing w:before="51" w:line="354" w:lineRule="auto"/>
        <w:jc w:val="both"/>
        <w:rPr>
          <w:rFonts w:ascii="SimSun" w:hAnsi="SimSun" w:eastAsia="SimSun" w:cs="SimSun"/>
          <w:sz w:val="24"/>
          <w:szCs w:val="24"/>
        </w:rPr>
      </w:pPr>
      <w:r>
        <w:rPr>
          <w:rFonts w:ascii="SimSun" w:hAnsi="SimSun" w:eastAsia="SimSun" w:cs="SimSun"/>
          <w:sz w:val="24"/>
          <w:szCs w:val="24"/>
          <w:spacing w:val="-3"/>
        </w:rPr>
        <w:t>作团队，协作进行数字媒体作品脚本编写、媒体素材采选加工、作品编辑集成等</w:t>
      </w:r>
      <w:r>
        <w:rPr>
          <w:rFonts w:ascii="SimSun" w:hAnsi="SimSun" w:eastAsia="SimSun" w:cs="SimSun"/>
          <w:sz w:val="24"/>
          <w:szCs w:val="24"/>
          <w:spacing w:val="5"/>
        </w:rPr>
        <w:t xml:space="preserve"> </w:t>
      </w:r>
      <w:r>
        <w:rPr>
          <w:rFonts w:ascii="SimSun" w:hAnsi="SimSun" w:eastAsia="SimSun" w:cs="SimSun"/>
          <w:sz w:val="24"/>
          <w:szCs w:val="24"/>
          <w:spacing w:val="-3"/>
        </w:rPr>
        <w:t>工作。生成的数字媒体作品(如音视频、交互视频、</w:t>
      </w:r>
      <w:r>
        <w:rPr>
          <w:rFonts w:ascii="Times New Roman" w:hAnsi="Times New Roman" w:eastAsia="Times New Roman" w:cs="Times New Roman"/>
          <w:sz w:val="24"/>
          <w:szCs w:val="24"/>
          <w:spacing w:val="-3"/>
        </w:rPr>
        <w:t>HTML5</w:t>
      </w:r>
      <w:r>
        <w:rPr>
          <w:rFonts w:ascii="Times New Roman" w:hAnsi="Times New Roman" w:eastAsia="Times New Roman" w:cs="Times New Roman"/>
          <w:sz w:val="24"/>
          <w:szCs w:val="24"/>
          <w:spacing w:val="35"/>
        </w:rPr>
        <w:t xml:space="preserve"> </w:t>
      </w:r>
      <w:r>
        <w:rPr>
          <w:rFonts w:ascii="SimSun" w:hAnsi="SimSun" w:eastAsia="SimSun" w:cs="SimSun"/>
          <w:sz w:val="24"/>
          <w:szCs w:val="24"/>
          <w:spacing w:val="-3"/>
        </w:rPr>
        <w:t>格式</w:t>
      </w:r>
      <w:r>
        <w:rPr>
          <w:rFonts w:ascii="SimSun" w:hAnsi="SimSun" w:eastAsia="SimSun" w:cs="SimSun"/>
          <w:sz w:val="24"/>
          <w:szCs w:val="24"/>
          <w:spacing w:val="-4"/>
        </w:rPr>
        <w:t>网页、动画等),</w:t>
      </w:r>
      <w:r>
        <w:rPr>
          <w:rFonts w:ascii="SimSun" w:hAnsi="SimSun" w:eastAsia="SimSun" w:cs="SimSun"/>
          <w:sz w:val="24"/>
          <w:szCs w:val="24"/>
        </w:rPr>
        <w:t xml:space="preserve"> </w:t>
      </w:r>
      <w:r>
        <w:rPr>
          <w:rFonts w:ascii="SimSun" w:hAnsi="SimSun" w:eastAsia="SimSun" w:cs="SimSun"/>
          <w:sz w:val="24"/>
          <w:szCs w:val="24"/>
          <w:spacing w:val="-3"/>
        </w:rPr>
        <w:t>应主题突出、画面精美，可以在互联网上发布；也可利用全景图像及视频、三维</w:t>
      </w:r>
      <w:r>
        <w:rPr>
          <w:rFonts w:ascii="SimSun" w:hAnsi="SimSun" w:eastAsia="SimSun" w:cs="SimSun"/>
          <w:sz w:val="24"/>
          <w:szCs w:val="24"/>
          <w:spacing w:val="4"/>
        </w:rPr>
        <w:t xml:space="preserve"> </w:t>
      </w:r>
      <w:r>
        <w:rPr>
          <w:rFonts w:ascii="SimSun" w:hAnsi="SimSun" w:eastAsia="SimSun" w:cs="SimSun"/>
          <w:sz w:val="24"/>
          <w:szCs w:val="24"/>
          <w:spacing w:val="-3"/>
        </w:rPr>
        <w:t>动画、虚拟现实或增强现实等工具软件，制作素材、配套相关设备搭建应用展示</w:t>
      </w:r>
      <w:r>
        <w:rPr>
          <w:rFonts w:ascii="SimSun" w:hAnsi="SimSun" w:eastAsia="SimSun" w:cs="SimSun"/>
          <w:sz w:val="24"/>
          <w:szCs w:val="24"/>
          <w:spacing w:val="4"/>
        </w:rPr>
        <w:t xml:space="preserve"> </w:t>
      </w:r>
      <w:r>
        <w:rPr>
          <w:rFonts w:ascii="SimSun" w:hAnsi="SimSun" w:eastAsia="SimSun" w:cs="SimSun"/>
          <w:sz w:val="24"/>
          <w:szCs w:val="24"/>
          <w:spacing w:val="-3"/>
        </w:rPr>
        <w:t>环境。在数字媒体创意过程中，可运用程序设计的理念和方法，进行交互式数字</w:t>
      </w:r>
      <w:r>
        <w:rPr>
          <w:rFonts w:ascii="SimSun" w:hAnsi="SimSun" w:eastAsia="SimSun" w:cs="SimSun"/>
          <w:sz w:val="24"/>
          <w:szCs w:val="24"/>
          <w:spacing w:val="5"/>
        </w:rPr>
        <w:t xml:space="preserve"> </w:t>
      </w:r>
      <w:r>
        <w:rPr>
          <w:rFonts w:ascii="SimSun" w:hAnsi="SimSun" w:eastAsia="SimSun" w:cs="SimSun"/>
          <w:sz w:val="24"/>
          <w:szCs w:val="24"/>
          <w:spacing w:val="-5"/>
        </w:rPr>
        <w:t>媒体作品的设计。</w:t>
      </w:r>
    </w:p>
    <w:p>
      <w:pPr>
        <w:spacing w:line="245" w:lineRule="auto"/>
        <w:rPr>
          <w:rFonts w:ascii="Arial"/>
          <w:sz w:val="21"/>
        </w:rPr>
      </w:pPr>
      <w:r/>
    </w:p>
    <w:p>
      <w:pPr>
        <w:ind w:left="450"/>
        <w:spacing w:before="84" w:line="221" w:lineRule="auto"/>
        <w:rPr>
          <w:rFonts w:ascii="SimHei" w:hAnsi="SimHei" w:eastAsia="SimHei" w:cs="SimHei"/>
          <w:sz w:val="26"/>
          <w:szCs w:val="26"/>
        </w:rPr>
      </w:pPr>
      <w:r>
        <w:rPr>
          <w:rFonts w:ascii="SimHei" w:hAnsi="SimHei" w:eastAsia="SimHei" w:cs="SimHei"/>
          <w:sz w:val="26"/>
          <w:szCs w:val="26"/>
          <w:spacing w:val="-9"/>
        </w:rPr>
        <w:t>7.</w:t>
      </w:r>
      <w:r>
        <w:rPr>
          <w:rFonts w:ascii="SimHei" w:hAnsi="SimHei" w:eastAsia="SimHei" w:cs="SimHei"/>
          <w:sz w:val="26"/>
          <w:szCs w:val="26"/>
          <w:b/>
          <w:bCs/>
          <w:spacing w:val="-9"/>
        </w:rPr>
        <w:t>演示文稿制作</w:t>
      </w:r>
    </w:p>
    <w:p>
      <w:pPr>
        <w:ind w:left="320"/>
        <w:spacing w:before="155" w:line="219" w:lineRule="auto"/>
        <w:rPr>
          <w:rFonts w:ascii="SimSun" w:hAnsi="SimSun" w:eastAsia="SimSun" w:cs="SimSun"/>
          <w:sz w:val="26"/>
          <w:szCs w:val="26"/>
        </w:rPr>
      </w:pPr>
      <w:r>
        <w:rPr>
          <w:rFonts w:ascii="SimSun" w:hAnsi="SimSun" w:eastAsia="SimSun" w:cs="SimSun"/>
          <w:sz w:val="26"/>
          <w:szCs w:val="26"/>
          <w:spacing w:val="-12"/>
        </w:rPr>
        <w:t>【内容要求】</w:t>
      </w:r>
    </w:p>
    <w:p>
      <w:pPr>
        <w:ind w:left="450"/>
        <w:spacing w:before="179" w:line="219" w:lineRule="auto"/>
        <w:rPr>
          <w:rFonts w:ascii="SimSun" w:hAnsi="SimSun" w:eastAsia="SimSun" w:cs="SimSun"/>
          <w:sz w:val="24"/>
          <w:szCs w:val="24"/>
        </w:rPr>
      </w:pPr>
      <w:r>
        <w:rPr>
          <w:rFonts w:ascii="SimSun" w:hAnsi="SimSun" w:eastAsia="SimSun" w:cs="SimSun"/>
          <w:sz w:val="24"/>
          <w:szCs w:val="24"/>
          <w:spacing w:val="-4"/>
        </w:rPr>
        <w:t>会根据业务需求编写演示文稿制作纲要；</w:t>
      </w:r>
    </w:p>
    <w:p>
      <w:pPr>
        <w:ind w:right="73" w:firstLine="450"/>
        <w:spacing w:before="185" w:line="354" w:lineRule="auto"/>
        <w:rPr>
          <w:rFonts w:ascii="SimSun" w:hAnsi="SimSun" w:eastAsia="SimSun" w:cs="SimSun"/>
          <w:sz w:val="24"/>
          <w:szCs w:val="24"/>
        </w:rPr>
      </w:pPr>
      <w:r>
        <w:rPr>
          <w:rFonts w:ascii="SimSun" w:hAnsi="SimSun" w:eastAsia="SimSun" w:cs="SimSun"/>
          <w:sz w:val="24"/>
          <w:szCs w:val="24"/>
          <w:spacing w:val="-3"/>
        </w:rPr>
        <w:t>能依据制作纲要组织演示文稿文字内容，采选、加工数字媒体素材，选</w:t>
      </w:r>
      <w:r>
        <w:rPr>
          <w:rFonts w:ascii="SimSun" w:hAnsi="SimSun" w:eastAsia="SimSun" w:cs="SimSun"/>
          <w:sz w:val="24"/>
          <w:szCs w:val="24"/>
          <w:spacing w:val="-4"/>
        </w:rPr>
        <w:t>择合</w:t>
      </w:r>
      <w:r>
        <w:rPr>
          <w:rFonts w:ascii="SimSun" w:hAnsi="SimSun" w:eastAsia="SimSun" w:cs="SimSun"/>
          <w:sz w:val="24"/>
          <w:szCs w:val="24"/>
        </w:rPr>
        <w:t xml:space="preserve"> </w:t>
      </w:r>
      <w:r>
        <w:rPr>
          <w:rFonts w:ascii="SimSun" w:hAnsi="SimSun" w:eastAsia="SimSun" w:cs="SimSun"/>
          <w:sz w:val="24"/>
          <w:szCs w:val="24"/>
          <w:spacing w:val="-5"/>
        </w:rPr>
        <w:t>适的工具和模板制作演示文稿；</w:t>
      </w:r>
    </w:p>
    <w:p>
      <w:pPr>
        <w:ind w:left="450"/>
        <w:spacing w:line="218" w:lineRule="auto"/>
        <w:rPr>
          <w:rFonts w:ascii="SimSun" w:hAnsi="SimSun" w:eastAsia="SimSun" w:cs="SimSun"/>
          <w:sz w:val="24"/>
          <w:szCs w:val="24"/>
        </w:rPr>
      </w:pPr>
      <w:r>
        <w:rPr>
          <w:rFonts w:ascii="SimSun" w:hAnsi="SimSun" w:eastAsia="SimSun" w:cs="SimSun"/>
          <w:sz w:val="24"/>
          <w:szCs w:val="24"/>
          <w:spacing w:val="-3"/>
        </w:rPr>
        <w:t>会运用合适的软件工具进行演示文稿的美化和特效处理；</w:t>
      </w:r>
    </w:p>
    <w:p>
      <w:pPr>
        <w:ind w:left="450"/>
        <w:spacing w:before="175" w:line="219" w:lineRule="auto"/>
        <w:rPr>
          <w:rFonts w:ascii="SimSun" w:hAnsi="SimSun" w:eastAsia="SimSun" w:cs="SimSun"/>
          <w:sz w:val="24"/>
          <w:szCs w:val="24"/>
        </w:rPr>
      </w:pPr>
      <w:r>
        <w:rPr>
          <w:rFonts w:ascii="SimSun" w:hAnsi="SimSun" w:eastAsia="SimSun" w:cs="SimSun"/>
          <w:sz w:val="24"/>
          <w:szCs w:val="24"/>
          <w:spacing w:val="-2"/>
        </w:rPr>
        <w:t>会进行演示文稿的计时排练并生成可独立播放的文件。</w:t>
      </w:r>
    </w:p>
    <w:p>
      <w:pPr>
        <w:ind w:left="333"/>
        <w:spacing w:before="204" w:line="219" w:lineRule="auto"/>
        <w:rPr>
          <w:rFonts w:ascii="SimSun" w:hAnsi="SimSun" w:eastAsia="SimSun" w:cs="SimSun"/>
          <w:sz w:val="24"/>
          <w:szCs w:val="24"/>
        </w:rPr>
      </w:pPr>
      <w:r>
        <w:rPr>
          <w:rFonts w:ascii="SimSun" w:hAnsi="SimSun" w:eastAsia="SimSun" w:cs="SimSun"/>
          <w:sz w:val="24"/>
          <w:szCs w:val="24"/>
          <w:b/>
          <w:bCs/>
          <w:spacing w:val="-3"/>
        </w:rPr>
        <w:t>【教学提示】</w:t>
      </w:r>
    </w:p>
    <w:p>
      <w:pPr>
        <w:ind w:right="43" w:firstLine="450"/>
        <w:spacing w:before="199" w:line="348" w:lineRule="auto"/>
        <w:rPr>
          <w:rFonts w:ascii="SimSun" w:hAnsi="SimSun" w:eastAsia="SimSun" w:cs="SimSun"/>
          <w:sz w:val="24"/>
          <w:szCs w:val="24"/>
        </w:rPr>
      </w:pPr>
      <w:r>
        <w:rPr>
          <w:rFonts w:ascii="SimSun" w:hAnsi="SimSun" w:eastAsia="SimSun" w:cs="SimSun"/>
          <w:sz w:val="24"/>
          <w:szCs w:val="24"/>
          <w:spacing w:val="-2"/>
        </w:rPr>
        <w:t>在教学中，不同专业可设定不同内容的演示文稿，如产品展示文</w:t>
      </w:r>
      <w:r>
        <w:rPr>
          <w:rFonts w:ascii="SimSun" w:hAnsi="SimSun" w:eastAsia="SimSun" w:cs="SimSun"/>
          <w:sz w:val="24"/>
          <w:szCs w:val="24"/>
          <w:spacing w:val="-3"/>
        </w:rPr>
        <w:t>稿、项目说</w:t>
      </w:r>
      <w:r>
        <w:rPr>
          <w:rFonts w:ascii="SimSun" w:hAnsi="SimSun" w:eastAsia="SimSun" w:cs="SimSun"/>
          <w:sz w:val="24"/>
          <w:szCs w:val="24"/>
        </w:rPr>
        <w:t xml:space="preserve"> </w:t>
      </w:r>
      <w:r>
        <w:rPr>
          <w:rFonts w:ascii="SimSun" w:hAnsi="SimSun" w:eastAsia="SimSun" w:cs="SimSun"/>
          <w:sz w:val="24"/>
          <w:szCs w:val="24"/>
          <w:spacing w:val="-4"/>
        </w:rPr>
        <w:t>明文稿、个人展示课件等。</w:t>
      </w:r>
    </w:p>
    <w:p>
      <w:pPr>
        <w:ind w:right="13" w:firstLine="450"/>
        <w:spacing w:before="16" w:line="355" w:lineRule="auto"/>
        <w:jc w:val="both"/>
        <w:rPr>
          <w:rFonts w:ascii="SimSun" w:hAnsi="SimSun" w:eastAsia="SimSun" w:cs="SimSun"/>
          <w:sz w:val="24"/>
          <w:szCs w:val="24"/>
        </w:rPr>
      </w:pPr>
      <w:r>
        <w:rPr>
          <w:rFonts w:ascii="SimSun" w:hAnsi="SimSun" w:eastAsia="SimSun" w:cs="SimSun"/>
          <w:sz w:val="24"/>
          <w:szCs w:val="24"/>
          <w:spacing w:val="-3"/>
        </w:rPr>
        <w:t>教学过程中，教师可根据项目主题与制作要求，引导学生深入了解演示文稿</w:t>
      </w:r>
      <w:r>
        <w:rPr>
          <w:rFonts w:ascii="SimSun" w:hAnsi="SimSun" w:eastAsia="SimSun" w:cs="SimSun"/>
          <w:sz w:val="24"/>
          <w:szCs w:val="24"/>
          <w:spacing w:val="3"/>
        </w:rPr>
        <w:t xml:space="preserve"> </w:t>
      </w:r>
      <w:r>
        <w:rPr>
          <w:rFonts w:ascii="SimSun" w:hAnsi="SimSun" w:eastAsia="SimSun" w:cs="SimSun"/>
          <w:sz w:val="24"/>
          <w:szCs w:val="24"/>
          <w:spacing w:val="-2"/>
        </w:rPr>
        <w:t>制作的一般规范，围绕内容主题，综合使用可视化元素和交互技术，展示个性化</w:t>
      </w:r>
      <w:r>
        <w:rPr>
          <w:rFonts w:ascii="SimSun" w:hAnsi="SimSun" w:eastAsia="SimSun" w:cs="SimSun"/>
          <w:sz w:val="24"/>
          <w:szCs w:val="24"/>
        </w:rPr>
        <w:t xml:space="preserve"> </w:t>
      </w:r>
      <w:r>
        <w:rPr>
          <w:rFonts w:ascii="SimSun" w:hAnsi="SimSun" w:eastAsia="SimSun" w:cs="SimSun"/>
          <w:sz w:val="24"/>
          <w:szCs w:val="24"/>
          <w:spacing w:val="-3"/>
        </w:rPr>
        <w:t>的风格特点，制作主题突出、层次分明、画面美观、并具有动态展示效果的演示</w:t>
      </w:r>
      <w:r>
        <w:rPr>
          <w:rFonts w:ascii="SimSun" w:hAnsi="SimSun" w:eastAsia="SimSun" w:cs="SimSun"/>
          <w:sz w:val="24"/>
          <w:szCs w:val="24"/>
          <w:spacing w:val="4"/>
        </w:rPr>
        <w:t xml:space="preserve"> </w:t>
      </w:r>
      <w:r>
        <w:rPr>
          <w:rFonts w:ascii="SimSun" w:hAnsi="SimSun" w:eastAsia="SimSun" w:cs="SimSun"/>
          <w:sz w:val="24"/>
          <w:szCs w:val="24"/>
          <w:spacing w:val="-3"/>
        </w:rPr>
        <w:t>文稿。在演示文稿制作过程中，可运用程序设计的理念和方法，进行演示文稿的</w:t>
      </w:r>
      <w:r>
        <w:rPr>
          <w:rFonts w:ascii="SimSun" w:hAnsi="SimSun" w:eastAsia="SimSun" w:cs="SimSun"/>
          <w:sz w:val="24"/>
          <w:szCs w:val="24"/>
          <w:spacing w:val="12"/>
        </w:rPr>
        <w:t xml:space="preserve"> </w:t>
      </w:r>
      <w:r>
        <w:rPr>
          <w:rFonts w:ascii="SimSun" w:hAnsi="SimSun" w:eastAsia="SimSun" w:cs="SimSun"/>
          <w:sz w:val="24"/>
          <w:szCs w:val="24"/>
          <w:spacing w:val="-7"/>
        </w:rPr>
        <w:t>交互式设计。</w:t>
      </w:r>
    </w:p>
    <w:p>
      <w:pPr>
        <w:ind w:left="450"/>
        <w:spacing w:before="306" w:line="222" w:lineRule="auto"/>
        <w:rPr>
          <w:rFonts w:ascii="SimHei" w:hAnsi="SimHei" w:eastAsia="SimHei" w:cs="SimHei"/>
          <w:sz w:val="26"/>
          <w:szCs w:val="26"/>
        </w:rPr>
      </w:pPr>
      <w:r>
        <w:rPr>
          <w:rFonts w:ascii="SimHei" w:hAnsi="SimHei" w:eastAsia="SimHei" w:cs="SimHei"/>
          <w:sz w:val="26"/>
          <w:szCs w:val="26"/>
          <w:spacing w:val="-10"/>
        </w:rPr>
        <w:t>8.</w:t>
      </w:r>
      <w:r>
        <w:rPr>
          <w:rFonts w:ascii="SimHei" w:hAnsi="SimHei" w:eastAsia="SimHei" w:cs="SimHei"/>
          <w:sz w:val="26"/>
          <w:szCs w:val="26"/>
          <w:b/>
          <w:bCs/>
          <w:spacing w:val="-10"/>
        </w:rPr>
        <w:t>个人网店开设</w:t>
      </w:r>
    </w:p>
    <w:p>
      <w:pPr>
        <w:ind w:left="323"/>
        <w:spacing w:before="159" w:line="219" w:lineRule="auto"/>
        <w:rPr>
          <w:rFonts w:ascii="SimSun" w:hAnsi="SimSun" w:eastAsia="SimSun" w:cs="SimSun"/>
          <w:sz w:val="26"/>
          <w:szCs w:val="26"/>
        </w:rPr>
      </w:pPr>
      <w:r>
        <w:rPr>
          <w:rFonts w:ascii="SimSun" w:hAnsi="SimSun" w:eastAsia="SimSun" w:cs="SimSun"/>
          <w:sz w:val="26"/>
          <w:szCs w:val="26"/>
          <w:b/>
          <w:bCs/>
          <w:spacing w:val="-15"/>
        </w:rPr>
        <w:t>【内容要求】</w:t>
      </w:r>
    </w:p>
    <w:p>
      <w:pPr>
        <w:ind w:left="450"/>
        <w:spacing w:before="183" w:line="219" w:lineRule="auto"/>
        <w:rPr>
          <w:rFonts w:ascii="SimSun" w:hAnsi="SimSun" w:eastAsia="SimSun" w:cs="SimSun"/>
          <w:sz w:val="24"/>
          <w:szCs w:val="24"/>
        </w:rPr>
      </w:pPr>
      <w:r>
        <w:rPr>
          <w:rFonts w:ascii="SimSun" w:hAnsi="SimSun" w:eastAsia="SimSun" w:cs="SimSun"/>
          <w:sz w:val="24"/>
          <w:szCs w:val="24"/>
          <w:spacing w:val="-5"/>
        </w:rPr>
        <w:t>会在电子商务平台注册开设网店；</w:t>
      </w:r>
    </w:p>
    <w:p>
      <w:pPr>
        <w:ind w:left="450"/>
        <w:spacing w:before="176" w:line="219" w:lineRule="auto"/>
        <w:rPr>
          <w:rFonts w:ascii="SimSun" w:hAnsi="SimSun" w:eastAsia="SimSun" w:cs="SimSun"/>
          <w:sz w:val="24"/>
          <w:szCs w:val="24"/>
        </w:rPr>
      </w:pPr>
      <w:r>
        <w:rPr>
          <w:rFonts w:ascii="SimSun" w:hAnsi="SimSun" w:eastAsia="SimSun" w:cs="SimSun"/>
          <w:sz w:val="24"/>
          <w:szCs w:val="24"/>
          <w:spacing w:val="-6"/>
        </w:rPr>
        <w:t>会进行店铺的简单装修；</w:t>
      </w:r>
    </w:p>
    <w:p>
      <w:pPr>
        <w:ind w:left="450"/>
        <w:spacing w:before="175" w:line="219" w:lineRule="auto"/>
        <w:rPr>
          <w:rFonts w:ascii="SimSun" w:hAnsi="SimSun" w:eastAsia="SimSun" w:cs="SimSun"/>
          <w:sz w:val="24"/>
          <w:szCs w:val="24"/>
        </w:rPr>
      </w:pPr>
      <w:r>
        <w:rPr>
          <w:rFonts w:ascii="SimSun" w:hAnsi="SimSun" w:eastAsia="SimSun" w:cs="SimSun"/>
          <w:sz w:val="24"/>
          <w:szCs w:val="24"/>
          <w:spacing w:val="-5"/>
        </w:rPr>
        <w:t>会制作产品宣传素材并上传；</w:t>
      </w:r>
    </w:p>
    <w:p>
      <w:pPr>
        <w:ind w:left="450"/>
        <w:spacing w:before="175" w:line="219" w:lineRule="auto"/>
        <w:rPr>
          <w:rFonts w:ascii="SimSun" w:hAnsi="SimSun" w:eastAsia="SimSun" w:cs="SimSun"/>
          <w:sz w:val="24"/>
          <w:szCs w:val="24"/>
        </w:rPr>
      </w:pPr>
      <w:r>
        <w:rPr>
          <w:rFonts w:ascii="SimSun" w:hAnsi="SimSun" w:eastAsia="SimSun" w:cs="SimSun"/>
          <w:sz w:val="24"/>
          <w:szCs w:val="24"/>
          <w:spacing w:val="-5"/>
        </w:rPr>
        <w:t>会管理维护网店。</w:t>
      </w:r>
    </w:p>
    <w:p>
      <w:pPr>
        <w:spacing w:line="219" w:lineRule="auto"/>
        <w:sectPr>
          <w:footerReference w:type="default" r:id="rId18"/>
          <w:pgSz w:w="11910" w:h="16840"/>
          <w:pgMar w:top="1410" w:right="1786" w:bottom="1199" w:left="1779" w:header="0" w:footer="1019" w:gutter="0"/>
        </w:sectPr>
        <w:rPr>
          <w:rFonts w:ascii="SimSun" w:hAnsi="SimSun" w:eastAsia="SimSun" w:cs="SimSun"/>
          <w:sz w:val="24"/>
          <w:szCs w:val="24"/>
        </w:rPr>
      </w:pPr>
    </w:p>
    <w:p>
      <w:pPr>
        <w:ind w:right="37" w:firstLine="450"/>
        <w:spacing w:before="164" w:line="355" w:lineRule="auto"/>
        <w:jc w:val="both"/>
        <w:rPr>
          <w:rFonts w:ascii="SimSun" w:hAnsi="SimSun" w:eastAsia="SimSun" w:cs="SimSun"/>
          <w:sz w:val="24"/>
          <w:szCs w:val="24"/>
        </w:rPr>
      </w:pPr>
      <w:bookmarkStart w:name="bookmark29" w:id="21"/>
      <w:bookmarkEnd w:id="21"/>
      <w:r>
        <w:rPr>
          <w:rFonts w:ascii="SimSun" w:hAnsi="SimSun" w:eastAsia="SimSun" w:cs="SimSun"/>
          <w:sz w:val="24"/>
          <w:szCs w:val="24"/>
          <w:spacing w:val="5"/>
        </w:rPr>
        <w:t>在教学中，可根据不同专业开设模拟产品营销或内容服务的个人网店或微</w:t>
      </w:r>
      <w:r>
        <w:rPr>
          <w:rFonts w:ascii="SimSun" w:hAnsi="SimSun" w:eastAsia="SimSun" w:cs="SimSun"/>
          <w:sz w:val="24"/>
          <w:szCs w:val="24"/>
          <w:spacing w:val="8"/>
        </w:rPr>
        <w:t xml:space="preserve"> </w:t>
      </w:r>
      <w:r>
        <w:rPr>
          <w:rFonts w:ascii="SimSun" w:hAnsi="SimSun" w:eastAsia="SimSun" w:cs="SimSun"/>
          <w:sz w:val="24"/>
          <w:szCs w:val="24"/>
          <w:spacing w:val="-3"/>
        </w:rPr>
        <w:t>店，如农产品、旅游项目、工艺品及个性化服务等，也可以是学生创新创业实践</w:t>
      </w:r>
      <w:r>
        <w:rPr>
          <w:rFonts w:ascii="SimSun" w:hAnsi="SimSun" w:eastAsia="SimSun" w:cs="SimSun"/>
          <w:sz w:val="24"/>
          <w:szCs w:val="24"/>
          <w:spacing w:val="7"/>
        </w:rPr>
        <w:t xml:space="preserve"> </w:t>
      </w:r>
      <w:r>
        <w:rPr>
          <w:rFonts w:ascii="SimSun" w:hAnsi="SimSun" w:eastAsia="SimSun" w:cs="SimSun"/>
          <w:sz w:val="24"/>
          <w:szCs w:val="24"/>
          <w:spacing w:val="-1"/>
        </w:rPr>
        <w:t>或生产性实训的产品，部分专业可根据业务需要</w:t>
      </w:r>
      <w:r>
        <w:rPr>
          <w:rFonts w:ascii="SimSun" w:hAnsi="SimSun" w:eastAsia="SimSun" w:cs="SimSun"/>
          <w:sz w:val="24"/>
          <w:szCs w:val="24"/>
          <w:spacing w:val="-2"/>
        </w:rPr>
        <w:t>设定“网店运行维护”等内容。</w:t>
      </w:r>
    </w:p>
    <w:p>
      <w:pPr>
        <w:ind w:right="68" w:firstLine="450"/>
        <w:spacing w:before="13" w:line="358" w:lineRule="auto"/>
        <w:jc w:val="both"/>
        <w:rPr>
          <w:rFonts w:ascii="SimSun" w:hAnsi="SimSun" w:eastAsia="SimSun" w:cs="SimSun"/>
          <w:sz w:val="24"/>
          <w:szCs w:val="24"/>
        </w:rPr>
      </w:pPr>
      <w:r>
        <w:rPr>
          <w:rFonts w:ascii="SimSun" w:hAnsi="SimSun" w:eastAsia="SimSun" w:cs="SimSun"/>
          <w:sz w:val="24"/>
          <w:szCs w:val="24"/>
          <w:spacing w:val="-2"/>
        </w:rPr>
        <w:t>教学过程中，教师可引导学生根据模拟营销内容</w:t>
      </w:r>
      <w:r>
        <w:rPr>
          <w:rFonts w:ascii="SimSun" w:hAnsi="SimSun" w:eastAsia="SimSun" w:cs="SimSun"/>
          <w:sz w:val="24"/>
          <w:szCs w:val="24"/>
          <w:spacing w:val="-3"/>
        </w:rPr>
        <w:t>，检索同类产品或服务的网</w:t>
      </w:r>
      <w:r>
        <w:rPr>
          <w:rFonts w:ascii="SimSun" w:hAnsi="SimSun" w:eastAsia="SimSun" w:cs="SimSun"/>
          <w:sz w:val="24"/>
          <w:szCs w:val="24"/>
        </w:rPr>
        <w:t xml:space="preserve"> </w:t>
      </w:r>
      <w:r>
        <w:rPr>
          <w:rFonts w:ascii="SimSun" w:hAnsi="SimSun" w:eastAsia="SimSun" w:cs="SimSun"/>
          <w:sz w:val="24"/>
          <w:szCs w:val="24"/>
          <w:spacing w:val="-3"/>
        </w:rPr>
        <w:t>上信息，学习借鉴经典案例，规划个人网店的设计思路；在此基础上完成店铺注</w:t>
      </w:r>
      <w:r>
        <w:rPr>
          <w:rFonts w:ascii="SimSun" w:hAnsi="SimSun" w:eastAsia="SimSun" w:cs="SimSun"/>
          <w:sz w:val="24"/>
          <w:szCs w:val="24"/>
          <w:spacing w:val="6"/>
        </w:rPr>
        <w:t xml:space="preserve"> </w:t>
      </w:r>
      <w:r>
        <w:rPr>
          <w:rFonts w:ascii="SimSun" w:hAnsi="SimSun" w:eastAsia="SimSun" w:cs="SimSun"/>
          <w:sz w:val="24"/>
          <w:szCs w:val="24"/>
          <w:spacing w:val="-2"/>
        </w:rPr>
        <w:t>册、装修美化、产品宣传素材制作、信息上传等任务，掌</w:t>
      </w:r>
      <w:r>
        <w:rPr>
          <w:rFonts w:ascii="SimSun" w:hAnsi="SimSun" w:eastAsia="SimSun" w:cs="SimSun"/>
          <w:sz w:val="24"/>
          <w:szCs w:val="24"/>
          <w:spacing w:val="-3"/>
        </w:rPr>
        <w:t>握网店管理维护的相关</w:t>
      </w:r>
      <w:r>
        <w:rPr>
          <w:rFonts w:ascii="SimSun" w:hAnsi="SimSun" w:eastAsia="SimSun" w:cs="SimSun"/>
          <w:sz w:val="24"/>
          <w:szCs w:val="24"/>
        </w:rPr>
        <w:t xml:space="preserve"> </w:t>
      </w:r>
      <w:r>
        <w:rPr>
          <w:rFonts w:ascii="SimSun" w:hAnsi="SimSun" w:eastAsia="SimSun" w:cs="SimSun"/>
          <w:sz w:val="24"/>
          <w:szCs w:val="24"/>
          <w:spacing w:val="-3"/>
        </w:rPr>
        <w:t>技能。教师也可以引导学生应用内容管理系统或网站框架，创建并部署宣传产品</w:t>
      </w:r>
      <w:r>
        <w:rPr>
          <w:rFonts w:ascii="SimSun" w:hAnsi="SimSun" w:eastAsia="SimSun" w:cs="SimSun"/>
          <w:sz w:val="24"/>
          <w:szCs w:val="24"/>
          <w:spacing w:val="18"/>
        </w:rPr>
        <w:t xml:space="preserve"> </w:t>
      </w:r>
      <w:r>
        <w:rPr>
          <w:rFonts w:ascii="SimSun" w:hAnsi="SimSun" w:eastAsia="SimSun" w:cs="SimSun"/>
          <w:sz w:val="24"/>
          <w:szCs w:val="24"/>
          <w:spacing w:val="-6"/>
        </w:rPr>
        <w:t>的独立网站。</w:t>
      </w:r>
    </w:p>
    <w:p>
      <w:pPr>
        <w:ind w:left="450"/>
        <w:spacing w:before="298" w:line="222" w:lineRule="auto"/>
        <w:rPr>
          <w:rFonts w:ascii="SimHei" w:hAnsi="SimHei" w:eastAsia="SimHei" w:cs="SimHei"/>
          <w:sz w:val="26"/>
          <w:szCs w:val="26"/>
        </w:rPr>
      </w:pPr>
      <w:r>
        <w:rPr>
          <w:rFonts w:ascii="SimHei" w:hAnsi="SimHei" w:eastAsia="SimHei" w:cs="SimHei"/>
          <w:sz w:val="26"/>
          <w:szCs w:val="26"/>
          <w:spacing w:val="-9"/>
        </w:rPr>
        <w:t>9.</w:t>
      </w:r>
      <w:r>
        <w:rPr>
          <w:rFonts w:ascii="SimHei" w:hAnsi="SimHei" w:eastAsia="SimHei" w:cs="SimHei"/>
          <w:sz w:val="26"/>
          <w:szCs w:val="26"/>
          <w:b/>
          <w:bCs/>
          <w:spacing w:val="-9"/>
        </w:rPr>
        <w:t>信息安全保护</w:t>
      </w:r>
    </w:p>
    <w:p>
      <w:pPr>
        <w:ind w:left="330"/>
        <w:spacing w:before="172" w:line="219" w:lineRule="auto"/>
        <w:rPr>
          <w:rFonts w:ascii="SimSun" w:hAnsi="SimSun" w:eastAsia="SimSun" w:cs="SimSun"/>
          <w:sz w:val="24"/>
          <w:szCs w:val="24"/>
        </w:rPr>
      </w:pPr>
      <w:r>
        <w:rPr>
          <w:rFonts w:ascii="SimSun" w:hAnsi="SimSun" w:eastAsia="SimSun" w:cs="SimSun"/>
          <w:sz w:val="24"/>
          <w:szCs w:val="24"/>
          <w:spacing w:val="4"/>
        </w:rPr>
        <w:t>【内容要求】</w:t>
      </w:r>
    </w:p>
    <w:p>
      <w:pPr>
        <w:ind w:left="450"/>
        <w:spacing w:before="183" w:line="218" w:lineRule="auto"/>
        <w:rPr>
          <w:rFonts w:ascii="SimSun" w:hAnsi="SimSun" w:eastAsia="SimSun" w:cs="SimSun"/>
          <w:sz w:val="24"/>
          <w:szCs w:val="24"/>
        </w:rPr>
      </w:pPr>
      <w:r>
        <w:rPr>
          <w:rFonts w:ascii="SimSun" w:hAnsi="SimSun" w:eastAsia="SimSun" w:cs="SimSun"/>
          <w:sz w:val="24"/>
          <w:szCs w:val="24"/>
          <w:spacing w:val="-2"/>
        </w:rPr>
        <w:t>能针对相关业务的信息系统，评估安全风险，设计安全防护方案；</w:t>
      </w:r>
    </w:p>
    <w:p>
      <w:pPr>
        <w:ind w:left="450"/>
        <w:spacing w:before="187" w:line="219" w:lineRule="auto"/>
        <w:rPr>
          <w:rFonts w:ascii="SimSun" w:hAnsi="SimSun" w:eastAsia="SimSun" w:cs="SimSun"/>
          <w:sz w:val="24"/>
          <w:szCs w:val="24"/>
        </w:rPr>
      </w:pPr>
      <w:r>
        <w:rPr>
          <w:rFonts w:ascii="SimSun" w:hAnsi="SimSun" w:eastAsia="SimSun" w:cs="SimSun"/>
          <w:sz w:val="24"/>
          <w:szCs w:val="24"/>
          <w:spacing w:val="-2"/>
        </w:rPr>
        <w:t>会部署管理与技术等方面的安全措施，封堵安全漏洞。</w:t>
      </w:r>
    </w:p>
    <w:p>
      <w:pPr>
        <w:ind w:left="323"/>
        <w:spacing w:before="154" w:line="219" w:lineRule="auto"/>
        <w:rPr>
          <w:rFonts w:ascii="SimSun" w:hAnsi="SimSun" w:eastAsia="SimSun" w:cs="SimSun"/>
          <w:sz w:val="26"/>
          <w:szCs w:val="26"/>
        </w:rPr>
      </w:pPr>
      <w:r>
        <w:rPr>
          <w:rFonts w:ascii="SimSun" w:hAnsi="SimSun" w:eastAsia="SimSun" w:cs="SimSun"/>
          <w:sz w:val="26"/>
          <w:szCs w:val="26"/>
          <w:b/>
          <w:bCs/>
          <w:spacing w:val="-14"/>
        </w:rPr>
        <w:t>【教学提示】</w:t>
      </w:r>
    </w:p>
    <w:p>
      <w:pPr>
        <w:ind w:right="102" w:firstLine="450"/>
        <w:spacing w:before="205" w:line="348" w:lineRule="auto"/>
        <w:rPr>
          <w:rFonts w:ascii="SimSun" w:hAnsi="SimSun" w:eastAsia="SimSun" w:cs="SimSun"/>
          <w:sz w:val="24"/>
          <w:szCs w:val="24"/>
        </w:rPr>
      </w:pPr>
      <w:r>
        <w:rPr>
          <w:rFonts w:ascii="SimSun" w:hAnsi="SimSun" w:eastAsia="SimSun" w:cs="SimSun"/>
          <w:sz w:val="24"/>
          <w:szCs w:val="24"/>
          <w:spacing w:val="-3"/>
        </w:rPr>
        <w:t>在教学中，相关专业可根据不同业务信息系统的运行环境设定项目内容，如</w:t>
      </w:r>
      <w:r>
        <w:rPr>
          <w:rFonts w:ascii="SimSun" w:hAnsi="SimSun" w:eastAsia="SimSun" w:cs="SimSun"/>
          <w:sz w:val="24"/>
          <w:szCs w:val="24"/>
          <w:spacing w:val="15"/>
        </w:rPr>
        <w:t xml:space="preserve"> </w:t>
      </w:r>
      <w:r>
        <w:rPr>
          <w:rFonts w:ascii="SimSun" w:hAnsi="SimSun" w:eastAsia="SimSun" w:cs="SimSun"/>
          <w:sz w:val="24"/>
          <w:szCs w:val="24"/>
          <w:spacing w:val="-2"/>
        </w:rPr>
        <w:t>工业信息系统安全防护、网络系统信息安全防护和业务信息安全保护等。</w:t>
      </w:r>
    </w:p>
    <w:p>
      <w:pPr>
        <w:ind w:firstLine="450"/>
        <w:spacing w:before="17" w:line="355" w:lineRule="auto"/>
        <w:jc w:val="both"/>
        <w:rPr>
          <w:rFonts w:ascii="SimSun" w:hAnsi="SimSun" w:eastAsia="SimSun" w:cs="SimSun"/>
          <w:sz w:val="24"/>
          <w:szCs w:val="24"/>
        </w:rPr>
      </w:pPr>
      <w:r>
        <w:rPr>
          <w:rFonts w:ascii="SimSun" w:hAnsi="SimSun" w:eastAsia="SimSun" w:cs="SimSun"/>
          <w:sz w:val="24"/>
          <w:szCs w:val="24"/>
          <w:spacing w:val="-3"/>
        </w:rPr>
        <w:t>教学过程中，教师可引导学生仿照企业模式组建工作团队，基于相应的信息</w:t>
      </w:r>
      <w:r>
        <w:rPr>
          <w:rFonts w:ascii="SimSun" w:hAnsi="SimSun" w:eastAsia="SimSun" w:cs="SimSun"/>
          <w:sz w:val="24"/>
          <w:szCs w:val="24"/>
          <w:spacing w:val="7"/>
        </w:rPr>
        <w:t xml:space="preserve">  </w:t>
      </w:r>
      <w:r>
        <w:rPr>
          <w:rFonts w:ascii="SimSun" w:hAnsi="SimSun" w:eastAsia="SimSun" w:cs="SimSun"/>
          <w:sz w:val="24"/>
          <w:szCs w:val="24"/>
          <w:spacing w:val="-7"/>
        </w:rPr>
        <w:t>安全等级保护标准，协作进行业务信息系统安全隐患的评估，设计安全防护方案；</w:t>
      </w:r>
      <w:r>
        <w:rPr>
          <w:rFonts w:ascii="SimSun" w:hAnsi="SimSun" w:eastAsia="SimSun" w:cs="SimSun"/>
          <w:sz w:val="24"/>
          <w:szCs w:val="24"/>
          <w:spacing w:val="1"/>
        </w:rPr>
        <w:t xml:space="preserve"> </w:t>
      </w:r>
      <w:r>
        <w:rPr>
          <w:rFonts w:ascii="SimSun" w:hAnsi="SimSun" w:eastAsia="SimSun" w:cs="SimSun"/>
          <w:sz w:val="24"/>
          <w:szCs w:val="24"/>
          <w:spacing w:val="-3"/>
        </w:rPr>
        <w:t>根据方案完善信息安全管理的相关制度，利用相应的信息安全软件或设备，搭建</w:t>
      </w:r>
      <w:r>
        <w:rPr>
          <w:rFonts w:ascii="SimSun" w:hAnsi="SimSun" w:eastAsia="SimSun" w:cs="SimSun"/>
          <w:sz w:val="24"/>
          <w:szCs w:val="24"/>
          <w:spacing w:val="4"/>
        </w:rPr>
        <w:t xml:space="preserve"> </w:t>
      </w:r>
      <w:r>
        <w:rPr>
          <w:rFonts w:ascii="SimSun" w:hAnsi="SimSun" w:eastAsia="SimSun" w:cs="SimSun"/>
          <w:sz w:val="24"/>
          <w:szCs w:val="24"/>
          <w:spacing w:val="-3"/>
        </w:rPr>
        <w:t>防护系统，封堵安全漏洞；进行简单的攻防实验，测试信息系统安全防护措施的</w:t>
      </w:r>
      <w:r>
        <w:rPr>
          <w:rFonts w:ascii="SimSun" w:hAnsi="SimSun" w:eastAsia="SimSun" w:cs="SimSun"/>
          <w:sz w:val="24"/>
          <w:szCs w:val="24"/>
          <w:spacing w:val="12"/>
        </w:rPr>
        <w:t xml:space="preserve"> </w:t>
      </w:r>
      <w:r>
        <w:rPr>
          <w:rFonts w:ascii="SimSun" w:hAnsi="SimSun" w:eastAsia="SimSun" w:cs="SimSun"/>
          <w:sz w:val="24"/>
          <w:szCs w:val="24"/>
          <w:spacing w:val="-9"/>
        </w:rPr>
        <w:t>可靠性。</w:t>
      </w:r>
    </w:p>
    <w:p>
      <w:pPr>
        <w:ind w:left="450"/>
        <w:spacing w:before="305" w:line="222" w:lineRule="auto"/>
        <w:rPr>
          <w:rFonts w:ascii="SimHei" w:hAnsi="SimHei" w:eastAsia="SimHei" w:cs="SimHei"/>
          <w:sz w:val="26"/>
          <w:szCs w:val="26"/>
        </w:rPr>
      </w:pPr>
      <w:r>
        <w:rPr>
          <w:rFonts w:ascii="SimHei" w:hAnsi="SimHei" w:eastAsia="SimHei" w:cs="SimHei"/>
          <w:sz w:val="26"/>
          <w:szCs w:val="26"/>
          <w:spacing w:val="-9"/>
        </w:rPr>
        <w:t>10.</w:t>
      </w:r>
      <w:r>
        <w:rPr>
          <w:rFonts w:ascii="SimHei" w:hAnsi="SimHei" w:eastAsia="SimHei" w:cs="SimHei"/>
          <w:sz w:val="26"/>
          <w:szCs w:val="26"/>
          <w:b/>
          <w:bCs/>
          <w:spacing w:val="-9"/>
        </w:rPr>
        <w:t>机器人操作</w:t>
      </w:r>
    </w:p>
    <w:p>
      <w:pPr>
        <w:ind w:left="323"/>
        <w:spacing w:before="160" w:line="219" w:lineRule="auto"/>
        <w:rPr>
          <w:rFonts w:ascii="SimSun" w:hAnsi="SimSun" w:eastAsia="SimSun" w:cs="SimSun"/>
          <w:sz w:val="26"/>
          <w:szCs w:val="26"/>
        </w:rPr>
      </w:pPr>
      <w:r>
        <w:rPr>
          <w:rFonts w:ascii="SimSun" w:hAnsi="SimSun" w:eastAsia="SimSun" w:cs="SimSun"/>
          <w:sz w:val="26"/>
          <w:szCs w:val="26"/>
          <w:b/>
          <w:bCs/>
          <w:spacing w:val="-14"/>
        </w:rPr>
        <w:t>【内容要求】</w:t>
      </w:r>
    </w:p>
    <w:p>
      <w:pPr>
        <w:ind w:left="450"/>
        <w:spacing w:before="182" w:line="219" w:lineRule="auto"/>
        <w:rPr>
          <w:rFonts w:ascii="SimSun" w:hAnsi="SimSun" w:eastAsia="SimSun" w:cs="SimSun"/>
          <w:sz w:val="24"/>
          <w:szCs w:val="24"/>
        </w:rPr>
      </w:pPr>
      <w:r>
        <w:rPr>
          <w:rFonts w:ascii="SimSun" w:hAnsi="SimSun" w:eastAsia="SimSun" w:cs="SimSun"/>
          <w:sz w:val="24"/>
          <w:szCs w:val="24"/>
          <w:spacing w:val="-5"/>
        </w:rPr>
        <w:t>了解所学专业相关领域的机器人的应用情况；</w:t>
      </w:r>
    </w:p>
    <w:p>
      <w:pPr>
        <w:ind w:left="450"/>
        <w:spacing w:before="166" w:line="219" w:lineRule="auto"/>
        <w:rPr>
          <w:rFonts w:ascii="SimSun" w:hAnsi="SimSun" w:eastAsia="SimSun" w:cs="SimSun"/>
          <w:sz w:val="24"/>
          <w:szCs w:val="24"/>
        </w:rPr>
      </w:pPr>
      <w:r>
        <w:rPr>
          <w:rFonts w:ascii="SimSun" w:hAnsi="SimSun" w:eastAsia="SimSun" w:cs="SimSun"/>
          <w:sz w:val="24"/>
          <w:szCs w:val="24"/>
          <w:spacing w:val="-4"/>
        </w:rPr>
        <w:t>会进行机器人的简单操作。</w:t>
      </w:r>
    </w:p>
    <w:p>
      <w:pPr>
        <w:ind w:left="323"/>
        <w:spacing w:before="174" w:line="219" w:lineRule="auto"/>
        <w:rPr>
          <w:rFonts w:ascii="SimSun" w:hAnsi="SimSun" w:eastAsia="SimSun" w:cs="SimSun"/>
          <w:sz w:val="26"/>
          <w:szCs w:val="26"/>
        </w:rPr>
      </w:pPr>
      <w:r>
        <w:rPr>
          <w:rFonts w:ascii="SimSun" w:hAnsi="SimSun" w:eastAsia="SimSun" w:cs="SimSun"/>
          <w:sz w:val="26"/>
          <w:szCs w:val="26"/>
          <w:b/>
          <w:bCs/>
          <w:spacing w:val="-14"/>
        </w:rPr>
        <w:t>【教学提示】</w:t>
      </w:r>
    </w:p>
    <w:p>
      <w:pPr>
        <w:ind w:right="70" w:firstLine="450"/>
        <w:spacing w:before="182" w:line="356" w:lineRule="auto"/>
        <w:rPr>
          <w:rFonts w:ascii="SimSun" w:hAnsi="SimSun" w:eastAsia="SimSun" w:cs="SimSun"/>
          <w:sz w:val="24"/>
          <w:szCs w:val="24"/>
        </w:rPr>
      </w:pPr>
      <w:r>
        <w:rPr>
          <w:rFonts w:ascii="SimSun" w:hAnsi="SimSun" w:eastAsia="SimSun" w:cs="SimSun"/>
          <w:sz w:val="24"/>
          <w:szCs w:val="24"/>
          <w:spacing w:val="-2"/>
        </w:rPr>
        <w:t>在教学中，各专业可根据不同领域机器人的应用方向设定教学项目内容，如</w:t>
      </w:r>
      <w:r>
        <w:rPr>
          <w:rFonts w:ascii="SimSun" w:hAnsi="SimSun" w:eastAsia="SimSun" w:cs="SimSun"/>
          <w:sz w:val="24"/>
          <w:szCs w:val="24"/>
          <w:spacing w:val="2"/>
        </w:rPr>
        <w:t xml:space="preserve"> </w:t>
      </w:r>
      <w:r>
        <w:rPr>
          <w:rFonts w:ascii="SimSun" w:hAnsi="SimSun" w:eastAsia="SimSun" w:cs="SimSun"/>
          <w:sz w:val="24"/>
          <w:szCs w:val="24"/>
          <w:spacing w:val="-2"/>
        </w:rPr>
        <w:t>在线客服机器人应用、工业机器人操作、服务机器人</w:t>
      </w:r>
      <w:r>
        <w:rPr>
          <w:rFonts w:ascii="SimSun" w:hAnsi="SimSun" w:eastAsia="SimSun" w:cs="SimSun"/>
          <w:sz w:val="24"/>
          <w:szCs w:val="24"/>
          <w:spacing w:val="-3"/>
        </w:rPr>
        <w:t>操作、无人机操作、简易机</w:t>
      </w:r>
    </w:p>
    <w:p>
      <w:pPr>
        <w:spacing w:line="356" w:lineRule="auto"/>
        <w:sectPr>
          <w:headerReference w:type="default" r:id="rId19"/>
          <w:footerReference w:type="default" r:id="rId20"/>
          <w:pgSz w:w="11910" w:h="16840"/>
          <w:pgMar w:top="1766" w:right="1740" w:bottom="1199" w:left="1779" w:header="1366" w:footer="1019" w:gutter="0"/>
        </w:sectPr>
        <w:rPr>
          <w:rFonts w:ascii="SimSun" w:hAnsi="SimSun" w:eastAsia="SimSun" w:cs="SimSun"/>
          <w:sz w:val="24"/>
          <w:szCs w:val="24"/>
        </w:rPr>
      </w:pP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before="78" w:line="219" w:lineRule="auto"/>
        <w:rPr>
          <w:rFonts w:ascii="SimSun" w:hAnsi="SimSun" w:eastAsia="SimSun" w:cs="SimSun"/>
          <w:sz w:val="24"/>
          <w:szCs w:val="24"/>
        </w:rPr>
      </w:pPr>
      <w:r>
        <w:rPr>
          <w:rFonts w:ascii="SimSun" w:hAnsi="SimSun" w:eastAsia="SimSun" w:cs="SimSun"/>
          <w:sz w:val="24"/>
          <w:szCs w:val="24"/>
          <w:spacing w:val="-5"/>
        </w:rPr>
        <w:t>器人组装调试等。</w:t>
      </w:r>
    </w:p>
    <w:p>
      <w:pPr>
        <w:ind w:right="25" w:firstLine="480"/>
        <w:spacing w:before="175" w:line="355" w:lineRule="auto"/>
        <w:jc w:val="both"/>
        <w:rPr>
          <w:rFonts w:ascii="SimSun" w:hAnsi="SimSun" w:eastAsia="SimSun" w:cs="SimSun"/>
          <w:sz w:val="24"/>
          <w:szCs w:val="24"/>
        </w:rPr>
      </w:pPr>
      <w:r>
        <w:rPr>
          <w:rFonts w:ascii="SimSun" w:hAnsi="SimSun" w:eastAsia="SimSun" w:cs="SimSun"/>
          <w:sz w:val="24"/>
          <w:szCs w:val="24"/>
          <w:spacing w:val="-3"/>
        </w:rPr>
        <w:t>教学过程中，教师可根据项目内容，引导学生深入了解不同专业领域机器人</w:t>
      </w:r>
      <w:r>
        <w:rPr>
          <w:rFonts w:ascii="SimSun" w:hAnsi="SimSun" w:eastAsia="SimSun" w:cs="SimSun"/>
          <w:sz w:val="24"/>
          <w:szCs w:val="24"/>
          <w:spacing w:val="8"/>
        </w:rPr>
        <w:t xml:space="preserve"> </w:t>
      </w:r>
      <w:r>
        <w:rPr>
          <w:rFonts w:ascii="SimSun" w:hAnsi="SimSun" w:eastAsia="SimSun" w:cs="SimSun"/>
          <w:sz w:val="24"/>
          <w:szCs w:val="24"/>
          <w:spacing w:val="-2"/>
        </w:rPr>
        <w:t>的应用情况和前景，了解相关类型机器人的特点</w:t>
      </w:r>
      <w:r>
        <w:rPr>
          <w:rFonts w:ascii="SimSun" w:hAnsi="SimSun" w:eastAsia="SimSun" w:cs="SimSun"/>
          <w:sz w:val="24"/>
          <w:szCs w:val="24"/>
          <w:spacing w:val="-3"/>
        </w:rPr>
        <w:t>和操作方法，操控机器人完成简</w:t>
      </w:r>
      <w:r>
        <w:rPr>
          <w:rFonts w:ascii="SimSun" w:hAnsi="SimSun" w:eastAsia="SimSun" w:cs="SimSun"/>
          <w:sz w:val="24"/>
          <w:szCs w:val="24"/>
        </w:rPr>
        <w:t xml:space="preserve"> </w:t>
      </w:r>
      <w:r>
        <w:rPr>
          <w:rFonts w:ascii="SimSun" w:hAnsi="SimSun" w:eastAsia="SimSun" w:cs="SimSun"/>
          <w:sz w:val="24"/>
          <w:szCs w:val="24"/>
          <w:spacing w:val="-6"/>
        </w:rPr>
        <w:t>单的业务任务。</w:t>
      </w:r>
    </w:p>
    <w:p>
      <w:pPr>
        <w:spacing w:line="318" w:lineRule="auto"/>
        <w:rPr>
          <w:rFonts w:ascii="Arial"/>
          <w:sz w:val="21"/>
        </w:rPr>
      </w:pPr>
      <w:r/>
    </w:p>
    <w:p>
      <w:pPr>
        <w:spacing w:line="318" w:lineRule="auto"/>
        <w:rPr>
          <w:rFonts w:ascii="Arial"/>
          <w:sz w:val="21"/>
        </w:rPr>
      </w:pPr>
      <w:r/>
    </w:p>
    <w:p>
      <w:pPr>
        <w:ind w:left="4"/>
        <w:spacing w:before="110" w:line="221" w:lineRule="auto"/>
        <w:outlineLvl w:val="0"/>
        <w:rPr>
          <w:rFonts w:ascii="SimHei" w:hAnsi="SimHei" w:eastAsia="SimHei" w:cs="SimHei"/>
          <w:sz w:val="34"/>
          <w:szCs w:val="34"/>
        </w:rPr>
      </w:pPr>
      <w:bookmarkStart w:name="bookmark13" w:id="22"/>
      <w:bookmarkEnd w:id="22"/>
      <w:r>
        <w:rPr>
          <w:rFonts w:ascii="SimHei" w:hAnsi="SimHei" w:eastAsia="SimHei" w:cs="SimHei"/>
          <w:sz w:val="34"/>
          <w:szCs w:val="34"/>
          <w:b/>
          <w:bCs/>
          <w:spacing w:val="1"/>
        </w:rPr>
        <w:t>五</w:t>
      </w:r>
      <w:r>
        <w:rPr>
          <w:rFonts w:ascii="SimHei" w:hAnsi="SimHei" w:eastAsia="SimHei" w:cs="SimHei"/>
          <w:sz w:val="34"/>
          <w:szCs w:val="34"/>
          <w:spacing w:val="-87"/>
        </w:rPr>
        <w:t xml:space="preserve"> </w:t>
      </w:r>
      <w:r>
        <w:rPr>
          <w:rFonts w:ascii="SimHei" w:hAnsi="SimHei" w:eastAsia="SimHei" w:cs="SimHei"/>
          <w:sz w:val="34"/>
          <w:szCs w:val="34"/>
          <w:b/>
          <w:bCs/>
          <w:spacing w:val="1"/>
        </w:rPr>
        <w:t>、学业质量</w:t>
      </w:r>
    </w:p>
    <w:p>
      <w:pPr>
        <w:spacing w:line="278" w:lineRule="auto"/>
        <w:rPr>
          <w:rFonts w:ascii="Arial"/>
          <w:sz w:val="21"/>
        </w:rPr>
      </w:pPr>
      <w:r/>
    </w:p>
    <w:p>
      <w:pPr>
        <w:spacing w:line="278" w:lineRule="auto"/>
        <w:rPr>
          <w:rFonts w:ascii="Arial"/>
          <w:sz w:val="21"/>
        </w:rPr>
      </w:pPr>
      <w:r/>
    </w:p>
    <w:p>
      <w:pPr>
        <w:spacing w:line="278" w:lineRule="auto"/>
        <w:rPr>
          <w:rFonts w:ascii="Arial"/>
          <w:sz w:val="21"/>
        </w:rPr>
      </w:pPr>
      <w:r/>
    </w:p>
    <w:p>
      <w:pPr>
        <w:ind w:left="484"/>
        <w:spacing w:before="104" w:line="222" w:lineRule="auto"/>
        <w:outlineLvl w:val="1"/>
        <w:rPr>
          <w:rFonts w:ascii="FangSong" w:hAnsi="FangSong" w:eastAsia="FangSong" w:cs="FangSong"/>
          <w:sz w:val="32"/>
          <w:szCs w:val="32"/>
        </w:rPr>
      </w:pPr>
      <w:bookmarkStart w:name="bookmark14" w:id="23"/>
      <w:bookmarkEnd w:id="23"/>
      <w:r>
        <w:rPr>
          <w:rFonts w:ascii="FangSong" w:hAnsi="FangSong" w:eastAsia="FangSong" w:cs="FangSong"/>
          <w:sz w:val="32"/>
          <w:szCs w:val="32"/>
          <w:b/>
          <w:bCs/>
          <w:spacing w:val="-1"/>
        </w:rPr>
        <w:t>(一)学业质量内涵</w:t>
      </w:r>
    </w:p>
    <w:p>
      <w:pPr>
        <w:spacing w:line="253" w:lineRule="auto"/>
        <w:rPr>
          <w:rFonts w:ascii="Arial"/>
          <w:sz w:val="21"/>
        </w:rPr>
      </w:pPr>
      <w:r/>
    </w:p>
    <w:p>
      <w:pPr>
        <w:spacing w:line="253" w:lineRule="auto"/>
        <w:rPr>
          <w:rFonts w:ascii="Arial"/>
          <w:sz w:val="21"/>
        </w:rPr>
      </w:pPr>
      <w:r/>
    </w:p>
    <w:p>
      <w:pPr>
        <w:ind w:right="22" w:firstLine="480"/>
        <w:spacing w:before="79" w:line="355" w:lineRule="auto"/>
        <w:jc w:val="both"/>
        <w:rPr>
          <w:rFonts w:ascii="SimSun" w:hAnsi="SimSun" w:eastAsia="SimSun" w:cs="SimSun"/>
          <w:sz w:val="24"/>
          <w:szCs w:val="24"/>
        </w:rPr>
      </w:pPr>
      <w:r>
        <w:rPr>
          <w:rFonts w:ascii="SimSun" w:hAnsi="SimSun" w:eastAsia="SimSun" w:cs="SimSun"/>
          <w:sz w:val="24"/>
          <w:szCs w:val="24"/>
          <w:spacing w:val="-3"/>
        </w:rPr>
        <w:t>学业质量是学生完成本课程学习后的学业成就表现。学业质量标准是以本学</w:t>
      </w:r>
      <w:r>
        <w:rPr>
          <w:rFonts w:ascii="SimSun" w:hAnsi="SimSun" w:eastAsia="SimSun" w:cs="SimSun"/>
          <w:sz w:val="24"/>
          <w:szCs w:val="24"/>
          <w:spacing w:val="11"/>
        </w:rPr>
        <w:t xml:space="preserve"> </w:t>
      </w:r>
      <w:r>
        <w:rPr>
          <w:rFonts w:ascii="SimSun" w:hAnsi="SimSun" w:eastAsia="SimSun" w:cs="SimSun"/>
          <w:sz w:val="24"/>
          <w:szCs w:val="24"/>
          <w:spacing w:val="-2"/>
        </w:rPr>
        <w:t>科核心素养及其表现水平为主要维度，结合课程内容，</w:t>
      </w:r>
      <w:r>
        <w:rPr>
          <w:rFonts w:ascii="SimSun" w:hAnsi="SimSun" w:eastAsia="SimSun" w:cs="SimSun"/>
          <w:sz w:val="24"/>
          <w:szCs w:val="24"/>
          <w:spacing w:val="-3"/>
        </w:rPr>
        <w:t>对学生学业成就表现的总</w:t>
      </w:r>
      <w:r>
        <w:rPr>
          <w:rFonts w:ascii="SimSun" w:hAnsi="SimSun" w:eastAsia="SimSun" w:cs="SimSun"/>
          <w:sz w:val="24"/>
          <w:szCs w:val="24"/>
        </w:rPr>
        <w:t xml:space="preserve"> </w:t>
      </w:r>
      <w:r>
        <w:rPr>
          <w:rFonts w:ascii="SimSun" w:hAnsi="SimSun" w:eastAsia="SimSun" w:cs="SimSun"/>
          <w:sz w:val="24"/>
          <w:szCs w:val="24"/>
          <w:spacing w:val="-3"/>
        </w:rPr>
        <w:t>体描述。依据不同水平学业成就表现的关键特征，学业质量标准明确将学业质量</w:t>
      </w:r>
      <w:r>
        <w:rPr>
          <w:rFonts w:ascii="SimSun" w:hAnsi="SimSun" w:eastAsia="SimSun" w:cs="SimSun"/>
          <w:sz w:val="24"/>
          <w:szCs w:val="24"/>
          <w:spacing w:val="13"/>
        </w:rPr>
        <w:t xml:space="preserve"> </w:t>
      </w:r>
      <w:r>
        <w:rPr>
          <w:rFonts w:ascii="SimSun" w:hAnsi="SimSun" w:eastAsia="SimSun" w:cs="SimSun"/>
          <w:sz w:val="24"/>
          <w:szCs w:val="24"/>
          <w:spacing w:val="-2"/>
        </w:rPr>
        <w:t>划分为不同水平，并描述不同水平学习结果的具体表现。</w:t>
      </w:r>
    </w:p>
    <w:p>
      <w:pPr>
        <w:spacing w:line="254" w:lineRule="auto"/>
        <w:rPr>
          <w:rFonts w:ascii="Arial"/>
          <w:sz w:val="21"/>
        </w:rPr>
      </w:pPr>
      <w:r/>
    </w:p>
    <w:p>
      <w:pPr>
        <w:spacing w:line="255" w:lineRule="auto"/>
        <w:rPr>
          <w:rFonts w:ascii="Arial"/>
          <w:sz w:val="21"/>
        </w:rPr>
      </w:pPr>
      <w:r/>
    </w:p>
    <w:p>
      <w:pPr>
        <w:ind w:left="480"/>
        <w:spacing w:before="104" w:line="223" w:lineRule="auto"/>
        <w:outlineLvl w:val="1"/>
        <w:rPr>
          <w:rFonts w:ascii="FangSong" w:hAnsi="FangSong" w:eastAsia="FangSong" w:cs="FangSong"/>
          <w:sz w:val="32"/>
          <w:szCs w:val="32"/>
        </w:rPr>
      </w:pPr>
      <w:bookmarkStart w:name="bookmark15" w:id="24"/>
      <w:bookmarkEnd w:id="24"/>
      <w:r>
        <w:rPr>
          <w:rFonts w:ascii="FangSong" w:hAnsi="FangSong" w:eastAsia="FangSong" w:cs="FangSong"/>
          <w:sz w:val="32"/>
          <w:szCs w:val="32"/>
          <w:spacing w:val="3"/>
        </w:rPr>
        <w:t>(二)学业质量水平</w:t>
      </w:r>
    </w:p>
    <w:p>
      <w:pPr>
        <w:spacing w:line="245" w:lineRule="auto"/>
        <w:rPr>
          <w:rFonts w:ascii="Arial"/>
          <w:sz w:val="21"/>
        </w:rPr>
      </w:pPr>
      <w:r/>
    </w:p>
    <w:p>
      <w:pPr>
        <w:spacing w:line="245" w:lineRule="auto"/>
        <w:rPr>
          <w:rFonts w:ascii="Arial"/>
          <w:sz w:val="21"/>
        </w:rPr>
      </w:pPr>
      <w:r/>
    </w:p>
    <w:p>
      <w:pPr>
        <w:ind w:left="480"/>
        <w:spacing w:before="79" w:line="219" w:lineRule="auto"/>
        <w:rPr>
          <w:rFonts w:ascii="SimSun" w:hAnsi="SimSun" w:eastAsia="SimSun" w:cs="SimSun"/>
          <w:sz w:val="24"/>
          <w:szCs w:val="24"/>
        </w:rPr>
      </w:pPr>
      <w:r>
        <w:rPr>
          <w:rFonts w:ascii="SimSun" w:hAnsi="SimSun" w:eastAsia="SimSun" w:cs="SimSun"/>
          <w:sz w:val="24"/>
          <w:szCs w:val="24"/>
          <w:spacing w:val="-3"/>
        </w:rPr>
        <w:t>信息技术学业质量的两个水平描述如下：</w:t>
      </w:r>
    </w:p>
    <w:p>
      <w:pPr>
        <w:spacing w:before="49"/>
        <w:rPr/>
      </w:pPr>
      <w:r/>
    </w:p>
    <w:p>
      <w:pPr>
        <w:spacing w:before="48"/>
        <w:rPr/>
      </w:pPr>
      <w:r/>
    </w:p>
    <w:tbl>
      <w:tblPr>
        <w:tblStyle w:val="TableNormal"/>
        <w:tblW w:w="8260" w:type="dxa"/>
        <w:tblInd w:w="50"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134"/>
        <w:gridCol w:w="7126"/>
      </w:tblGrid>
      <w:tr>
        <w:trPr>
          <w:trHeight w:val="384" w:hRule="atLeast"/>
        </w:trPr>
        <w:tc>
          <w:tcPr>
            <w:tcW w:w="1134" w:type="dxa"/>
            <w:vAlign w:val="top"/>
          </w:tcPr>
          <w:p>
            <w:pPr>
              <w:ind w:left="138"/>
              <w:spacing w:before="90" w:line="219" w:lineRule="auto"/>
              <w:rPr>
                <w:rFonts w:ascii="SimSun" w:hAnsi="SimSun" w:eastAsia="SimSun" w:cs="SimSun"/>
                <w:sz w:val="21"/>
                <w:szCs w:val="21"/>
              </w:rPr>
            </w:pPr>
            <w:r>
              <w:rPr>
                <w:rFonts w:ascii="SimSun" w:hAnsi="SimSun" w:eastAsia="SimSun" w:cs="SimSun"/>
                <w:sz w:val="21"/>
                <w:szCs w:val="21"/>
                <w:b/>
                <w:bCs/>
                <w:spacing w:val="-5"/>
              </w:rPr>
              <w:t>水平等级</w:t>
            </w:r>
          </w:p>
        </w:tc>
        <w:tc>
          <w:tcPr>
            <w:tcW w:w="7126" w:type="dxa"/>
            <w:vAlign w:val="top"/>
          </w:tcPr>
          <w:p>
            <w:pPr>
              <w:ind w:left="3133"/>
              <w:spacing w:before="91" w:line="220" w:lineRule="auto"/>
              <w:rPr>
                <w:rFonts w:ascii="SimSun" w:hAnsi="SimSun" w:eastAsia="SimSun" w:cs="SimSun"/>
                <w:sz w:val="21"/>
                <w:szCs w:val="21"/>
              </w:rPr>
            </w:pPr>
            <w:r>
              <w:rPr>
                <w:rFonts w:ascii="SimSun" w:hAnsi="SimSun" w:eastAsia="SimSun" w:cs="SimSun"/>
                <w:sz w:val="21"/>
                <w:szCs w:val="21"/>
                <w:b/>
                <w:bCs/>
                <w:spacing w:val="-4"/>
              </w:rPr>
              <w:t>质量描述</w:t>
            </w:r>
          </w:p>
        </w:tc>
      </w:tr>
      <w:tr>
        <w:trPr>
          <w:trHeight w:val="3856" w:hRule="atLeast"/>
        </w:trPr>
        <w:tc>
          <w:tcPr>
            <w:tcW w:w="1134" w:type="dxa"/>
            <w:vAlign w:val="top"/>
          </w:tcPr>
          <w:p>
            <w:pPr>
              <w:pStyle w:val="TableText"/>
              <w:spacing w:line="249" w:lineRule="auto"/>
              <w:rPr/>
            </w:pPr>
            <w:r/>
          </w:p>
          <w:p>
            <w:pPr>
              <w:pStyle w:val="TableText"/>
              <w:spacing w:line="249" w:lineRule="auto"/>
              <w:rPr/>
            </w:pPr>
            <w:r/>
          </w:p>
          <w:p>
            <w:pPr>
              <w:pStyle w:val="TableText"/>
              <w:spacing w:line="249" w:lineRule="auto"/>
              <w:rPr/>
            </w:pPr>
            <w:r/>
          </w:p>
          <w:p>
            <w:pPr>
              <w:pStyle w:val="TableText"/>
              <w:spacing w:line="250" w:lineRule="auto"/>
              <w:rPr/>
            </w:pPr>
            <w:r/>
          </w:p>
          <w:p>
            <w:pPr>
              <w:pStyle w:val="TableText"/>
              <w:spacing w:line="250" w:lineRule="auto"/>
              <w:rPr/>
            </w:pPr>
            <w:r/>
          </w:p>
          <w:p>
            <w:pPr>
              <w:pStyle w:val="TableText"/>
              <w:spacing w:line="250" w:lineRule="auto"/>
              <w:rPr/>
            </w:pPr>
            <w:r/>
          </w:p>
          <w:p>
            <w:pPr>
              <w:pStyle w:val="TableText"/>
              <w:spacing w:line="250" w:lineRule="auto"/>
              <w:rPr/>
            </w:pPr>
            <w:r/>
          </w:p>
          <w:p>
            <w:pPr>
              <w:ind w:left="247"/>
              <w:spacing w:before="69" w:line="219" w:lineRule="auto"/>
              <w:rPr>
                <w:rFonts w:ascii="SimSun" w:hAnsi="SimSun" w:eastAsia="SimSun" w:cs="SimSun"/>
                <w:sz w:val="21"/>
                <w:szCs w:val="21"/>
              </w:rPr>
            </w:pPr>
            <w:r>
              <w:rPr>
                <w:rFonts w:ascii="SimSun" w:hAnsi="SimSun" w:eastAsia="SimSun" w:cs="SimSun"/>
                <w:sz w:val="21"/>
                <w:szCs w:val="21"/>
                <w:b/>
                <w:bCs/>
                <w:spacing w:val="-2"/>
              </w:rPr>
              <w:t>水平一</w:t>
            </w:r>
          </w:p>
        </w:tc>
        <w:tc>
          <w:tcPr>
            <w:tcW w:w="7126" w:type="dxa"/>
            <w:vAlign w:val="top"/>
          </w:tcPr>
          <w:p>
            <w:pPr>
              <w:ind w:left="94" w:right="81" w:firstLine="419"/>
              <w:spacing w:before="293" w:line="389" w:lineRule="auto"/>
              <w:jc w:val="both"/>
              <w:rPr>
                <w:rFonts w:ascii="SimSun" w:hAnsi="SimSun" w:eastAsia="SimSun" w:cs="SimSun"/>
                <w:sz w:val="21"/>
                <w:szCs w:val="21"/>
              </w:rPr>
            </w:pPr>
            <w:r>
              <w:rPr>
                <w:rFonts w:ascii="SimSun" w:hAnsi="SimSun" w:eastAsia="SimSun" w:cs="SimSun"/>
                <w:sz w:val="21"/>
                <w:szCs w:val="21"/>
                <w:b/>
                <w:bCs/>
                <w:spacing w:val="-2"/>
              </w:rPr>
              <w:t>1.了解信息技术的发展，认识信息技术发展对人类社会生</w:t>
            </w:r>
            <w:r>
              <w:rPr>
                <w:rFonts w:ascii="SimSun" w:hAnsi="SimSun" w:eastAsia="SimSun" w:cs="SimSun"/>
                <w:sz w:val="21"/>
                <w:szCs w:val="21"/>
                <w:b/>
                <w:bCs/>
                <w:spacing w:val="-3"/>
              </w:rPr>
              <w:t>产、生活方式</w:t>
            </w:r>
            <w:r>
              <w:rPr>
                <w:rFonts w:ascii="SimSun" w:hAnsi="SimSun" w:eastAsia="SimSun" w:cs="SimSun"/>
                <w:sz w:val="21"/>
                <w:szCs w:val="21"/>
              </w:rPr>
              <w:t xml:space="preserve"> </w:t>
            </w:r>
            <w:r>
              <w:rPr>
                <w:rFonts w:ascii="SimSun" w:hAnsi="SimSun" w:eastAsia="SimSun" w:cs="SimSun"/>
                <w:sz w:val="21"/>
                <w:szCs w:val="21"/>
                <w:b/>
                <w:bCs/>
                <w:spacing w:val="-2"/>
              </w:rPr>
              <w:t>的影响，能辩证分析其积极意义和局限性；具有自觉、主动</w:t>
            </w:r>
            <w:r>
              <w:rPr>
                <w:rFonts w:ascii="SimSun" w:hAnsi="SimSun" w:eastAsia="SimSun" w:cs="SimSun"/>
                <w:sz w:val="21"/>
                <w:szCs w:val="21"/>
                <w:b/>
                <w:bCs/>
                <w:spacing w:val="-3"/>
              </w:rPr>
              <w:t>运用信息技术解</w:t>
            </w:r>
            <w:r>
              <w:rPr>
                <w:rFonts w:ascii="SimSun" w:hAnsi="SimSun" w:eastAsia="SimSun" w:cs="SimSun"/>
                <w:sz w:val="21"/>
                <w:szCs w:val="21"/>
              </w:rPr>
              <w:t xml:space="preserve"> </w:t>
            </w:r>
            <w:r>
              <w:rPr>
                <w:rFonts w:ascii="SimSun" w:hAnsi="SimSun" w:eastAsia="SimSun" w:cs="SimSun"/>
                <w:sz w:val="21"/>
                <w:szCs w:val="21"/>
                <w:b/>
                <w:bCs/>
                <w:spacing w:val="-3"/>
              </w:rPr>
              <w:t>决生产、生活中遇到问题的意识，了解信息技术在相关领域的应用规范，能</w:t>
            </w:r>
            <w:r>
              <w:rPr>
                <w:rFonts w:ascii="SimSun" w:hAnsi="SimSun" w:eastAsia="SimSun" w:cs="SimSun"/>
                <w:sz w:val="21"/>
                <w:szCs w:val="21"/>
                <w:spacing w:val="10"/>
              </w:rPr>
              <w:t xml:space="preserve"> </w:t>
            </w:r>
            <w:r>
              <w:rPr>
                <w:rFonts w:ascii="SimSun" w:hAnsi="SimSun" w:eastAsia="SimSun" w:cs="SimSun"/>
                <w:sz w:val="21"/>
                <w:szCs w:val="21"/>
                <w:b/>
                <w:bCs/>
                <w:spacing w:val="-2"/>
              </w:rPr>
              <w:t>寻求恰当方式获取和分析信息，合理选择信息处理的策略；认知信息安全的</w:t>
            </w:r>
            <w:r>
              <w:rPr>
                <w:rFonts w:ascii="SimSun" w:hAnsi="SimSun" w:eastAsia="SimSun" w:cs="SimSun"/>
                <w:sz w:val="21"/>
                <w:szCs w:val="21"/>
                <w:spacing w:val="2"/>
              </w:rPr>
              <w:t xml:space="preserve"> </w:t>
            </w:r>
            <w:r>
              <w:rPr>
                <w:rFonts w:ascii="SimSun" w:hAnsi="SimSun" w:eastAsia="SimSun" w:cs="SimSun"/>
                <w:sz w:val="21"/>
                <w:szCs w:val="21"/>
                <w:b/>
                <w:bCs/>
                <w:spacing w:val="-2"/>
              </w:rPr>
              <w:t>重要意义，能判断可能存在的信息安全风险，了</w:t>
            </w:r>
            <w:r>
              <w:rPr>
                <w:rFonts w:ascii="SimSun" w:hAnsi="SimSun" w:eastAsia="SimSun" w:cs="SimSun"/>
                <w:sz w:val="21"/>
                <w:szCs w:val="21"/>
                <w:b/>
                <w:bCs/>
                <w:spacing w:val="-3"/>
              </w:rPr>
              <w:t>解规避风险的方法。</w:t>
            </w:r>
          </w:p>
          <w:p>
            <w:pPr>
              <w:ind w:left="94" w:firstLine="404"/>
              <w:spacing w:line="392" w:lineRule="auto"/>
              <w:jc w:val="both"/>
              <w:rPr>
                <w:rFonts w:ascii="SimSun" w:hAnsi="SimSun" w:eastAsia="SimSun" w:cs="SimSun"/>
                <w:sz w:val="21"/>
                <w:szCs w:val="21"/>
              </w:rPr>
            </w:pPr>
            <w:r>
              <w:rPr>
                <w:rFonts w:ascii="SimSun" w:hAnsi="SimSun" w:eastAsia="SimSun" w:cs="SimSun"/>
                <w:sz w:val="21"/>
                <w:szCs w:val="21"/>
                <w:b/>
                <w:bCs/>
                <w:spacing w:val="-5"/>
              </w:rPr>
              <w:t>2.了解信息系统的组成，理解信息处理的方式</w:t>
            </w:r>
            <w:r>
              <w:rPr>
                <w:rFonts w:ascii="SimSun" w:hAnsi="SimSun" w:eastAsia="SimSun" w:cs="SimSun"/>
                <w:sz w:val="21"/>
                <w:szCs w:val="21"/>
                <w:b/>
                <w:bCs/>
                <w:spacing w:val="-6"/>
              </w:rPr>
              <w:t>和过程；了解常用数制转</w:t>
            </w:r>
            <w:r>
              <w:rPr>
                <w:rFonts w:ascii="SimSun" w:hAnsi="SimSun" w:eastAsia="SimSun" w:cs="SimSun"/>
                <w:sz w:val="21"/>
                <w:szCs w:val="21"/>
              </w:rPr>
              <w:t xml:space="preserve">   </w:t>
            </w:r>
            <w:r>
              <w:rPr>
                <w:rFonts w:ascii="SimSun" w:hAnsi="SimSun" w:eastAsia="SimSun" w:cs="SimSun"/>
                <w:sz w:val="21"/>
                <w:szCs w:val="21"/>
                <w:b/>
                <w:bCs/>
                <w:spacing w:val="-6"/>
              </w:rPr>
              <w:t>换、互联网、大数据分析、数字媒体信息采集、编码压缩等技术原理和方法；</w:t>
            </w:r>
            <w:r>
              <w:rPr>
                <w:rFonts w:ascii="SimSun" w:hAnsi="SimSun" w:eastAsia="SimSun" w:cs="SimSun"/>
                <w:sz w:val="21"/>
                <w:szCs w:val="21"/>
                <w:spacing w:val="9"/>
              </w:rPr>
              <w:t xml:space="preserve"> </w:t>
            </w:r>
            <w:r>
              <w:rPr>
                <w:rFonts w:ascii="SimSun" w:hAnsi="SimSun" w:eastAsia="SimSun" w:cs="SimSun"/>
                <w:sz w:val="21"/>
                <w:szCs w:val="21"/>
                <w:b/>
                <w:bCs/>
                <w:spacing w:val="-6"/>
              </w:rPr>
              <w:t>能借助信息技术设备、网络等，获取、加工信息，并对信息进行形式化、模</w:t>
            </w:r>
          </w:p>
        </w:tc>
      </w:tr>
    </w:tbl>
    <w:p>
      <w:pPr>
        <w:rPr>
          <w:rFonts w:ascii="Arial"/>
          <w:sz w:val="21"/>
        </w:rPr>
      </w:pPr>
      <w:r/>
    </w:p>
    <w:p>
      <w:pPr>
        <w:sectPr>
          <w:headerReference w:type="default" r:id="rId21"/>
          <w:footerReference w:type="default" r:id="rId22"/>
          <w:pgSz w:w="11910" w:h="16840"/>
          <w:pgMar w:top="400" w:right="1786" w:bottom="1199" w:left="1779" w:header="0" w:footer="1019" w:gutter="0"/>
        </w:sectPr>
        <w:rPr>
          <w:rFonts w:ascii="Arial" w:hAnsi="Arial" w:eastAsia="Arial" w:cs="Arial"/>
          <w:sz w:val="21"/>
          <w:szCs w:val="21"/>
        </w:rPr>
      </w:pPr>
    </w:p>
    <w:p>
      <w:pPr>
        <w:spacing w:line="338" w:lineRule="auto"/>
        <w:rPr>
          <w:rFonts w:ascii="Arial"/>
          <w:sz w:val="21"/>
        </w:rPr>
      </w:pPr>
      <w:r/>
    </w:p>
    <w:p>
      <w:pPr>
        <w:spacing w:line="338" w:lineRule="auto"/>
        <w:rPr>
          <w:rFonts w:ascii="Arial"/>
          <w:sz w:val="21"/>
        </w:rPr>
      </w:pPr>
      <w:r/>
    </w:p>
    <w:p>
      <w:pPr>
        <w:ind w:left="7543"/>
        <w:spacing w:before="69" w:line="220" w:lineRule="auto"/>
        <w:rPr>
          <w:rFonts w:ascii="SimSun" w:hAnsi="SimSun" w:eastAsia="SimSun" w:cs="SimSun"/>
          <w:sz w:val="21"/>
          <w:szCs w:val="21"/>
        </w:rPr>
      </w:pPr>
      <w:r>
        <w:rPr>
          <w:rFonts w:ascii="SimSun" w:hAnsi="SimSun" w:eastAsia="SimSun" w:cs="SimSun"/>
          <w:sz w:val="21"/>
          <w:szCs w:val="21"/>
          <w:spacing w:val="4"/>
        </w:rPr>
        <w:t>续表</w:t>
      </w:r>
    </w:p>
    <w:p>
      <w:pPr>
        <w:spacing w:line="25" w:lineRule="exact"/>
        <w:rPr/>
      </w:pPr>
      <w:r/>
    </w:p>
    <w:tbl>
      <w:tblPr>
        <w:tblStyle w:val="TableNormal"/>
        <w:tblW w:w="8240" w:type="dxa"/>
        <w:tblInd w:w="33"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114"/>
        <w:gridCol w:w="7126"/>
      </w:tblGrid>
      <w:tr>
        <w:trPr>
          <w:trHeight w:val="384" w:hRule="atLeast"/>
        </w:trPr>
        <w:tc>
          <w:tcPr>
            <w:tcW w:w="1114" w:type="dxa"/>
            <w:vAlign w:val="top"/>
          </w:tcPr>
          <w:p>
            <w:pPr>
              <w:ind w:left="108"/>
              <w:spacing w:before="80" w:line="219" w:lineRule="auto"/>
              <w:rPr>
                <w:rFonts w:ascii="SimSun" w:hAnsi="SimSun" w:eastAsia="SimSun" w:cs="SimSun"/>
                <w:sz w:val="22"/>
                <w:szCs w:val="22"/>
              </w:rPr>
            </w:pPr>
            <w:bookmarkStart w:name="bookmark30" w:id="25"/>
            <w:bookmarkEnd w:id="25"/>
            <w:r>
              <w:rPr>
                <w:rFonts w:ascii="SimSun" w:hAnsi="SimSun" w:eastAsia="SimSun" w:cs="SimSun"/>
                <w:sz w:val="22"/>
                <w:szCs w:val="22"/>
                <w:b/>
                <w:bCs/>
                <w:spacing w:val="-5"/>
              </w:rPr>
              <w:t>水平等级</w:t>
            </w:r>
          </w:p>
        </w:tc>
        <w:tc>
          <w:tcPr>
            <w:tcW w:w="7126" w:type="dxa"/>
            <w:vAlign w:val="top"/>
          </w:tcPr>
          <w:p>
            <w:pPr>
              <w:ind w:left="3154"/>
              <w:spacing w:before="81" w:line="220" w:lineRule="auto"/>
              <w:rPr>
                <w:rFonts w:ascii="SimSun" w:hAnsi="SimSun" w:eastAsia="SimSun" w:cs="SimSun"/>
                <w:sz w:val="22"/>
                <w:szCs w:val="22"/>
              </w:rPr>
            </w:pPr>
            <w:r>
              <w:rPr>
                <w:rFonts w:ascii="SimSun" w:hAnsi="SimSun" w:eastAsia="SimSun" w:cs="SimSun"/>
                <w:sz w:val="22"/>
                <w:szCs w:val="22"/>
                <w:b/>
                <w:bCs/>
                <w:spacing w:val="-5"/>
              </w:rPr>
              <w:t>质量描述</w:t>
            </w:r>
          </w:p>
        </w:tc>
      </w:tr>
      <w:tr>
        <w:trPr>
          <w:trHeight w:val="5076" w:hRule="atLeast"/>
        </w:trPr>
        <w:tc>
          <w:tcPr>
            <w:tcW w:w="1114" w:type="dxa"/>
            <w:vAlign w:val="top"/>
          </w:tcPr>
          <w:p>
            <w:pPr>
              <w:pStyle w:val="TableText"/>
              <w:spacing w:line="260" w:lineRule="auto"/>
              <w:rPr/>
            </w:pPr>
            <w:r/>
          </w:p>
          <w:p>
            <w:pPr>
              <w:pStyle w:val="TableText"/>
              <w:spacing w:line="260" w:lineRule="auto"/>
              <w:rPr/>
            </w:pPr>
            <w:r/>
          </w:p>
          <w:p>
            <w:pPr>
              <w:pStyle w:val="TableText"/>
              <w:spacing w:line="260" w:lineRule="auto"/>
              <w:rPr/>
            </w:pPr>
            <w:r/>
          </w:p>
          <w:p>
            <w:pPr>
              <w:pStyle w:val="TableText"/>
              <w:spacing w:line="260" w:lineRule="auto"/>
              <w:rPr/>
            </w:pPr>
            <w:r/>
          </w:p>
          <w:p>
            <w:pPr>
              <w:pStyle w:val="TableText"/>
              <w:spacing w:line="260" w:lineRule="auto"/>
              <w:rPr/>
            </w:pPr>
            <w:r/>
          </w:p>
          <w:p>
            <w:pPr>
              <w:pStyle w:val="TableText"/>
              <w:spacing w:line="260" w:lineRule="auto"/>
              <w:rPr/>
            </w:pPr>
            <w:r/>
          </w:p>
          <w:p>
            <w:pPr>
              <w:pStyle w:val="TableText"/>
              <w:spacing w:line="260" w:lineRule="auto"/>
              <w:rPr/>
            </w:pPr>
            <w:r/>
          </w:p>
          <w:p>
            <w:pPr>
              <w:pStyle w:val="TableText"/>
              <w:spacing w:line="260" w:lineRule="auto"/>
              <w:rPr/>
            </w:pPr>
            <w:r/>
          </w:p>
          <w:p>
            <w:pPr>
              <w:pStyle w:val="TableText"/>
              <w:spacing w:line="261" w:lineRule="auto"/>
              <w:rPr/>
            </w:pPr>
            <w:r/>
          </w:p>
          <w:p>
            <w:pPr>
              <w:ind w:left="218"/>
              <w:spacing w:before="71" w:line="219" w:lineRule="auto"/>
              <w:rPr>
                <w:rFonts w:ascii="SimSun" w:hAnsi="SimSun" w:eastAsia="SimSun" w:cs="SimSun"/>
                <w:sz w:val="22"/>
                <w:szCs w:val="22"/>
              </w:rPr>
            </w:pPr>
            <w:r>
              <w:rPr>
                <w:rFonts w:ascii="SimSun" w:hAnsi="SimSun" w:eastAsia="SimSun" w:cs="SimSun"/>
                <w:sz w:val="22"/>
                <w:szCs w:val="22"/>
                <w:b/>
                <w:bCs/>
                <w:spacing w:val="-3"/>
              </w:rPr>
              <w:t>水平一</w:t>
            </w:r>
          </w:p>
        </w:tc>
        <w:tc>
          <w:tcPr>
            <w:tcW w:w="7126" w:type="dxa"/>
            <w:vAlign w:val="top"/>
          </w:tcPr>
          <w:p>
            <w:pPr>
              <w:pStyle w:val="TableText"/>
              <w:spacing w:line="258" w:lineRule="auto"/>
              <w:rPr/>
            </w:pPr>
            <w:r/>
          </w:p>
          <w:p>
            <w:pPr>
              <w:ind w:left="111" w:firstLine="9"/>
              <w:spacing w:before="71" w:line="363" w:lineRule="auto"/>
              <w:jc w:val="both"/>
              <w:rPr>
                <w:rFonts w:ascii="SimSun" w:hAnsi="SimSun" w:eastAsia="SimSun" w:cs="SimSun"/>
                <w:sz w:val="22"/>
                <w:szCs w:val="22"/>
              </w:rPr>
            </w:pPr>
            <w:r>
              <w:rPr>
                <w:rFonts w:ascii="SimSun" w:hAnsi="SimSun" w:eastAsia="SimSun" w:cs="SimSun"/>
                <w:sz w:val="22"/>
                <w:szCs w:val="22"/>
                <w:spacing w:val="-14"/>
              </w:rPr>
              <w:t>块化处理；了解程序设计及典型算法的相关知识，初步</w:t>
            </w:r>
            <w:r>
              <w:rPr>
                <w:rFonts w:ascii="SimSun" w:hAnsi="SimSun" w:eastAsia="SimSun" w:cs="SimSun"/>
                <w:sz w:val="22"/>
                <w:szCs w:val="22"/>
                <w:spacing w:val="-15"/>
              </w:rPr>
              <w:t>掌握程序设计的方法，</w:t>
            </w:r>
            <w:r>
              <w:rPr>
                <w:rFonts w:ascii="SimSun" w:hAnsi="SimSun" w:eastAsia="SimSun" w:cs="SimSun"/>
                <w:sz w:val="22"/>
                <w:szCs w:val="22"/>
              </w:rPr>
              <w:t xml:space="preserve"> </w:t>
            </w:r>
            <w:r>
              <w:rPr>
                <w:rFonts w:ascii="SimSun" w:hAnsi="SimSun" w:eastAsia="SimSun" w:cs="SimSun"/>
                <w:sz w:val="22"/>
                <w:szCs w:val="22"/>
                <w:spacing w:val="-11"/>
              </w:rPr>
              <w:t>会应用功能库扩展程序功能；初步了解人工智能的基本原理和应用方法，并</w:t>
            </w:r>
            <w:r>
              <w:rPr>
                <w:rFonts w:ascii="SimSun" w:hAnsi="SimSun" w:eastAsia="SimSun" w:cs="SimSun"/>
                <w:sz w:val="22"/>
                <w:szCs w:val="22"/>
                <w:spacing w:val="3"/>
              </w:rPr>
              <w:t xml:space="preserve">  </w:t>
            </w:r>
            <w:r>
              <w:rPr>
                <w:rFonts w:ascii="SimSun" w:hAnsi="SimSun" w:eastAsia="SimSun" w:cs="SimSun"/>
                <w:sz w:val="22"/>
                <w:szCs w:val="22"/>
                <w:spacing w:val="-3"/>
              </w:rPr>
              <w:t>运用到学习与工作中。</w:t>
            </w:r>
          </w:p>
          <w:p>
            <w:pPr>
              <w:ind w:left="11" w:firstLine="502"/>
              <w:spacing w:before="1" w:line="370" w:lineRule="auto"/>
              <w:rPr>
                <w:rFonts w:ascii="SimSun" w:hAnsi="SimSun" w:eastAsia="SimSun" w:cs="SimSun"/>
                <w:sz w:val="22"/>
                <w:szCs w:val="22"/>
              </w:rPr>
            </w:pPr>
            <w:r>
              <w:rPr>
                <w:rFonts w:ascii="SimSun" w:hAnsi="SimSun" w:eastAsia="SimSun" w:cs="SimSun"/>
                <w:sz w:val="22"/>
                <w:szCs w:val="22"/>
                <w:spacing w:val="-10"/>
              </w:rPr>
              <w:t>3.了解数字化学习的基本方法，能运用数字化学习系统、资源和</w:t>
            </w:r>
            <w:r>
              <w:rPr>
                <w:rFonts w:ascii="SimSun" w:hAnsi="SimSun" w:eastAsia="SimSun" w:cs="SimSun"/>
                <w:sz w:val="22"/>
                <w:szCs w:val="22"/>
                <w:spacing w:val="-11"/>
              </w:rPr>
              <w:t>工具辅</w:t>
            </w:r>
            <w:r>
              <w:rPr>
                <w:rFonts w:ascii="SimSun" w:hAnsi="SimSun" w:eastAsia="SimSun" w:cs="SimSun"/>
                <w:sz w:val="22"/>
                <w:szCs w:val="22"/>
              </w:rPr>
              <w:t xml:space="preserve">  </w:t>
            </w:r>
            <w:r>
              <w:rPr>
                <w:rFonts w:ascii="SimSun" w:hAnsi="SimSun" w:eastAsia="SimSun" w:cs="SimSun"/>
                <w:sz w:val="22"/>
                <w:szCs w:val="22"/>
                <w:spacing w:val="-8"/>
              </w:rPr>
              <w:t>助学习，对信息系统在学习中的作用有一定的认识；会选用合适的信息技术</w:t>
            </w:r>
            <w:r>
              <w:rPr>
                <w:rFonts w:ascii="SimSun" w:hAnsi="SimSun" w:eastAsia="SimSun" w:cs="SimSun"/>
                <w:sz w:val="22"/>
                <w:szCs w:val="22"/>
                <w:spacing w:val="1"/>
              </w:rPr>
              <w:t xml:space="preserve">  </w:t>
            </w:r>
            <w:r>
              <w:rPr>
                <w:rFonts w:ascii="SimSun" w:hAnsi="SimSun" w:eastAsia="SimSun" w:cs="SimSun"/>
                <w:sz w:val="22"/>
                <w:szCs w:val="22"/>
                <w:spacing w:val="-5"/>
              </w:rPr>
              <w:t>工具进行学习资源的加工处理、发布与分享，能借助网络等进行协作学习。</w:t>
            </w:r>
          </w:p>
          <w:p>
            <w:pPr>
              <w:ind w:left="11" w:firstLine="512"/>
              <w:spacing w:before="3" w:line="354" w:lineRule="auto"/>
              <w:rPr>
                <w:rFonts w:ascii="SimSun" w:hAnsi="SimSun" w:eastAsia="SimSun" w:cs="SimSun"/>
                <w:sz w:val="22"/>
                <w:szCs w:val="22"/>
              </w:rPr>
            </w:pPr>
            <w:r>
              <w:rPr>
                <w:rFonts w:ascii="SimSun" w:hAnsi="SimSun" w:eastAsia="SimSun" w:cs="SimSun"/>
                <w:sz w:val="22"/>
                <w:szCs w:val="22"/>
                <w:spacing w:val="-10"/>
              </w:rPr>
              <w:t>4.了解信息社会特征和相关的文化、道德和法律常识，具有保护信息安</w:t>
            </w:r>
            <w:r>
              <w:rPr>
                <w:rFonts w:ascii="SimSun" w:hAnsi="SimSun" w:eastAsia="SimSun" w:cs="SimSun"/>
                <w:sz w:val="22"/>
                <w:szCs w:val="22"/>
                <w:spacing w:val="2"/>
              </w:rPr>
              <w:t xml:space="preserve"> </w:t>
            </w:r>
            <w:r>
              <w:rPr>
                <w:rFonts w:ascii="SimSun" w:hAnsi="SimSun" w:eastAsia="SimSun" w:cs="SimSun"/>
                <w:sz w:val="22"/>
                <w:szCs w:val="22"/>
                <w:spacing w:val="-5"/>
              </w:rPr>
              <w:t>全、尊重知识产权的意识；了解信息安全规范，能合法使用网络信息资源，</w:t>
            </w:r>
            <w:r>
              <w:rPr>
                <w:rFonts w:ascii="SimSun" w:hAnsi="SimSun" w:eastAsia="SimSun" w:cs="SimSun"/>
                <w:sz w:val="22"/>
                <w:szCs w:val="22"/>
                <w:spacing w:val="8"/>
              </w:rPr>
              <w:t xml:space="preserve"> </w:t>
            </w:r>
            <w:r>
              <w:rPr>
                <w:rFonts w:ascii="SimSun" w:hAnsi="SimSun" w:eastAsia="SimSun" w:cs="SimSun"/>
                <w:sz w:val="22"/>
                <w:szCs w:val="22"/>
                <w:spacing w:val="-8"/>
              </w:rPr>
              <w:t>会保护个人及他人信息隐私；正确区分虚拟社会与现实社会身份的差别，能</w:t>
            </w:r>
            <w:r>
              <w:rPr>
                <w:rFonts w:ascii="SimSun" w:hAnsi="SimSun" w:eastAsia="SimSun" w:cs="SimSun"/>
                <w:sz w:val="22"/>
                <w:szCs w:val="22"/>
                <w:spacing w:val="8"/>
              </w:rPr>
              <w:t xml:space="preserve">  </w:t>
            </w:r>
            <w:r>
              <w:rPr>
                <w:rFonts w:ascii="SimSun" w:hAnsi="SimSun" w:eastAsia="SimSun" w:cs="SimSun"/>
                <w:sz w:val="22"/>
                <w:szCs w:val="22"/>
                <w:spacing w:val="-7"/>
              </w:rPr>
              <w:t>在虚拟社会中与其他成员安全、负责任地交流；对人工</w:t>
            </w:r>
            <w:r>
              <w:rPr>
                <w:rFonts w:ascii="SimSun" w:hAnsi="SimSun" w:eastAsia="SimSun" w:cs="SimSun"/>
                <w:sz w:val="22"/>
                <w:szCs w:val="22"/>
                <w:spacing w:val="-8"/>
              </w:rPr>
              <w:t>智能的发展对个人与</w:t>
            </w:r>
            <w:r>
              <w:rPr>
                <w:rFonts w:ascii="SimSun" w:hAnsi="SimSun" w:eastAsia="SimSun" w:cs="SimSun"/>
                <w:sz w:val="22"/>
                <w:szCs w:val="22"/>
              </w:rPr>
              <w:t xml:space="preserve"> </w:t>
            </w:r>
            <w:r>
              <w:rPr>
                <w:rFonts w:ascii="SimSun" w:hAnsi="SimSun" w:eastAsia="SimSun" w:cs="SimSun"/>
                <w:sz w:val="22"/>
                <w:szCs w:val="22"/>
                <w:spacing w:val="7"/>
              </w:rPr>
              <w:t>社会的影响有正确的认识。</w:t>
            </w:r>
          </w:p>
        </w:tc>
      </w:tr>
      <w:tr>
        <w:trPr>
          <w:trHeight w:val="8219" w:hRule="atLeast"/>
        </w:trPr>
        <w:tc>
          <w:tcPr>
            <w:tcW w:w="1114" w:type="dxa"/>
            <w:vAlign w:val="top"/>
          </w:tcPr>
          <w:p>
            <w:pPr>
              <w:pStyle w:val="TableText"/>
              <w:spacing w:line="244" w:lineRule="auto"/>
              <w:rPr/>
            </w:pPr>
            <w:r/>
          </w:p>
          <w:p>
            <w:pPr>
              <w:pStyle w:val="TableText"/>
              <w:spacing w:line="244" w:lineRule="auto"/>
              <w:rPr/>
            </w:pPr>
            <w:r/>
          </w:p>
          <w:p>
            <w:pPr>
              <w:pStyle w:val="TableText"/>
              <w:spacing w:line="244" w:lineRule="auto"/>
              <w:rPr/>
            </w:pPr>
            <w:r/>
          </w:p>
          <w:p>
            <w:pPr>
              <w:pStyle w:val="TableText"/>
              <w:spacing w:line="244" w:lineRule="auto"/>
              <w:rPr/>
            </w:pPr>
            <w:r/>
          </w:p>
          <w:p>
            <w:pPr>
              <w:pStyle w:val="TableText"/>
              <w:spacing w:line="244" w:lineRule="auto"/>
              <w:rPr/>
            </w:pPr>
            <w:r/>
          </w:p>
          <w:p>
            <w:pPr>
              <w:pStyle w:val="TableText"/>
              <w:spacing w:line="244" w:lineRule="auto"/>
              <w:rPr/>
            </w:pPr>
            <w:r/>
          </w:p>
          <w:p>
            <w:pPr>
              <w:pStyle w:val="TableText"/>
              <w:spacing w:line="244" w:lineRule="auto"/>
              <w:rPr/>
            </w:pPr>
            <w:r/>
          </w:p>
          <w:p>
            <w:pPr>
              <w:pStyle w:val="TableText"/>
              <w:spacing w:line="244" w:lineRule="auto"/>
              <w:rPr/>
            </w:pPr>
            <w:r/>
          </w:p>
          <w:p>
            <w:pPr>
              <w:pStyle w:val="TableText"/>
              <w:spacing w:line="244" w:lineRule="auto"/>
              <w:rPr/>
            </w:pPr>
            <w:r/>
          </w:p>
          <w:p>
            <w:pPr>
              <w:pStyle w:val="TableText"/>
              <w:spacing w:line="244" w:lineRule="auto"/>
              <w:rPr/>
            </w:pPr>
            <w:r/>
          </w:p>
          <w:p>
            <w:pPr>
              <w:pStyle w:val="TableText"/>
              <w:spacing w:line="244" w:lineRule="auto"/>
              <w:rPr/>
            </w:pPr>
            <w:r/>
          </w:p>
          <w:p>
            <w:pPr>
              <w:pStyle w:val="TableText"/>
              <w:spacing w:line="244" w:lineRule="auto"/>
              <w:rPr/>
            </w:pPr>
            <w:r/>
          </w:p>
          <w:p>
            <w:pPr>
              <w:pStyle w:val="TableText"/>
              <w:spacing w:line="244" w:lineRule="auto"/>
              <w:rPr/>
            </w:pPr>
            <w:r/>
          </w:p>
          <w:p>
            <w:pPr>
              <w:pStyle w:val="TableText"/>
              <w:spacing w:line="244" w:lineRule="auto"/>
              <w:rPr/>
            </w:pPr>
            <w:r/>
          </w:p>
          <w:p>
            <w:pPr>
              <w:pStyle w:val="TableText"/>
              <w:spacing w:line="244" w:lineRule="auto"/>
              <w:rPr/>
            </w:pPr>
            <w:r/>
          </w:p>
          <w:p>
            <w:pPr>
              <w:pStyle w:val="TableText"/>
              <w:spacing w:line="245" w:lineRule="auto"/>
              <w:rPr/>
            </w:pPr>
            <w:r/>
          </w:p>
          <w:p>
            <w:pPr>
              <w:ind w:left="218"/>
              <w:spacing w:before="71" w:line="219" w:lineRule="auto"/>
              <w:rPr>
                <w:rFonts w:ascii="SimSun" w:hAnsi="SimSun" w:eastAsia="SimSun" w:cs="SimSun"/>
                <w:sz w:val="22"/>
                <w:szCs w:val="22"/>
              </w:rPr>
            </w:pPr>
            <w:r>
              <w:rPr>
                <w:rFonts w:ascii="SimSun" w:hAnsi="SimSun" w:eastAsia="SimSun" w:cs="SimSun"/>
                <w:sz w:val="22"/>
                <w:szCs w:val="22"/>
                <w:b/>
                <w:bCs/>
                <w:spacing w:val="-5"/>
              </w:rPr>
              <w:t>水平二</w:t>
            </w:r>
          </w:p>
        </w:tc>
        <w:tc>
          <w:tcPr>
            <w:tcW w:w="7126" w:type="dxa"/>
            <w:vAlign w:val="top"/>
          </w:tcPr>
          <w:p>
            <w:pPr>
              <w:pStyle w:val="TableText"/>
              <w:spacing w:line="280" w:lineRule="auto"/>
              <w:rPr/>
            </w:pPr>
            <w:r/>
          </w:p>
          <w:p>
            <w:pPr>
              <w:ind w:left="111" w:firstLine="448"/>
              <w:spacing w:before="71" w:line="339" w:lineRule="auto"/>
              <w:rPr>
                <w:rFonts w:ascii="SimSun" w:hAnsi="SimSun" w:eastAsia="SimSun" w:cs="SimSun"/>
                <w:sz w:val="22"/>
                <w:szCs w:val="22"/>
              </w:rPr>
            </w:pPr>
            <w:r>
              <w:rPr>
                <w:rFonts w:ascii="SimSun" w:hAnsi="SimSun" w:eastAsia="SimSun" w:cs="SimSun"/>
                <w:sz w:val="22"/>
                <w:szCs w:val="22"/>
                <w:spacing w:val="-9"/>
              </w:rPr>
              <w:t>1.深入了解信息技术在不同生产领域的应用形态，理解信息对生产活动</w:t>
            </w:r>
            <w:r>
              <w:rPr>
                <w:rFonts w:ascii="SimSun" w:hAnsi="SimSun" w:eastAsia="SimSun" w:cs="SimSun"/>
                <w:sz w:val="22"/>
                <w:szCs w:val="22"/>
                <w:spacing w:val="17"/>
              </w:rPr>
              <w:t xml:space="preserve"> </w:t>
            </w:r>
            <w:r>
              <w:rPr>
                <w:rFonts w:ascii="SimSun" w:hAnsi="SimSun" w:eastAsia="SimSun" w:cs="SimSun"/>
                <w:sz w:val="22"/>
                <w:szCs w:val="22"/>
                <w:spacing w:val="-8"/>
              </w:rPr>
              <w:t>的重要价值；针对职业岗位的具体业务需求，准确判断相关信息资源和信息</w:t>
            </w:r>
            <w:r>
              <w:rPr>
                <w:rFonts w:ascii="SimSun" w:hAnsi="SimSun" w:eastAsia="SimSun" w:cs="SimSun"/>
                <w:sz w:val="22"/>
                <w:szCs w:val="22"/>
                <w:spacing w:val="3"/>
              </w:rPr>
              <w:t xml:space="preserve"> </w:t>
            </w:r>
            <w:r>
              <w:rPr>
                <w:rFonts w:ascii="SimSun" w:hAnsi="SimSun" w:eastAsia="SimSun" w:cs="SimSun"/>
                <w:sz w:val="22"/>
                <w:szCs w:val="22"/>
                <w:spacing w:val="-8"/>
              </w:rPr>
              <w:t>技术手段对完成工作任务、提高工作效率的作用，在运用信息技术解决生产</w:t>
            </w:r>
            <w:r>
              <w:rPr>
                <w:rFonts w:ascii="SimSun" w:hAnsi="SimSun" w:eastAsia="SimSun" w:cs="SimSun"/>
                <w:sz w:val="22"/>
                <w:szCs w:val="22"/>
                <w:spacing w:val="1"/>
              </w:rPr>
              <w:t xml:space="preserve"> </w:t>
            </w:r>
            <w:r>
              <w:rPr>
                <w:rFonts w:ascii="SimSun" w:hAnsi="SimSun" w:eastAsia="SimSun" w:cs="SimSun"/>
                <w:sz w:val="22"/>
                <w:szCs w:val="22"/>
                <w:spacing w:val="-8"/>
              </w:rPr>
              <w:t>问题的过程中，与团队共享信息，实现信息的更大应用价值；能分析信息系</w:t>
            </w:r>
            <w:r>
              <w:rPr>
                <w:rFonts w:ascii="SimSun" w:hAnsi="SimSun" w:eastAsia="SimSun" w:cs="SimSun"/>
                <w:sz w:val="22"/>
                <w:szCs w:val="22"/>
                <w:spacing w:val="7"/>
              </w:rPr>
              <w:t xml:space="preserve"> </w:t>
            </w:r>
            <w:r>
              <w:rPr>
                <w:rFonts w:ascii="SimSun" w:hAnsi="SimSun" w:eastAsia="SimSun" w:cs="SimSun"/>
                <w:sz w:val="22"/>
                <w:szCs w:val="22"/>
                <w:spacing w:val="-1"/>
              </w:rPr>
              <w:t>统面临的风险，为部署安全措施、封堵安全漏洞提供参考。</w:t>
            </w:r>
          </w:p>
          <w:p>
            <w:pPr>
              <w:ind w:left="21" w:right="37" w:firstLine="439"/>
              <w:spacing w:before="170" w:line="347" w:lineRule="auto"/>
              <w:rPr>
                <w:rFonts w:ascii="SimSun" w:hAnsi="SimSun" w:eastAsia="SimSun" w:cs="SimSun"/>
                <w:sz w:val="22"/>
                <w:szCs w:val="22"/>
              </w:rPr>
            </w:pPr>
            <w:r>
              <w:rPr>
                <w:rFonts w:ascii="SimSun" w:hAnsi="SimSun" w:eastAsia="SimSun" w:cs="SimSun"/>
                <w:sz w:val="22"/>
                <w:szCs w:val="22"/>
              </w:rPr>
              <w:t>2.能结合所学专业和不同职业岗位的实际需要，分析业务需求，构建</w:t>
            </w:r>
            <w:r>
              <w:rPr>
                <w:rFonts w:ascii="SimSun" w:hAnsi="SimSun" w:eastAsia="SimSun" w:cs="SimSun"/>
                <w:sz w:val="22"/>
                <w:szCs w:val="22"/>
                <w:spacing w:val="8"/>
              </w:rPr>
              <w:t xml:space="preserve"> </w:t>
            </w:r>
            <w:r>
              <w:rPr>
                <w:rFonts w:ascii="SimSun" w:hAnsi="SimSun" w:eastAsia="SimSun" w:cs="SimSun"/>
                <w:sz w:val="22"/>
                <w:szCs w:val="22"/>
              </w:rPr>
              <w:t>逻辑模型，形成问题解决方案；能熟练运用信息技术手段和工具，对信息</w:t>
            </w:r>
            <w:r>
              <w:rPr>
                <w:rFonts w:ascii="SimSun" w:hAnsi="SimSun" w:eastAsia="SimSun" w:cs="SimSun"/>
                <w:sz w:val="22"/>
                <w:szCs w:val="22"/>
                <w:spacing w:val="15"/>
              </w:rPr>
              <w:t xml:space="preserve"> </w:t>
            </w:r>
            <w:r>
              <w:rPr>
                <w:rFonts w:ascii="SimSun" w:hAnsi="SimSun" w:eastAsia="SimSun" w:cs="SimSun"/>
                <w:sz w:val="22"/>
                <w:szCs w:val="22"/>
              </w:rPr>
              <w:t>进行自动化、系统化处理，解决生产领域的实际问题；总结职业岗位中的</w:t>
            </w:r>
            <w:r>
              <w:rPr>
                <w:rFonts w:ascii="SimSun" w:hAnsi="SimSun" w:eastAsia="SimSun" w:cs="SimSun"/>
                <w:sz w:val="22"/>
                <w:szCs w:val="22"/>
                <w:spacing w:val="16"/>
              </w:rPr>
              <w:t xml:space="preserve"> </w:t>
            </w:r>
            <w:r>
              <w:rPr>
                <w:rFonts w:ascii="SimSun" w:hAnsi="SimSun" w:eastAsia="SimSun" w:cs="SimSun"/>
                <w:sz w:val="22"/>
                <w:szCs w:val="22"/>
              </w:rPr>
              <w:t>信息技术应用方法与技巧，尝试运用程序设计的理</w:t>
            </w:r>
            <w:r>
              <w:rPr>
                <w:rFonts w:ascii="SimSun" w:hAnsi="SimSun" w:eastAsia="SimSun" w:cs="SimSun"/>
                <w:sz w:val="22"/>
                <w:szCs w:val="22"/>
                <w:spacing w:val="-1"/>
              </w:rPr>
              <w:t>念及方法解决生产领域</w:t>
            </w:r>
            <w:r>
              <w:rPr>
                <w:rFonts w:ascii="SimSun" w:hAnsi="SimSun" w:eastAsia="SimSun" w:cs="SimSun"/>
                <w:sz w:val="22"/>
                <w:szCs w:val="22"/>
              </w:rPr>
              <w:t xml:space="preserve"> </w:t>
            </w:r>
            <w:r>
              <w:rPr>
                <w:rFonts w:ascii="SimSun" w:hAnsi="SimSun" w:eastAsia="SimSun" w:cs="SimSun"/>
                <w:sz w:val="22"/>
                <w:szCs w:val="22"/>
              </w:rPr>
              <w:t>的业务问题，形成问题优化解决方案；了解相关领域人工智能的应用和机</w:t>
            </w:r>
            <w:r>
              <w:rPr>
                <w:rFonts w:ascii="SimSun" w:hAnsi="SimSun" w:eastAsia="SimSun" w:cs="SimSun"/>
                <w:sz w:val="22"/>
                <w:szCs w:val="22"/>
                <w:spacing w:val="7"/>
              </w:rPr>
              <w:t xml:space="preserve"> </w:t>
            </w:r>
            <w:r>
              <w:rPr>
                <w:rFonts w:ascii="SimSun" w:hAnsi="SimSun" w:eastAsia="SimSun" w:cs="SimSun"/>
                <w:sz w:val="22"/>
                <w:szCs w:val="22"/>
                <w:spacing w:val="12"/>
              </w:rPr>
              <w:t>器人的操作方法。</w:t>
            </w:r>
          </w:p>
          <w:p>
            <w:pPr>
              <w:ind w:left="131" w:firstLine="399"/>
              <w:spacing w:before="175" w:line="338" w:lineRule="auto"/>
              <w:rPr>
                <w:rFonts w:ascii="SimSun" w:hAnsi="SimSun" w:eastAsia="SimSun" w:cs="SimSun"/>
                <w:sz w:val="22"/>
                <w:szCs w:val="22"/>
              </w:rPr>
            </w:pPr>
            <w:r>
              <w:rPr>
                <w:rFonts w:ascii="SimSun" w:hAnsi="SimSun" w:eastAsia="SimSun" w:cs="SimSun"/>
                <w:sz w:val="22"/>
                <w:szCs w:val="22"/>
                <w:spacing w:val="-7"/>
              </w:rPr>
              <w:t>3.综合运用数字化学习系统、资源和工具，</w:t>
            </w:r>
            <w:r>
              <w:rPr>
                <w:rFonts w:ascii="SimSun" w:hAnsi="SimSun" w:eastAsia="SimSun" w:cs="SimSun"/>
                <w:sz w:val="22"/>
                <w:szCs w:val="22"/>
                <w:spacing w:val="-8"/>
              </w:rPr>
              <w:t>主动进行相关知识与技能的</w:t>
            </w:r>
            <w:r>
              <w:rPr>
                <w:rFonts w:ascii="SimSun" w:hAnsi="SimSun" w:eastAsia="SimSun" w:cs="SimSun"/>
                <w:sz w:val="22"/>
                <w:szCs w:val="22"/>
              </w:rPr>
              <w:t xml:space="preserve"> </w:t>
            </w:r>
            <w:r>
              <w:rPr>
                <w:rFonts w:ascii="SimSun" w:hAnsi="SimSun" w:eastAsia="SimSun" w:cs="SimSun"/>
                <w:sz w:val="22"/>
                <w:szCs w:val="22"/>
                <w:spacing w:val="-9"/>
              </w:rPr>
              <w:t>自主探究、知识分享和协作学习，以及创新创业实践；能够有效利用数字化</w:t>
            </w:r>
            <w:r>
              <w:rPr>
                <w:rFonts w:ascii="SimSun" w:hAnsi="SimSun" w:eastAsia="SimSun" w:cs="SimSun"/>
                <w:sz w:val="22"/>
                <w:szCs w:val="22"/>
                <w:spacing w:val="13"/>
              </w:rPr>
              <w:t xml:space="preserve"> </w:t>
            </w:r>
            <w:r>
              <w:rPr>
                <w:rFonts w:ascii="SimSun" w:hAnsi="SimSun" w:eastAsia="SimSun" w:cs="SimSun"/>
                <w:sz w:val="22"/>
                <w:szCs w:val="22"/>
                <w:spacing w:val="-8"/>
              </w:rPr>
              <w:t>教学软件和虚拟仿真平台进行职业岗位技能训</w:t>
            </w:r>
            <w:r>
              <w:rPr>
                <w:rFonts w:ascii="SimSun" w:hAnsi="SimSun" w:eastAsia="SimSun" w:cs="SimSun"/>
                <w:sz w:val="22"/>
                <w:szCs w:val="22"/>
                <w:spacing w:val="-9"/>
              </w:rPr>
              <w:t>练，养成数字化学习与创新的</w:t>
            </w:r>
            <w:r>
              <w:rPr>
                <w:rFonts w:ascii="SimSun" w:hAnsi="SimSun" w:eastAsia="SimSun" w:cs="SimSun"/>
                <w:sz w:val="22"/>
                <w:szCs w:val="22"/>
              </w:rPr>
              <w:t xml:space="preserve"> </w:t>
            </w:r>
            <w:r>
              <w:rPr>
                <w:rFonts w:ascii="SimSun" w:hAnsi="SimSun" w:eastAsia="SimSun" w:cs="SimSun"/>
                <w:sz w:val="22"/>
                <w:szCs w:val="22"/>
                <w:spacing w:val="-9"/>
              </w:rPr>
              <w:t>习惯；能运用数字化学习系统和工具进行复杂信息的加工和处理，进而建构</w:t>
            </w:r>
            <w:r>
              <w:rPr>
                <w:rFonts w:ascii="SimSun" w:hAnsi="SimSun" w:eastAsia="SimSun" w:cs="SimSun"/>
                <w:sz w:val="22"/>
                <w:szCs w:val="22"/>
                <w:spacing w:val="18"/>
              </w:rPr>
              <w:t xml:space="preserve"> </w:t>
            </w:r>
            <w:r>
              <w:rPr>
                <w:rFonts w:ascii="SimSun" w:hAnsi="SimSun" w:eastAsia="SimSun" w:cs="SimSun"/>
                <w:sz w:val="22"/>
                <w:szCs w:val="22"/>
                <w:spacing w:val="-1"/>
              </w:rPr>
              <w:t>知识、表达思想、分享学习成果。</w:t>
            </w:r>
          </w:p>
          <w:p>
            <w:pPr>
              <w:ind w:left="101" w:firstLine="448"/>
              <w:spacing w:before="178" w:line="286" w:lineRule="auto"/>
              <w:rPr>
                <w:rFonts w:ascii="SimSun" w:hAnsi="SimSun" w:eastAsia="SimSun" w:cs="SimSun"/>
                <w:sz w:val="22"/>
                <w:szCs w:val="22"/>
              </w:rPr>
            </w:pPr>
            <w:r>
              <w:rPr>
                <w:rFonts w:ascii="SimSun" w:hAnsi="SimSun" w:eastAsia="SimSun" w:cs="SimSun"/>
                <w:sz w:val="22"/>
                <w:szCs w:val="22"/>
                <w:spacing w:val="-8"/>
              </w:rPr>
              <w:t>4.了解职业岗位情境中的信息活动应遵循</w:t>
            </w:r>
            <w:r>
              <w:rPr>
                <w:rFonts w:ascii="SimSun" w:hAnsi="SimSun" w:eastAsia="SimSun" w:cs="SimSun"/>
                <w:sz w:val="22"/>
                <w:szCs w:val="22"/>
                <w:spacing w:val="-9"/>
              </w:rPr>
              <w:t>的规范和行为准则，在生产活</w:t>
            </w:r>
            <w:r>
              <w:rPr>
                <w:rFonts w:ascii="SimSun" w:hAnsi="SimSun" w:eastAsia="SimSun" w:cs="SimSun"/>
                <w:sz w:val="22"/>
                <w:szCs w:val="22"/>
              </w:rPr>
              <w:t xml:space="preserve"> </w:t>
            </w:r>
            <w:r>
              <w:rPr>
                <w:rFonts w:ascii="SimSun" w:hAnsi="SimSun" w:eastAsia="SimSun" w:cs="SimSun"/>
                <w:sz w:val="22"/>
                <w:szCs w:val="22"/>
                <w:spacing w:val="-8"/>
              </w:rPr>
              <w:t>动中合法使用信息资源和信息技术工具；能根据业务要求进行信息安全隐患</w:t>
            </w:r>
          </w:p>
        </w:tc>
      </w:tr>
    </w:tbl>
    <w:p>
      <w:pPr>
        <w:rPr>
          <w:rFonts w:ascii="Arial"/>
          <w:sz w:val="21"/>
        </w:rPr>
      </w:pPr>
      <w:r/>
    </w:p>
    <w:p>
      <w:pPr>
        <w:sectPr>
          <w:footerReference w:type="default" r:id="rId23"/>
          <w:pgSz w:w="11910" w:h="16840"/>
          <w:pgMar w:top="400" w:right="1786" w:bottom="1210" w:left="1786" w:header="0" w:footer="1012" w:gutter="0"/>
        </w:sectPr>
        <w:rPr>
          <w:rFonts w:ascii="Arial" w:hAnsi="Arial" w:eastAsia="Arial" w:cs="Arial"/>
          <w:sz w:val="21"/>
          <w:szCs w:val="21"/>
        </w:rPr>
      </w:pPr>
    </w:p>
    <w:p>
      <w:pPr>
        <w:spacing w:line="302" w:lineRule="auto"/>
        <w:rPr>
          <w:rFonts w:ascii="Arial"/>
          <w:sz w:val="21"/>
        </w:rPr>
      </w:pPr>
      <w:r/>
    </w:p>
    <w:p>
      <w:pPr>
        <w:spacing w:line="302" w:lineRule="auto"/>
        <w:rPr>
          <w:rFonts w:ascii="Arial"/>
          <w:sz w:val="21"/>
        </w:rPr>
      </w:pPr>
      <w:r/>
    </w:p>
    <w:p>
      <w:pPr>
        <w:ind w:left="7530"/>
        <w:spacing w:before="71" w:line="220" w:lineRule="auto"/>
        <w:rPr>
          <w:rFonts w:ascii="SimSun" w:hAnsi="SimSun" w:eastAsia="SimSun" w:cs="SimSun"/>
          <w:sz w:val="22"/>
          <w:szCs w:val="22"/>
        </w:rPr>
      </w:pPr>
      <w:r>
        <w:rPr>
          <w:rFonts w:ascii="SimSun" w:hAnsi="SimSun" w:eastAsia="SimSun" w:cs="SimSun"/>
          <w:sz w:val="22"/>
          <w:szCs w:val="22"/>
          <w:spacing w:val="-3"/>
        </w:rPr>
        <w:t>续表</w:t>
      </w:r>
    </w:p>
    <w:p>
      <w:pPr>
        <w:spacing w:line="103" w:lineRule="exact"/>
        <w:rPr/>
      </w:pPr>
      <w:r/>
    </w:p>
    <w:tbl>
      <w:tblPr>
        <w:tblStyle w:val="TableNormal"/>
        <w:tblW w:w="8250" w:type="dxa"/>
        <w:tblInd w:w="60"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133"/>
        <w:gridCol w:w="7117"/>
      </w:tblGrid>
      <w:tr>
        <w:trPr>
          <w:trHeight w:val="383" w:hRule="atLeast"/>
        </w:trPr>
        <w:tc>
          <w:tcPr>
            <w:tcW w:w="1133" w:type="dxa"/>
            <w:vAlign w:val="top"/>
          </w:tcPr>
          <w:p>
            <w:pPr>
              <w:ind w:left="118"/>
              <w:spacing w:before="81" w:line="219" w:lineRule="auto"/>
              <w:rPr>
                <w:rFonts w:ascii="SimSun" w:hAnsi="SimSun" w:eastAsia="SimSun" w:cs="SimSun"/>
                <w:sz w:val="22"/>
                <w:szCs w:val="22"/>
              </w:rPr>
            </w:pPr>
            <w:r>
              <w:rPr>
                <w:rFonts w:ascii="SimSun" w:hAnsi="SimSun" w:eastAsia="SimSun" w:cs="SimSun"/>
                <w:sz w:val="22"/>
                <w:szCs w:val="22"/>
                <w:b/>
                <w:bCs/>
                <w:spacing w:val="-5"/>
              </w:rPr>
              <w:t>水平等级</w:t>
            </w:r>
          </w:p>
        </w:tc>
        <w:tc>
          <w:tcPr>
            <w:tcW w:w="7117" w:type="dxa"/>
            <w:vAlign w:val="top"/>
          </w:tcPr>
          <w:p>
            <w:pPr>
              <w:ind w:left="3115"/>
              <w:spacing w:before="81" w:line="220" w:lineRule="auto"/>
              <w:rPr>
                <w:rFonts w:ascii="SimSun" w:hAnsi="SimSun" w:eastAsia="SimSun" w:cs="SimSun"/>
                <w:sz w:val="22"/>
                <w:szCs w:val="22"/>
              </w:rPr>
            </w:pPr>
            <w:r>
              <w:rPr>
                <w:rFonts w:ascii="SimSun" w:hAnsi="SimSun" w:eastAsia="SimSun" w:cs="SimSun"/>
                <w:sz w:val="22"/>
                <w:szCs w:val="22"/>
                <w:b/>
                <w:bCs/>
                <w:spacing w:val="-5"/>
              </w:rPr>
              <w:t>质量描述</w:t>
            </w:r>
          </w:p>
        </w:tc>
      </w:tr>
      <w:tr>
        <w:trPr>
          <w:trHeight w:val="1707" w:hRule="atLeast"/>
        </w:trPr>
        <w:tc>
          <w:tcPr>
            <w:tcW w:w="1133" w:type="dxa"/>
            <w:vAlign w:val="top"/>
          </w:tcPr>
          <w:p>
            <w:pPr>
              <w:pStyle w:val="TableText"/>
              <w:spacing w:line="336" w:lineRule="auto"/>
              <w:rPr/>
            </w:pPr>
            <w:r/>
          </w:p>
          <w:p>
            <w:pPr>
              <w:pStyle w:val="TableText"/>
              <w:spacing w:line="336" w:lineRule="auto"/>
              <w:rPr/>
            </w:pPr>
            <w:r/>
          </w:p>
          <w:p>
            <w:pPr>
              <w:ind w:left="228"/>
              <w:spacing w:before="71" w:line="219" w:lineRule="auto"/>
              <w:rPr>
                <w:rFonts w:ascii="SimSun" w:hAnsi="SimSun" w:eastAsia="SimSun" w:cs="SimSun"/>
                <w:sz w:val="22"/>
                <w:szCs w:val="22"/>
              </w:rPr>
            </w:pPr>
            <w:r>
              <w:rPr>
                <w:rFonts w:ascii="SimSun" w:hAnsi="SimSun" w:eastAsia="SimSun" w:cs="SimSun"/>
                <w:sz w:val="22"/>
                <w:szCs w:val="22"/>
                <w:b/>
                <w:bCs/>
                <w:spacing w:val="-5"/>
              </w:rPr>
              <w:t>水平二</w:t>
            </w:r>
          </w:p>
        </w:tc>
        <w:tc>
          <w:tcPr>
            <w:tcW w:w="7117" w:type="dxa"/>
            <w:vAlign w:val="top"/>
          </w:tcPr>
          <w:p>
            <w:pPr>
              <w:ind w:left="15"/>
              <w:spacing w:before="307" w:line="374" w:lineRule="auto"/>
              <w:jc w:val="both"/>
              <w:rPr>
                <w:rFonts w:ascii="SimSun" w:hAnsi="SimSun" w:eastAsia="SimSun" w:cs="SimSun"/>
                <w:sz w:val="22"/>
                <w:szCs w:val="22"/>
              </w:rPr>
            </w:pPr>
            <w:r>
              <w:rPr>
                <w:rFonts w:ascii="SimSun" w:hAnsi="SimSun" w:eastAsia="SimSun" w:cs="SimSun"/>
                <w:sz w:val="22"/>
                <w:szCs w:val="22"/>
                <w:b/>
                <w:bCs/>
                <w:spacing w:val="-11"/>
              </w:rPr>
              <w:t>的评估，有针对地设计安全防护方案，根据方案完善信息安全管理的相关制</w:t>
            </w:r>
            <w:r>
              <w:rPr>
                <w:rFonts w:ascii="SimSun" w:hAnsi="SimSun" w:eastAsia="SimSun" w:cs="SimSun"/>
                <w:sz w:val="22"/>
                <w:szCs w:val="22"/>
                <w:spacing w:val="9"/>
              </w:rPr>
              <w:t xml:space="preserve">  </w:t>
            </w:r>
            <w:r>
              <w:rPr>
                <w:rFonts w:ascii="SimSun" w:hAnsi="SimSun" w:eastAsia="SimSun" w:cs="SimSun"/>
                <w:sz w:val="22"/>
                <w:szCs w:val="22"/>
                <w:b/>
                <w:bCs/>
                <w:spacing w:val="-8"/>
              </w:rPr>
              <w:t>度和技术安全措施；能客观认识并主动适应新技术对生产方式变革的影响，</w:t>
            </w:r>
            <w:r>
              <w:rPr>
                <w:rFonts w:ascii="SimSun" w:hAnsi="SimSun" w:eastAsia="SimSun" w:cs="SimSun"/>
                <w:sz w:val="22"/>
                <w:szCs w:val="22"/>
                <w:spacing w:val="18"/>
              </w:rPr>
              <w:t xml:space="preserve"> </w:t>
            </w:r>
            <w:r>
              <w:rPr>
                <w:rFonts w:ascii="SimSun" w:hAnsi="SimSun" w:eastAsia="SimSun" w:cs="SimSun"/>
                <w:sz w:val="22"/>
                <w:szCs w:val="22"/>
                <w:b/>
                <w:bCs/>
                <w:spacing w:val="1"/>
              </w:rPr>
              <w:t>评估可能存在的风险。</w:t>
            </w:r>
          </w:p>
        </w:tc>
      </w:tr>
    </w:tbl>
    <w:p>
      <w:pPr>
        <w:ind w:left="400"/>
        <w:spacing w:before="54" w:line="219" w:lineRule="auto"/>
        <w:rPr>
          <w:rFonts w:ascii="SimSun" w:hAnsi="SimSun" w:eastAsia="SimSun" w:cs="SimSun"/>
          <w:sz w:val="22"/>
          <w:szCs w:val="22"/>
        </w:rPr>
      </w:pPr>
      <w:r>
        <w:rPr>
          <w:rFonts w:ascii="SimSun" w:hAnsi="SimSun" w:eastAsia="SimSun" w:cs="SimSun"/>
          <w:sz w:val="22"/>
          <w:szCs w:val="22"/>
          <w:spacing w:val="-23"/>
        </w:rPr>
        <w:t>说明：</w:t>
      </w:r>
    </w:p>
    <w:p>
      <w:pPr>
        <w:ind w:right="79" w:firstLine="410"/>
        <w:spacing w:before="86" w:line="289" w:lineRule="auto"/>
        <w:rPr>
          <w:rFonts w:ascii="SimSun" w:hAnsi="SimSun" w:eastAsia="SimSun" w:cs="SimSun"/>
          <w:sz w:val="20"/>
          <w:szCs w:val="20"/>
        </w:rPr>
      </w:pPr>
      <w:r>
        <w:rPr>
          <w:rFonts w:ascii="SimSun" w:hAnsi="SimSun" w:eastAsia="SimSun" w:cs="SimSun"/>
          <w:sz w:val="20"/>
          <w:szCs w:val="20"/>
          <w:spacing w:val="-2"/>
        </w:rPr>
        <w:t>水平一是学生学习本课程应达到的合格要求，是合格性考试的命题</w:t>
      </w:r>
      <w:r>
        <w:rPr>
          <w:rFonts w:ascii="SimSun" w:hAnsi="SimSun" w:eastAsia="SimSun" w:cs="SimSun"/>
          <w:sz w:val="20"/>
          <w:szCs w:val="20"/>
          <w:spacing w:val="-3"/>
        </w:rPr>
        <w:t>依据；水平二是为适应不</w:t>
      </w:r>
      <w:r>
        <w:rPr>
          <w:rFonts w:ascii="SimSun" w:hAnsi="SimSun" w:eastAsia="SimSun" w:cs="SimSun"/>
          <w:sz w:val="20"/>
          <w:szCs w:val="20"/>
        </w:rPr>
        <w:t xml:space="preserve"> </w:t>
      </w:r>
      <w:r>
        <w:rPr>
          <w:rFonts w:ascii="SimSun" w:hAnsi="SimSun" w:eastAsia="SimSun" w:cs="SimSun"/>
          <w:sz w:val="20"/>
          <w:szCs w:val="20"/>
          <w:spacing w:val="-2"/>
        </w:rPr>
        <w:t>同专业学生职业发展需要的较高要求。</w:t>
      </w:r>
    </w:p>
    <w:p>
      <w:pPr>
        <w:spacing w:line="263" w:lineRule="auto"/>
        <w:rPr>
          <w:rFonts w:ascii="Arial"/>
          <w:sz w:val="21"/>
        </w:rPr>
      </w:pPr>
      <w:r/>
    </w:p>
    <w:p>
      <w:pPr>
        <w:spacing w:line="263" w:lineRule="auto"/>
        <w:rPr>
          <w:rFonts w:ascii="Arial"/>
          <w:sz w:val="21"/>
        </w:rPr>
      </w:pPr>
      <w:r/>
    </w:p>
    <w:p>
      <w:pPr>
        <w:ind w:left="5"/>
        <w:spacing w:before="124" w:line="221" w:lineRule="auto"/>
        <w:outlineLvl w:val="0"/>
        <w:rPr>
          <w:rFonts w:ascii="SimHei" w:hAnsi="SimHei" w:eastAsia="SimHei" w:cs="SimHei"/>
          <w:sz w:val="38"/>
          <w:szCs w:val="38"/>
        </w:rPr>
      </w:pPr>
      <w:bookmarkStart w:name="bookmark16" w:id="26"/>
      <w:bookmarkEnd w:id="26"/>
      <w:r>
        <w:rPr>
          <w:rFonts w:ascii="SimHei" w:hAnsi="SimHei" w:eastAsia="SimHei" w:cs="SimHei"/>
          <w:sz w:val="38"/>
          <w:szCs w:val="38"/>
          <w:b/>
          <w:bCs/>
          <w:spacing w:val="-24"/>
        </w:rPr>
        <w:t>六、课程实施</w:t>
      </w:r>
    </w:p>
    <w:p>
      <w:pPr>
        <w:spacing w:line="265" w:lineRule="auto"/>
        <w:rPr>
          <w:rFonts w:ascii="Arial"/>
          <w:sz w:val="21"/>
        </w:rPr>
      </w:pPr>
      <w:r/>
    </w:p>
    <w:p>
      <w:pPr>
        <w:spacing w:line="265" w:lineRule="auto"/>
        <w:rPr>
          <w:rFonts w:ascii="Arial"/>
          <w:sz w:val="21"/>
        </w:rPr>
      </w:pPr>
      <w:r/>
    </w:p>
    <w:p>
      <w:pPr>
        <w:spacing w:line="266" w:lineRule="auto"/>
        <w:rPr>
          <w:rFonts w:ascii="Arial"/>
          <w:sz w:val="21"/>
        </w:rPr>
      </w:pPr>
      <w:r/>
    </w:p>
    <w:p>
      <w:pPr>
        <w:ind w:left="544"/>
        <w:spacing w:before="115" w:line="222" w:lineRule="auto"/>
        <w:outlineLvl w:val="1"/>
        <w:rPr>
          <w:rFonts w:ascii="FangSong" w:hAnsi="FangSong" w:eastAsia="FangSong" w:cs="FangSong"/>
          <w:sz w:val="35"/>
          <w:szCs w:val="35"/>
        </w:rPr>
      </w:pPr>
      <w:bookmarkStart w:name="bookmark17" w:id="27"/>
      <w:bookmarkEnd w:id="27"/>
      <w:r>
        <w:rPr>
          <w:rFonts w:ascii="FangSong" w:hAnsi="FangSong" w:eastAsia="FangSong" w:cs="FangSong"/>
          <w:sz w:val="35"/>
          <w:szCs w:val="35"/>
          <w:b/>
          <w:bCs/>
          <w:spacing w:val="-21"/>
        </w:rPr>
        <w:t>(一)教学要求</w:t>
      </w:r>
    </w:p>
    <w:p>
      <w:pPr>
        <w:rPr>
          <w:rFonts w:ascii="Arial"/>
          <w:sz w:val="21"/>
        </w:rPr>
      </w:pPr>
      <w:r/>
    </w:p>
    <w:p>
      <w:pPr>
        <w:spacing w:line="241" w:lineRule="auto"/>
        <w:rPr>
          <w:rFonts w:ascii="Arial"/>
          <w:sz w:val="21"/>
        </w:rPr>
      </w:pPr>
      <w:r/>
    </w:p>
    <w:p>
      <w:pPr>
        <w:ind w:right="71" w:firstLine="490"/>
        <w:spacing w:before="78" w:line="356" w:lineRule="auto"/>
        <w:jc w:val="both"/>
        <w:rPr>
          <w:rFonts w:ascii="SimSun" w:hAnsi="SimSun" w:eastAsia="SimSun" w:cs="SimSun"/>
          <w:sz w:val="24"/>
          <w:szCs w:val="24"/>
        </w:rPr>
      </w:pPr>
      <w:r>
        <w:rPr>
          <w:rFonts w:ascii="SimSun" w:hAnsi="SimSun" w:eastAsia="SimSun" w:cs="SimSun"/>
          <w:sz w:val="24"/>
          <w:szCs w:val="24"/>
          <w:spacing w:val="-3"/>
        </w:rPr>
        <w:t>信息技术课程教学要全面落实立德树人根本任务，遵循技术技能人才培养规</w:t>
      </w:r>
      <w:r>
        <w:rPr>
          <w:rFonts w:ascii="SimSun" w:hAnsi="SimSun" w:eastAsia="SimSun" w:cs="SimSun"/>
          <w:sz w:val="24"/>
          <w:szCs w:val="24"/>
          <w:spacing w:val="8"/>
        </w:rPr>
        <w:t xml:space="preserve"> </w:t>
      </w:r>
      <w:r>
        <w:rPr>
          <w:rFonts w:ascii="SimSun" w:hAnsi="SimSun" w:eastAsia="SimSun" w:cs="SimSun"/>
          <w:sz w:val="24"/>
          <w:szCs w:val="24"/>
          <w:spacing w:val="-2"/>
        </w:rPr>
        <w:t>律，依据课程标准规定的本学科核心素养与教学目标要</w:t>
      </w:r>
      <w:r>
        <w:rPr>
          <w:rFonts w:ascii="SimSun" w:hAnsi="SimSun" w:eastAsia="SimSun" w:cs="SimSun"/>
          <w:sz w:val="24"/>
          <w:szCs w:val="24"/>
          <w:spacing w:val="-3"/>
        </w:rPr>
        <w:t>求，对接信息技术的最新</w:t>
      </w:r>
      <w:r>
        <w:rPr>
          <w:rFonts w:ascii="SimSun" w:hAnsi="SimSun" w:eastAsia="SimSun" w:cs="SimSun"/>
          <w:sz w:val="24"/>
          <w:szCs w:val="24"/>
        </w:rPr>
        <w:t xml:space="preserve"> </w:t>
      </w:r>
      <w:r>
        <w:rPr>
          <w:rFonts w:ascii="SimSun" w:hAnsi="SimSun" w:eastAsia="SimSun" w:cs="SimSun"/>
          <w:sz w:val="24"/>
          <w:szCs w:val="24"/>
          <w:spacing w:val="-2"/>
        </w:rPr>
        <w:t>发展与应用，结合职业岗位要求和专业能力发展需要，</w:t>
      </w:r>
      <w:r>
        <w:rPr>
          <w:rFonts w:ascii="SimSun" w:hAnsi="SimSun" w:eastAsia="SimSun" w:cs="SimSun"/>
          <w:sz w:val="24"/>
          <w:szCs w:val="24"/>
          <w:spacing w:val="-3"/>
        </w:rPr>
        <w:t>着重培养支撑学生终身发</w:t>
      </w:r>
      <w:r>
        <w:rPr>
          <w:rFonts w:ascii="SimSun" w:hAnsi="SimSun" w:eastAsia="SimSun" w:cs="SimSun"/>
          <w:sz w:val="24"/>
          <w:szCs w:val="24"/>
        </w:rPr>
        <w:t xml:space="preserve"> </w:t>
      </w:r>
      <w:r>
        <w:rPr>
          <w:rFonts w:ascii="SimSun" w:hAnsi="SimSun" w:eastAsia="SimSun" w:cs="SimSun"/>
          <w:sz w:val="24"/>
          <w:szCs w:val="24"/>
          <w:spacing w:val="-2"/>
        </w:rPr>
        <w:t>展、适应时代要求的信息素养。引导学生通过多种形式的学习活动，在</w:t>
      </w:r>
      <w:r>
        <w:rPr>
          <w:rFonts w:ascii="SimSun" w:hAnsi="SimSun" w:eastAsia="SimSun" w:cs="SimSun"/>
          <w:sz w:val="24"/>
          <w:szCs w:val="24"/>
          <w:spacing w:val="-3"/>
        </w:rPr>
        <w:t>学习信息</w:t>
      </w:r>
      <w:r>
        <w:rPr>
          <w:rFonts w:ascii="SimSun" w:hAnsi="SimSun" w:eastAsia="SimSun" w:cs="SimSun"/>
          <w:sz w:val="24"/>
          <w:szCs w:val="24"/>
        </w:rPr>
        <w:t xml:space="preserve"> </w:t>
      </w:r>
      <w:r>
        <w:rPr>
          <w:rFonts w:ascii="SimSun" w:hAnsi="SimSun" w:eastAsia="SimSun" w:cs="SimSun"/>
          <w:sz w:val="24"/>
          <w:szCs w:val="24"/>
          <w:spacing w:val="-2"/>
        </w:rPr>
        <w:t>技术基础知识、基本技能的过程中，提升认知、合作与创新能力，发展本</w:t>
      </w:r>
      <w:r>
        <w:rPr>
          <w:rFonts w:ascii="SimSun" w:hAnsi="SimSun" w:eastAsia="SimSun" w:cs="SimSun"/>
          <w:sz w:val="24"/>
          <w:szCs w:val="24"/>
          <w:spacing w:val="-3"/>
        </w:rPr>
        <w:t>学科的</w:t>
      </w:r>
      <w:r>
        <w:rPr>
          <w:rFonts w:ascii="SimSun" w:hAnsi="SimSun" w:eastAsia="SimSun" w:cs="SimSun"/>
          <w:sz w:val="24"/>
          <w:szCs w:val="24"/>
        </w:rPr>
        <w:t xml:space="preserve"> </w:t>
      </w:r>
      <w:r>
        <w:rPr>
          <w:rFonts w:ascii="SimSun" w:hAnsi="SimSun" w:eastAsia="SimSun" w:cs="SimSun"/>
          <w:sz w:val="24"/>
          <w:szCs w:val="24"/>
          <w:spacing w:val="-3"/>
        </w:rPr>
        <w:t>核心素养，培养适应职业发展需要的信息能力。</w:t>
      </w:r>
    </w:p>
    <w:p>
      <w:pPr>
        <w:spacing w:line="257" w:lineRule="auto"/>
        <w:rPr>
          <w:rFonts w:ascii="Arial"/>
          <w:sz w:val="21"/>
        </w:rPr>
      </w:pPr>
      <w:r/>
    </w:p>
    <w:p>
      <w:pPr>
        <w:ind w:left="490"/>
        <w:spacing w:before="78" w:line="213" w:lineRule="auto"/>
        <w:rPr>
          <w:rFonts w:ascii="SimHei" w:hAnsi="SimHei" w:eastAsia="SimHei" w:cs="SimHei"/>
          <w:sz w:val="24"/>
          <w:szCs w:val="24"/>
        </w:rPr>
      </w:pPr>
      <w:r>
        <w:rPr>
          <w:rFonts w:ascii="SimHei" w:hAnsi="SimHei" w:eastAsia="SimHei" w:cs="SimHei"/>
          <w:sz w:val="24"/>
          <w:szCs w:val="24"/>
          <w:spacing w:val="-2"/>
        </w:rPr>
        <w:t>1.</w:t>
      </w:r>
      <w:r>
        <w:rPr>
          <w:rFonts w:ascii="SimHei" w:hAnsi="SimHei" w:eastAsia="SimHei" w:cs="SimHei"/>
          <w:sz w:val="24"/>
          <w:szCs w:val="24"/>
          <w:spacing w:val="-64"/>
        </w:rPr>
        <w:t xml:space="preserve"> </w:t>
      </w:r>
      <w:r>
        <w:rPr>
          <w:rFonts w:ascii="SimHei" w:hAnsi="SimHei" w:eastAsia="SimHei" w:cs="SimHei"/>
          <w:sz w:val="24"/>
          <w:szCs w:val="24"/>
          <w:b/>
          <w:bCs/>
          <w:spacing w:val="-2"/>
        </w:rPr>
        <w:t>坚持立德树人，聚焦核心素养</w:t>
      </w:r>
    </w:p>
    <w:p>
      <w:pPr>
        <w:ind w:right="71" w:firstLine="490"/>
        <w:spacing w:before="191" w:line="357" w:lineRule="auto"/>
        <w:rPr>
          <w:rFonts w:ascii="SimSun" w:hAnsi="SimSun" w:eastAsia="SimSun" w:cs="SimSun"/>
          <w:sz w:val="24"/>
          <w:szCs w:val="24"/>
        </w:rPr>
      </w:pPr>
      <w:r>
        <w:rPr>
          <w:rFonts w:ascii="SimSun" w:hAnsi="SimSun" w:eastAsia="SimSun" w:cs="SimSun"/>
          <w:sz w:val="24"/>
          <w:szCs w:val="24"/>
          <w:spacing w:val="-3"/>
        </w:rPr>
        <w:t>在实施教学时，教师要贯彻立德树人的宗旨，准确把握中等职业学校信息技</w:t>
      </w:r>
      <w:r>
        <w:rPr>
          <w:rFonts w:ascii="SimSun" w:hAnsi="SimSun" w:eastAsia="SimSun" w:cs="SimSun"/>
          <w:sz w:val="24"/>
          <w:szCs w:val="24"/>
          <w:spacing w:val="8"/>
        </w:rPr>
        <w:t xml:space="preserve"> </w:t>
      </w:r>
      <w:r>
        <w:rPr>
          <w:rFonts w:ascii="SimSun" w:hAnsi="SimSun" w:eastAsia="SimSun" w:cs="SimSun"/>
          <w:sz w:val="24"/>
          <w:szCs w:val="24"/>
          <w:spacing w:val="-2"/>
        </w:rPr>
        <w:t>术课程的性质、任务和目标要求，发掘课程中的德育因素、关注学生综合</w:t>
      </w:r>
      <w:r>
        <w:rPr>
          <w:rFonts w:ascii="SimSun" w:hAnsi="SimSun" w:eastAsia="SimSun" w:cs="SimSun"/>
          <w:sz w:val="24"/>
          <w:szCs w:val="24"/>
          <w:spacing w:val="-3"/>
        </w:rPr>
        <w:t>能力的</w:t>
      </w:r>
      <w:r>
        <w:rPr>
          <w:rFonts w:ascii="SimSun" w:hAnsi="SimSun" w:eastAsia="SimSun" w:cs="SimSun"/>
          <w:sz w:val="24"/>
          <w:szCs w:val="24"/>
        </w:rPr>
        <w:t xml:space="preserve"> </w:t>
      </w:r>
      <w:r>
        <w:rPr>
          <w:rFonts w:ascii="SimSun" w:hAnsi="SimSun" w:eastAsia="SimSun" w:cs="SimSun"/>
          <w:sz w:val="24"/>
          <w:szCs w:val="24"/>
          <w:spacing w:val="-2"/>
        </w:rPr>
        <w:t>培养，在课程教学中融入为中华民族伟大复兴而奋斗的使</w:t>
      </w:r>
      <w:r>
        <w:rPr>
          <w:rFonts w:ascii="SimSun" w:hAnsi="SimSun" w:eastAsia="SimSun" w:cs="SimSun"/>
          <w:sz w:val="24"/>
          <w:szCs w:val="24"/>
          <w:spacing w:val="-3"/>
        </w:rPr>
        <w:t>命感，将本学科核心素</w:t>
      </w:r>
      <w:r>
        <w:rPr>
          <w:rFonts w:ascii="SimSun" w:hAnsi="SimSun" w:eastAsia="SimSun" w:cs="SimSun"/>
          <w:sz w:val="24"/>
          <w:szCs w:val="24"/>
        </w:rPr>
        <w:t xml:space="preserve"> </w:t>
      </w:r>
      <w:r>
        <w:rPr>
          <w:rFonts w:ascii="SimSun" w:hAnsi="SimSun" w:eastAsia="SimSun" w:cs="SimSun"/>
          <w:sz w:val="24"/>
          <w:szCs w:val="24"/>
          <w:spacing w:val="-4"/>
        </w:rPr>
        <w:t>养内涵贯穿教学过程的始终。</w:t>
      </w:r>
    </w:p>
    <w:p>
      <w:pPr>
        <w:ind w:firstLine="490"/>
        <w:spacing w:before="12" w:line="355" w:lineRule="auto"/>
        <w:jc w:val="both"/>
        <w:rPr>
          <w:rFonts w:ascii="SimSun" w:hAnsi="SimSun" w:eastAsia="SimSun" w:cs="SimSun"/>
          <w:sz w:val="24"/>
          <w:szCs w:val="24"/>
        </w:rPr>
      </w:pPr>
      <w:r>
        <w:rPr>
          <w:rFonts w:ascii="SimSun" w:hAnsi="SimSun" w:eastAsia="SimSun" w:cs="SimSun"/>
          <w:sz w:val="24"/>
          <w:szCs w:val="24"/>
          <w:spacing w:val="-3"/>
        </w:rPr>
        <w:t>在实施教学时，要为学生创设感知和体验信息技术的应用情境，引导学生主</w:t>
      </w:r>
      <w:r>
        <w:rPr>
          <w:rFonts w:ascii="SimSun" w:hAnsi="SimSun" w:eastAsia="SimSun" w:cs="SimSun"/>
          <w:sz w:val="24"/>
          <w:szCs w:val="24"/>
          <w:spacing w:val="11"/>
        </w:rPr>
        <w:t xml:space="preserve"> </w:t>
      </w:r>
      <w:r>
        <w:rPr>
          <w:rFonts w:ascii="SimSun" w:hAnsi="SimSun" w:eastAsia="SimSun" w:cs="SimSun"/>
          <w:sz w:val="24"/>
          <w:szCs w:val="24"/>
          <w:spacing w:val="-7"/>
        </w:rPr>
        <w:t>动探究，将生产、生活中遇到的问题与信息技术融合关联，找寻解决问题的方案，</w:t>
      </w:r>
      <w:r>
        <w:rPr>
          <w:rFonts w:ascii="SimSun" w:hAnsi="SimSun" w:eastAsia="SimSun" w:cs="SimSun"/>
          <w:sz w:val="24"/>
          <w:szCs w:val="24"/>
          <w:spacing w:val="11"/>
        </w:rPr>
        <w:t xml:space="preserve"> </w:t>
      </w:r>
      <w:r>
        <w:rPr>
          <w:rFonts w:ascii="SimSun" w:hAnsi="SimSun" w:eastAsia="SimSun" w:cs="SimSun"/>
          <w:sz w:val="24"/>
          <w:szCs w:val="24"/>
          <w:spacing w:val="-2"/>
        </w:rPr>
        <w:t>在信息情境和信息活动中培养学生的信息意识。</w:t>
      </w:r>
    </w:p>
    <w:p>
      <w:pPr>
        <w:ind w:right="51" w:firstLine="490"/>
        <w:spacing w:before="14" w:line="364" w:lineRule="auto"/>
        <w:rPr>
          <w:rFonts w:ascii="SimSun" w:hAnsi="SimSun" w:eastAsia="SimSun" w:cs="SimSun"/>
          <w:sz w:val="24"/>
          <w:szCs w:val="24"/>
        </w:rPr>
      </w:pPr>
      <w:r>
        <w:rPr>
          <w:rFonts w:ascii="SimSun" w:hAnsi="SimSun" w:eastAsia="SimSun" w:cs="SimSun"/>
          <w:sz w:val="24"/>
          <w:szCs w:val="24"/>
          <w:spacing w:val="-2"/>
        </w:rPr>
        <w:t>在实施教学时，教师要根据教学内容提炼计算思维的形成过程和表现形式，</w:t>
      </w:r>
      <w:r>
        <w:rPr>
          <w:rFonts w:ascii="SimSun" w:hAnsi="SimSun" w:eastAsia="SimSun" w:cs="SimSun"/>
          <w:sz w:val="24"/>
          <w:szCs w:val="24"/>
          <w:spacing w:val="3"/>
        </w:rPr>
        <w:t xml:space="preserve"> </w:t>
      </w:r>
      <w:r>
        <w:rPr>
          <w:rFonts w:ascii="SimSun" w:hAnsi="SimSun" w:eastAsia="SimSun" w:cs="SimSun"/>
          <w:sz w:val="24"/>
          <w:szCs w:val="24"/>
          <w:spacing w:val="-2"/>
        </w:rPr>
        <w:t>将其作为实施项目教学的线索，引导学生在解决问题的过程中经</w:t>
      </w:r>
      <w:r>
        <w:rPr>
          <w:rFonts w:ascii="SimSun" w:hAnsi="SimSun" w:eastAsia="SimSun" w:cs="SimSun"/>
          <w:sz w:val="24"/>
          <w:szCs w:val="24"/>
          <w:spacing w:val="-3"/>
        </w:rPr>
        <w:t>历分析思考、实</w:t>
      </w:r>
    </w:p>
    <w:p>
      <w:pPr>
        <w:spacing w:line="364" w:lineRule="auto"/>
        <w:sectPr>
          <w:footerReference w:type="default" r:id="rId24"/>
          <w:pgSz w:w="11910" w:h="16840"/>
          <w:pgMar w:top="400" w:right="1739" w:bottom="1197" w:left="1769" w:header="0" w:footer="1016" w:gutter="0"/>
        </w:sectPr>
        <w:rPr>
          <w:rFonts w:ascii="SimSun" w:hAnsi="SimSun" w:eastAsia="SimSun" w:cs="SimSun"/>
          <w:sz w:val="24"/>
          <w:szCs w:val="24"/>
        </w:rPr>
      </w:pP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before="78" w:line="219" w:lineRule="auto"/>
        <w:rPr>
          <w:rFonts w:ascii="SimSun" w:hAnsi="SimSun" w:eastAsia="SimSun" w:cs="SimSun"/>
          <w:sz w:val="24"/>
          <w:szCs w:val="24"/>
        </w:rPr>
      </w:pPr>
      <w:bookmarkStart w:name="bookmark31" w:id="28"/>
      <w:bookmarkEnd w:id="28"/>
      <w:r>
        <w:rPr>
          <w:rFonts w:ascii="SimSun" w:hAnsi="SimSun" w:eastAsia="SimSun" w:cs="SimSun"/>
          <w:sz w:val="24"/>
          <w:szCs w:val="24"/>
          <w:spacing w:val="-3"/>
        </w:rPr>
        <w:t>践验证、反馈调整，逐步形成计算思维。</w:t>
      </w:r>
    </w:p>
    <w:p>
      <w:pPr>
        <w:ind w:right="86" w:firstLine="480"/>
        <w:spacing w:before="184" w:line="355" w:lineRule="auto"/>
        <w:jc w:val="both"/>
        <w:rPr>
          <w:rFonts w:ascii="SimSun" w:hAnsi="SimSun" w:eastAsia="SimSun" w:cs="SimSun"/>
          <w:sz w:val="24"/>
          <w:szCs w:val="24"/>
        </w:rPr>
      </w:pPr>
      <w:r>
        <w:rPr>
          <w:rFonts w:ascii="SimSun" w:hAnsi="SimSun" w:eastAsia="SimSun" w:cs="SimSun"/>
          <w:sz w:val="24"/>
          <w:szCs w:val="24"/>
          <w:spacing w:val="-2"/>
        </w:rPr>
        <w:t>在实施教学时，教师应根据学情创设数字化学习</w:t>
      </w:r>
      <w:r>
        <w:rPr>
          <w:rFonts w:ascii="SimSun" w:hAnsi="SimSun" w:eastAsia="SimSun" w:cs="SimSun"/>
          <w:sz w:val="24"/>
          <w:szCs w:val="24"/>
          <w:spacing w:val="-3"/>
        </w:rPr>
        <w:t>情境，有效利用数字化学习</w:t>
      </w:r>
      <w:r>
        <w:rPr>
          <w:rFonts w:ascii="SimSun" w:hAnsi="SimSun" w:eastAsia="SimSun" w:cs="SimSun"/>
          <w:sz w:val="24"/>
          <w:szCs w:val="24"/>
        </w:rPr>
        <w:t xml:space="preserve"> </w:t>
      </w:r>
      <w:r>
        <w:rPr>
          <w:rFonts w:ascii="SimSun" w:hAnsi="SimSun" w:eastAsia="SimSun" w:cs="SimSun"/>
          <w:sz w:val="24"/>
          <w:szCs w:val="24"/>
          <w:spacing w:val="-3"/>
        </w:rPr>
        <w:t>资源和工具，引导学生通过自主和协作学习，掌握与信息技术课程相关的知识和</w:t>
      </w:r>
      <w:r>
        <w:rPr>
          <w:rFonts w:ascii="SimSun" w:hAnsi="SimSun" w:eastAsia="SimSun" w:cs="SimSun"/>
          <w:sz w:val="24"/>
          <w:szCs w:val="24"/>
          <w:spacing w:val="13"/>
        </w:rPr>
        <w:t xml:space="preserve"> </w:t>
      </w:r>
      <w:r>
        <w:rPr>
          <w:rFonts w:ascii="SimSun" w:hAnsi="SimSun" w:eastAsia="SimSun" w:cs="SimSun"/>
          <w:sz w:val="24"/>
          <w:szCs w:val="24"/>
          <w:spacing w:val="-2"/>
        </w:rPr>
        <w:t>技能，体验职业岗位工作情境，创作个性化的信息技术应用作</w:t>
      </w:r>
      <w:r>
        <w:rPr>
          <w:rFonts w:ascii="SimSun" w:hAnsi="SimSun" w:eastAsia="SimSun" w:cs="SimSun"/>
          <w:sz w:val="24"/>
          <w:szCs w:val="24"/>
          <w:spacing w:val="-3"/>
        </w:rPr>
        <w:t>品或方案，分享学</w:t>
      </w:r>
      <w:r>
        <w:rPr>
          <w:rFonts w:ascii="SimSun" w:hAnsi="SimSun" w:eastAsia="SimSun" w:cs="SimSun"/>
          <w:sz w:val="24"/>
          <w:szCs w:val="24"/>
        </w:rPr>
        <w:t xml:space="preserve"> </w:t>
      </w:r>
      <w:r>
        <w:rPr>
          <w:rFonts w:ascii="SimSun" w:hAnsi="SimSun" w:eastAsia="SimSun" w:cs="SimSun"/>
          <w:sz w:val="24"/>
          <w:szCs w:val="24"/>
          <w:spacing w:val="-1"/>
        </w:rPr>
        <w:t>习内容和成果，进行创新创业实践，不断提升数字</w:t>
      </w:r>
      <w:r>
        <w:rPr>
          <w:rFonts w:ascii="SimSun" w:hAnsi="SimSun" w:eastAsia="SimSun" w:cs="SimSun"/>
          <w:sz w:val="24"/>
          <w:szCs w:val="24"/>
          <w:spacing w:val="-2"/>
        </w:rPr>
        <w:t>化学习与创新能力。</w:t>
      </w:r>
    </w:p>
    <w:p>
      <w:pPr>
        <w:ind w:right="29" w:firstLine="480"/>
        <w:spacing w:before="22" w:line="357" w:lineRule="auto"/>
        <w:jc w:val="both"/>
        <w:rPr>
          <w:rFonts w:ascii="SimSun" w:hAnsi="SimSun" w:eastAsia="SimSun" w:cs="SimSun"/>
          <w:sz w:val="24"/>
          <w:szCs w:val="24"/>
        </w:rPr>
      </w:pPr>
      <w:r>
        <w:rPr>
          <w:rFonts w:ascii="SimSun" w:hAnsi="SimSun" w:eastAsia="SimSun" w:cs="SimSun"/>
          <w:sz w:val="24"/>
          <w:szCs w:val="24"/>
          <w:spacing w:val="4"/>
        </w:rPr>
        <w:t>在实施教学时，教师要结合教学内容，引导学生发掘、观察实际生产、生</w:t>
      </w:r>
      <w:r>
        <w:rPr>
          <w:rFonts w:ascii="SimSun" w:hAnsi="SimSun" w:eastAsia="SimSun" w:cs="SimSun"/>
          <w:sz w:val="24"/>
          <w:szCs w:val="24"/>
          <w:spacing w:val="12"/>
        </w:rPr>
        <w:t xml:space="preserve"> </w:t>
      </w:r>
      <w:r>
        <w:rPr>
          <w:rFonts w:ascii="SimSun" w:hAnsi="SimSun" w:eastAsia="SimSun" w:cs="SimSun"/>
          <w:sz w:val="24"/>
          <w:szCs w:val="24"/>
          <w:spacing w:val="6"/>
        </w:rPr>
        <w:t>活中的典型案例，鼓励学生在复杂的信息技术应用情境中，通过思考、辨析，</w:t>
      </w:r>
      <w:r>
        <w:rPr>
          <w:rFonts w:ascii="SimSun" w:hAnsi="SimSun" w:eastAsia="SimSun" w:cs="SimSun"/>
          <w:sz w:val="24"/>
          <w:szCs w:val="24"/>
          <w:spacing w:val="15"/>
        </w:rPr>
        <w:t xml:space="preserve"> </w:t>
      </w:r>
      <w:r>
        <w:rPr>
          <w:rFonts w:ascii="SimSun" w:hAnsi="SimSun" w:eastAsia="SimSun" w:cs="SimSun"/>
          <w:sz w:val="24"/>
          <w:szCs w:val="24"/>
          <w:spacing w:val="4"/>
        </w:rPr>
        <w:t>做出正确的思维判断和行为选择，履行信息社会责任，自觉践行社会主义核心</w:t>
      </w:r>
      <w:r>
        <w:rPr>
          <w:rFonts w:ascii="SimSun" w:hAnsi="SimSun" w:eastAsia="SimSun" w:cs="SimSun"/>
          <w:sz w:val="24"/>
          <w:szCs w:val="24"/>
          <w:spacing w:val="8"/>
        </w:rPr>
        <w:t xml:space="preserve"> </w:t>
      </w:r>
      <w:r>
        <w:rPr>
          <w:rFonts w:ascii="SimSun" w:hAnsi="SimSun" w:eastAsia="SimSun" w:cs="SimSun"/>
          <w:sz w:val="24"/>
          <w:szCs w:val="24"/>
          <w:spacing w:val="-4"/>
        </w:rPr>
        <w:t>价值观。</w:t>
      </w:r>
    </w:p>
    <w:p>
      <w:pPr>
        <w:ind w:left="480"/>
        <w:spacing w:before="289" w:line="213" w:lineRule="auto"/>
        <w:rPr>
          <w:rFonts w:ascii="SimHei" w:hAnsi="SimHei" w:eastAsia="SimHei" w:cs="SimHei"/>
          <w:sz w:val="26"/>
          <w:szCs w:val="26"/>
        </w:rPr>
      </w:pPr>
      <w:r>
        <w:rPr>
          <w:rFonts w:ascii="SimHei" w:hAnsi="SimHei" w:eastAsia="SimHei" w:cs="SimHei"/>
          <w:sz w:val="26"/>
          <w:szCs w:val="26"/>
          <w:spacing w:val="-15"/>
        </w:rPr>
        <w:t>2.</w:t>
      </w:r>
      <w:r>
        <w:rPr>
          <w:rFonts w:ascii="SimHei" w:hAnsi="SimHei" w:eastAsia="SimHei" w:cs="SimHei"/>
          <w:sz w:val="26"/>
          <w:szCs w:val="26"/>
          <w:b/>
          <w:bCs/>
          <w:spacing w:val="-15"/>
        </w:rPr>
        <w:t>立足岗位需求，培养信息能力</w:t>
      </w:r>
    </w:p>
    <w:p>
      <w:pPr>
        <w:ind w:firstLine="480"/>
        <w:spacing w:before="183" w:line="356" w:lineRule="auto"/>
        <w:rPr>
          <w:rFonts w:ascii="SimSun" w:hAnsi="SimSun" w:eastAsia="SimSun" w:cs="SimSun"/>
          <w:sz w:val="24"/>
          <w:szCs w:val="24"/>
        </w:rPr>
      </w:pPr>
      <w:r>
        <w:rPr>
          <w:rFonts w:ascii="SimSun" w:hAnsi="SimSun" w:eastAsia="SimSun" w:cs="SimSun"/>
          <w:sz w:val="24"/>
          <w:szCs w:val="24"/>
          <w:spacing w:val="-7"/>
        </w:rPr>
        <w:t>在实施教学时，学校和教师应依托产教融合与校企合作，立足职业岗位需求，</w:t>
      </w:r>
      <w:r>
        <w:rPr>
          <w:rFonts w:ascii="SimSun" w:hAnsi="SimSun" w:eastAsia="SimSun" w:cs="SimSun"/>
          <w:sz w:val="24"/>
          <w:szCs w:val="24"/>
          <w:spacing w:val="6"/>
        </w:rPr>
        <w:t xml:space="preserve"> </w:t>
      </w:r>
      <w:r>
        <w:rPr>
          <w:rFonts w:ascii="SimSun" w:hAnsi="SimSun" w:eastAsia="SimSun" w:cs="SimSun"/>
          <w:sz w:val="24"/>
          <w:szCs w:val="24"/>
          <w:spacing w:val="-3"/>
        </w:rPr>
        <w:t>通过课程内容的扩展延伸，结合学生所学专业，将信息技术的课程学习与学生的</w:t>
      </w:r>
      <w:r>
        <w:rPr>
          <w:rFonts w:ascii="SimSun" w:hAnsi="SimSun" w:eastAsia="SimSun" w:cs="SimSun"/>
          <w:sz w:val="24"/>
          <w:szCs w:val="24"/>
          <w:spacing w:val="6"/>
        </w:rPr>
        <w:t xml:space="preserve">  </w:t>
      </w:r>
      <w:r>
        <w:rPr>
          <w:rFonts w:ascii="SimSun" w:hAnsi="SimSun" w:eastAsia="SimSun" w:cs="SimSun"/>
          <w:sz w:val="24"/>
          <w:szCs w:val="24"/>
          <w:spacing w:val="-3"/>
        </w:rPr>
        <w:t>职业发展需求深度融合。要以源自生产、生活实际的实践项目为引领、以典型任</w:t>
      </w:r>
      <w:r>
        <w:rPr>
          <w:rFonts w:ascii="SimSun" w:hAnsi="SimSun" w:eastAsia="SimSun" w:cs="SimSun"/>
          <w:sz w:val="24"/>
          <w:szCs w:val="24"/>
          <w:spacing w:val="2"/>
        </w:rPr>
        <w:t xml:space="preserve">  </w:t>
      </w:r>
      <w:r>
        <w:rPr>
          <w:rFonts w:ascii="SimSun" w:hAnsi="SimSun" w:eastAsia="SimSun" w:cs="SimSun"/>
          <w:sz w:val="24"/>
          <w:szCs w:val="24"/>
          <w:spacing w:val="-3"/>
        </w:rPr>
        <w:t>务为驱动，通过情境创设、任务部署、引导示范、实践训练、疑难解析、拓展迁</w:t>
      </w:r>
      <w:r>
        <w:rPr>
          <w:rFonts w:ascii="SimSun" w:hAnsi="SimSun" w:eastAsia="SimSun" w:cs="SimSun"/>
          <w:sz w:val="24"/>
          <w:szCs w:val="24"/>
          <w:spacing w:val="1"/>
        </w:rPr>
        <w:t xml:space="preserve">  </w:t>
      </w:r>
      <w:r>
        <w:rPr>
          <w:rFonts w:ascii="SimSun" w:hAnsi="SimSun" w:eastAsia="SimSun" w:cs="SimSun"/>
          <w:sz w:val="24"/>
          <w:szCs w:val="24"/>
          <w:spacing w:val="-2"/>
        </w:rPr>
        <w:t>移等教学环节，引导学生综合了解信息技术和与之关联的业务</w:t>
      </w:r>
      <w:r>
        <w:rPr>
          <w:rFonts w:ascii="SimSun" w:hAnsi="SimSun" w:eastAsia="SimSun" w:cs="SimSun"/>
          <w:sz w:val="24"/>
          <w:szCs w:val="24"/>
          <w:spacing w:val="-3"/>
        </w:rPr>
        <w:t>知识，掌握不同职</w:t>
      </w:r>
      <w:r>
        <w:rPr>
          <w:rFonts w:ascii="SimSun" w:hAnsi="SimSun" w:eastAsia="SimSun" w:cs="SimSun"/>
          <w:sz w:val="24"/>
          <w:szCs w:val="24"/>
        </w:rPr>
        <w:t xml:space="preserve"> </w:t>
      </w:r>
      <w:r>
        <w:rPr>
          <w:rFonts w:ascii="SimSun" w:hAnsi="SimSun" w:eastAsia="SimSun" w:cs="SimSun"/>
          <w:sz w:val="24"/>
          <w:szCs w:val="24"/>
        </w:rPr>
        <w:t>业岗位和任务情境中运用信息技术解决问题的综合技能；在问题的解决过程中， </w:t>
      </w:r>
      <w:r>
        <w:rPr>
          <w:rFonts w:ascii="SimSun" w:hAnsi="SimSun" w:eastAsia="SimSun" w:cs="SimSun"/>
          <w:sz w:val="24"/>
          <w:szCs w:val="24"/>
          <w:spacing w:val="-3"/>
        </w:rPr>
        <w:t>培养学生适应职业发展的信息能力。</w:t>
      </w:r>
    </w:p>
    <w:p>
      <w:pPr>
        <w:rPr>
          <w:rFonts w:ascii="Arial"/>
          <w:sz w:val="21"/>
        </w:rPr>
      </w:pPr>
      <w:r/>
    </w:p>
    <w:p>
      <w:pPr>
        <w:ind w:left="480"/>
        <w:spacing w:before="85" w:line="213" w:lineRule="auto"/>
        <w:rPr>
          <w:rFonts w:ascii="SimHei" w:hAnsi="SimHei" w:eastAsia="SimHei" w:cs="SimHei"/>
          <w:sz w:val="26"/>
          <w:szCs w:val="26"/>
        </w:rPr>
      </w:pPr>
      <w:r>
        <w:rPr>
          <w:rFonts w:ascii="SimHei" w:hAnsi="SimHei" w:eastAsia="SimHei" w:cs="SimHei"/>
          <w:sz w:val="26"/>
          <w:szCs w:val="26"/>
          <w:spacing w:val="-17"/>
        </w:rPr>
        <w:t>3.</w:t>
      </w:r>
      <w:r>
        <w:rPr>
          <w:rFonts w:ascii="SimHei" w:hAnsi="SimHei" w:eastAsia="SimHei" w:cs="SimHei"/>
          <w:sz w:val="26"/>
          <w:szCs w:val="26"/>
          <w:b/>
          <w:bCs/>
          <w:spacing w:val="-17"/>
        </w:rPr>
        <w:t>体现职业教育特点，注重实践技能训练</w:t>
      </w:r>
    </w:p>
    <w:p>
      <w:pPr>
        <w:ind w:right="49" w:firstLine="480"/>
        <w:spacing w:before="190" w:line="356" w:lineRule="auto"/>
        <w:rPr>
          <w:rFonts w:ascii="SimSun" w:hAnsi="SimSun" w:eastAsia="SimSun" w:cs="SimSun"/>
          <w:sz w:val="24"/>
          <w:szCs w:val="24"/>
        </w:rPr>
      </w:pPr>
      <w:r>
        <w:rPr>
          <w:rFonts w:ascii="SimSun" w:hAnsi="SimSun" w:eastAsia="SimSun" w:cs="SimSun"/>
          <w:sz w:val="24"/>
          <w:szCs w:val="24"/>
          <w:spacing w:val="-11"/>
        </w:rPr>
        <w:t>在实施教学时，教师要遵循技术技能人才培</w:t>
      </w:r>
      <w:r>
        <w:rPr>
          <w:rFonts w:ascii="SimSun" w:hAnsi="SimSun" w:eastAsia="SimSun" w:cs="SimSun"/>
          <w:sz w:val="24"/>
          <w:szCs w:val="24"/>
          <w:spacing w:val="-12"/>
        </w:rPr>
        <w:t>养规律，坚持“做中学、做中教”,</w:t>
      </w:r>
      <w:r>
        <w:rPr>
          <w:rFonts w:ascii="SimSun" w:hAnsi="SimSun" w:eastAsia="SimSun" w:cs="SimSun"/>
          <w:sz w:val="24"/>
          <w:szCs w:val="24"/>
        </w:rPr>
        <w:t xml:space="preserve"> </w:t>
      </w:r>
      <w:r>
        <w:rPr>
          <w:rFonts w:ascii="SimSun" w:hAnsi="SimSun" w:eastAsia="SimSun" w:cs="SimSun"/>
          <w:sz w:val="24"/>
          <w:szCs w:val="24"/>
          <w:spacing w:val="4"/>
        </w:rPr>
        <w:t>体现职业教育特点。注重学生运用信息技术工具解决生产、生活问题实践技能</w:t>
      </w:r>
      <w:r>
        <w:rPr>
          <w:rFonts w:ascii="SimSun" w:hAnsi="SimSun" w:eastAsia="SimSun" w:cs="SimSun"/>
          <w:sz w:val="24"/>
          <w:szCs w:val="24"/>
          <w:spacing w:val="5"/>
        </w:rPr>
        <w:t xml:space="preserve"> </w:t>
      </w:r>
      <w:r>
        <w:rPr>
          <w:rFonts w:ascii="SimSun" w:hAnsi="SimSun" w:eastAsia="SimSun" w:cs="SimSun"/>
          <w:sz w:val="24"/>
          <w:szCs w:val="24"/>
          <w:spacing w:val="4"/>
        </w:rPr>
        <w:t>的训练。在教学过程中，充分体现科学、技术、工程、人文艺术与数学等跨学</w:t>
      </w:r>
      <w:r>
        <w:rPr>
          <w:rFonts w:ascii="SimSun" w:hAnsi="SimSun" w:eastAsia="SimSun" w:cs="SimSun"/>
          <w:sz w:val="24"/>
          <w:szCs w:val="24"/>
          <w:spacing w:val="6"/>
        </w:rPr>
        <w:t xml:space="preserve"> </w:t>
      </w:r>
      <w:r>
        <w:rPr>
          <w:rFonts w:ascii="SimSun" w:hAnsi="SimSun" w:eastAsia="SimSun" w:cs="SimSun"/>
          <w:sz w:val="24"/>
          <w:szCs w:val="24"/>
          <w:spacing w:val="11"/>
        </w:rPr>
        <w:t>科融合的教学理念，创新教学模式，增强知识学习与技能训练的互动性和趣</w:t>
      </w:r>
      <w:r>
        <w:rPr>
          <w:rFonts w:ascii="SimSun" w:hAnsi="SimSun" w:eastAsia="SimSun" w:cs="SimSun"/>
          <w:sz w:val="24"/>
          <w:szCs w:val="24"/>
          <w:spacing w:val="16"/>
        </w:rPr>
        <w:t xml:space="preserve"> </w:t>
      </w:r>
      <w:r>
        <w:rPr>
          <w:rFonts w:ascii="SimSun" w:hAnsi="SimSun" w:eastAsia="SimSun" w:cs="SimSun"/>
          <w:sz w:val="24"/>
          <w:szCs w:val="24"/>
          <w:spacing w:val="-3"/>
        </w:rPr>
        <w:t>味性。</w:t>
      </w:r>
    </w:p>
    <w:p>
      <w:pPr>
        <w:ind w:right="88" w:firstLine="480"/>
        <w:spacing w:before="30" w:line="355" w:lineRule="auto"/>
        <w:jc w:val="both"/>
        <w:rPr>
          <w:rFonts w:ascii="SimSun" w:hAnsi="SimSun" w:eastAsia="SimSun" w:cs="SimSun"/>
          <w:sz w:val="24"/>
          <w:szCs w:val="24"/>
        </w:rPr>
      </w:pPr>
      <w:r>
        <w:rPr>
          <w:rFonts w:ascii="SimSun" w:hAnsi="SimSun" w:eastAsia="SimSun" w:cs="SimSun"/>
          <w:sz w:val="24"/>
          <w:szCs w:val="24"/>
          <w:spacing w:val="-2"/>
        </w:rPr>
        <w:t>要合理安排基础模块与拓展模块的教学。基</w:t>
      </w:r>
      <w:r>
        <w:rPr>
          <w:rFonts w:ascii="SimSun" w:hAnsi="SimSun" w:eastAsia="SimSun" w:cs="SimSun"/>
          <w:sz w:val="24"/>
          <w:szCs w:val="24"/>
          <w:spacing w:val="-3"/>
        </w:rPr>
        <w:t>础模块教学要打好学生信息素养</w:t>
      </w:r>
      <w:r>
        <w:rPr>
          <w:rFonts w:ascii="SimSun" w:hAnsi="SimSun" w:eastAsia="SimSun" w:cs="SimSun"/>
          <w:sz w:val="24"/>
          <w:szCs w:val="24"/>
        </w:rPr>
        <w:t xml:space="preserve"> </w:t>
      </w:r>
      <w:r>
        <w:rPr>
          <w:rFonts w:ascii="SimSun" w:hAnsi="SimSun" w:eastAsia="SimSun" w:cs="SimSun"/>
          <w:sz w:val="24"/>
          <w:szCs w:val="24"/>
          <w:spacing w:val="-3"/>
        </w:rPr>
        <w:t>的基础，分层次实施不同水平的知识性教学、强化基础实践技能的训练，培养学</w:t>
      </w:r>
      <w:r>
        <w:rPr>
          <w:rFonts w:ascii="SimSun" w:hAnsi="SimSun" w:eastAsia="SimSun" w:cs="SimSun"/>
          <w:sz w:val="24"/>
          <w:szCs w:val="24"/>
          <w:spacing w:val="7"/>
        </w:rPr>
        <w:t xml:space="preserve"> </w:t>
      </w:r>
      <w:r>
        <w:rPr>
          <w:rFonts w:ascii="SimSun" w:hAnsi="SimSun" w:eastAsia="SimSun" w:cs="SimSun"/>
          <w:sz w:val="24"/>
          <w:szCs w:val="24"/>
          <w:spacing w:val="-3"/>
        </w:rPr>
        <w:t>生运用信息技术解决问题的基本能力。拓展模块要引导学生综合运用所学的知识</w:t>
      </w:r>
      <w:r>
        <w:rPr>
          <w:rFonts w:ascii="SimSun" w:hAnsi="SimSun" w:eastAsia="SimSun" w:cs="SimSun"/>
          <w:sz w:val="24"/>
          <w:szCs w:val="24"/>
          <w:spacing w:val="8"/>
        </w:rPr>
        <w:t xml:space="preserve"> </w:t>
      </w:r>
      <w:r>
        <w:rPr>
          <w:rFonts w:ascii="SimSun" w:hAnsi="SimSun" w:eastAsia="SimSun" w:cs="SimSun"/>
          <w:sz w:val="24"/>
          <w:szCs w:val="24"/>
          <w:spacing w:val="-2"/>
        </w:rPr>
        <w:t>和技能，强化职业岗位情境中综合实践技能的训练，熟练</w:t>
      </w:r>
      <w:r>
        <w:rPr>
          <w:rFonts w:ascii="SimSun" w:hAnsi="SimSun" w:eastAsia="SimSun" w:cs="SimSun"/>
          <w:sz w:val="24"/>
          <w:szCs w:val="24"/>
          <w:spacing w:val="-3"/>
        </w:rPr>
        <w:t>运用信息技术完成相关</w:t>
      </w:r>
      <w:r>
        <w:rPr>
          <w:rFonts w:ascii="SimSun" w:hAnsi="SimSun" w:eastAsia="SimSun" w:cs="SimSun"/>
          <w:sz w:val="24"/>
          <w:szCs w:val="24"/>
        </w:rPr>
        <w:t xml:space="preserve"> </w:t>
      </w:r>
      <w:r>
        <w:rPr>
          <w:rFonts w:ascii="SimSun" w:hAnsi="SimSun" w:eastAsia="SimSun" w:cs="SimSun"/>
          <w:sz w:val="24"/>
          <w:szCs w:val="24"/>
          <w:spacing w:val="-4"/>
        </w:rPr>
        <w:t>的职业任务，并培养所需的综合与迁移能力。</w:t>
      </w:r>
    </w:p>
    <w:p>
      <w:pPr>
        <w:spacing w:line="355" w:lineRule="auto"/>
        <w:sectPr>
          <w:footerReference w:type="default" r:id="rId25"/>
          <w:pgSz w:w="11910" w:h="16840"/>
          <w:pgMar w:top="400" w:right="1729" w:bottom="1213" w:left="1769" w:header="0" w:footer="1015" w:gutter="0"/>
        </w:sectPr>
        <w:rPr>
          <w:rFonts w:ascii="SimSun" w:hAnsi="SimSun" w:eastAsia="SimSun" w:cs="SimSun"/>
          <w:sz w:val="24"/>
          <w:szCs w:val="24"/>
        </w:rPr>
      </w:pPr>
    </w:p>
    <w:p>
      <w:pPr>
        <w:spacing w:line="314" w:lineRule="auto"/>
        <w:rPr>
          <w:rFonts w:ascii="Arial"/>
          <w:sz w:val="21"/>
        </w:rPr>
      </w:pPr>
      <w:r/>
    </w:p>
    <w:p>
      <w:pPr>
        <w:spacing w:line="314" w:lineRule="auto"/>
        <w:rPr>
          <w:rFonts w:ascii="Arial"/>
          <w:sz w:val="21"/>
        </w:rPr>
      </w:pPr>
      <w:r/>
    </w:p>
    <w:p>
      <w:pPr>
        <w:spacing w:line="315" w:lineRule="auto"/>
        <w:rPr>
          <w:rFonts w:ascii="Arial"/>
          <w:sz w:val="21"/>
        </w:rPr>
      </w:pPr>
      <w:r/>
    </w:p>
    <w:p>
      <w:pPr>
        <w:ind w:left="480"/>
        <w:spacing w:before="84" w:line="213" w:lineRule="auto"/>
        <w:rPr>
          <w:rFonts w:ascii="SimHei" w:hAnsi="SimHei" w:eastAsia="SimHei" w:cs="SimHei"/>
          <w:sz w:val="26"/>
          <w:szCs w:val="26"/>
        </w:rPr>
      </w:pPr>
      <w:r>
        <w:rPr>
          <w:rFonts w:ascii="SimHei" w:hAnsi="SimHei" w:eastAsia="SimHei" w:cs="SimHei"/>
          <w:sz w:val="26"/>
          <w:szCs w:val="26"/>
          <w:spacing w:val="-17"/>
        </w:rPr>
        <w:t>4.</w:t>
      </w:r>
      <w:r>
        <w:rPr>
          <w:rFonts w:ascii="SimHei" w:hAnsi="SimHei" w:eastAsia="SimHei" w:cs="SimHei"/>
          <w:sz w:val="26"/>
          <w:szCs w:val="26"/>
          <w:b/>
          <w:bCs/>
          <w:spacing w:val="-17"/>
        </w:rPr>
        <w:t>创设数字化学习情境，强化自主学习与创新</w:t>
      </w:r>
      <w:r>
        <w:rPr>
          <w:rFonts w:ascii="SimHei" w:hAnsi="SimHei" w:eastAsia="SimHei" w:cs="SimHei"/>
          <w:sz w:val="26"/>
          <w:szCs w:val="26"/>
          <w:b/>
          <w:bCs/>
          <w:spacing w:val="-18"/>
        </w:rPr>
        <w:t>能力</w:t>
      </w:r>
    </w:p>
    <w:p>
      <w:pPr>
        <w:ind w:right="24" w:firstLine="480"/>
        <w:spacing w:before="183" w:line="362" w:lineRule="auto"/>
        <w:rPr>
          <w:rFonts w:ascii="SimSun" w:hAnsi="SimSun" w:eastAsia="SimSun" w:cs="SimSun"/>
          <w:sz w:val="24"/>
          <w:szCs w:val="24"/>
        </w:rPr>
      </w:pPr>
      <w:r>
        <w:rPr>
          <w:rFonts w:ascii="SimSun" w:hAnsi="SimSun" w:eastAsia="SimSun" w:cs="SimSun"/>
          <w:sz w:val="24"/>
          <w:szCs w:val="24"/>
          <w:spacing w:val="-2"/>
        </w:rPr>
        <w:t>在实施教学时，教师要积极将信息化教学理念应用于教学实</w:t>
      </w:r>
      <w:r>
        <w:rPr>
          <w:rFonts w:ascii="SimSun" w:hAnsi="SimSun" w:eastAsia="SimSun" w:cs="SimSun"/>
          <w:sz w:val="24"/>
          <w:szCs w:val="24"/>
          <w:spacing w:val="-3"/>
        </w:rPr>
        <w:t>践中，充分运用</w:t>
      </w:r>
      <w:r>
        <w:rPr>
          <w:rFonts w:ascii="SimSun" w:hAnsi="SimSun" w:eastAsia="SimSun" w:cs="SimSun"/>
          <w:sz w:val="24"/>
          <w:szCs w:val="24"/>
        </w:rPr>
        <w:t xml:space="preserve"> </w:t>
      </w:r>
      <w:r>
        <w:rPr>
          <w:rFonts w:ascii="SimSun" w:hAnsi="SimSun" w:eastAsia="SimSun" w:cs="SimSun"/>
          <w:sz w:val="24"/>
          <w:szCs w:val="24"/>
          <w:spacing w:val="-3"/>
        </w:rPr>
        <w:t>新一代信息技术手段、数字化教学资源和网络化、智能化的教学环境，突出教学</w:t>
      </w:r>
      <w:r>
        <w:rPr>
          <w:rFonts w:ascii="SimSun" w:hAnsi="SimSun" w:eastAsia="SimSun" w:cs="SimSun"/>
          <w:sz w:val="24"/>
          <w:szCs w:val="24"/>
          <w:spacing w:val="17"/>
        </w:rPr>
        <w:t xml:space="preserve"> </w:t>
      </w:r>
      <w:r>
        <w:rPr>
          <w:rFonts w:ascii="SimSun" w:hAnsi="SimSun" w:eastAsia="SimSun" w:cs="SimSun"/>
          <w:sz w:val="24"/>
          <w:szCs w:val="24"/>
          <w:spacing w:val="-3"/>
        </w:rPr>
        <w:t>重点、解决教学难点，优化教学过程，创设以学生为中心的学习情境，使信息技</w:t>
      </w:r>
      <w:r>
        <w:rPr>
          <w:rFonts w:ascii="SimSun" w:hAnsi="SimSun" w:eastAsia="SimSun" w:cs="SimSun"/>
          <w:sz w:val="24"/>
          <w:szCs w:val="24"/>
          <w:spacing w:val="14"/>
        </w:rPr>
        <w:t xml:space="preserve"> </w:t>
      </w:r>
      <w:r>
        <w:rPr>
          <w:rFonts w:ascii="SimSun" w:hAnsi="SimSun" w:eastAsia="SimSun" w:cs="SimSun"/>
          <w:sz w:val="24"/>
          <w:szCs w:val="24"/>
          <w:spacing w:val="-3"/>
        </w:rPr>
        <w:t>术课程的教学实施在教师角色、教学内容、教学方法、互动方式、考核与评价等</w:t>
      </w:r>
      <w:r>
        <w:rPr>
          <w:rFonts w:ascii="SimSun" w:hAnsi="SimSun" w:eastAsia="SimSun" w:cs="SimSun"/>
          <w:sz w:val="24"/>
          <w:szCs w:val="24"/>
          <w:spacing w:val="15"/>
        </w:rPr>
        <w:t xml:space="preserve"> </w:t>
      </w:r>
      <w:r>
        <w:rPr>
          <w:rFonts w:ascii="SimSun" w:hAnsi="SimSun" w:eastAsia="SimSun" w:cs="SimSun"/>
          <w:sz w:val="24"/>
          <w:szCs w:val="24"/>
          <w:spacing w:val="-6"/>
        </w:rPr>
        <w:t>方面有所创新。</w:t>
      </w:r>
    </w:p>
    <w:p>
      <w:pPr>
        <w:ind w:right="34" w:firstLine="480"/>
        <w:spacing w:before="6" w:line="354" w:lineRule="auto"/>
        <w:jc w:val="both"/>
        <w:rPr>
          <w:rFonts w:ascii="SimSun" w:hAnsi="SimSun" w:eastAsia="SimSun" w:cs="SimSun"/>
          <w:sz w:val="24"/>
          <w:szCs w:val="24"/>
        </w:rPr>
      </w:pPr>
      <w:r>
        <w:rPr>
          <w:rFonts w:ascii="SimSun" w:hAnsi="SimSun" w:eastAsia="SimSun" w:cs="SimSun"/>
          <w:sz w:val="24"/>
          <w:szCs w:val="24"/>
          <w:spacing w:val="-3"/>
        </w:rPr>
        <w:t>要鼓励学生主动适应信息技术的发展，积极进行数字化学习与创新，自主探</w:t>
      </w:r>
      <w:r>
        <w:rPr>
          <w:rFonts w:ascii="SimSun" w:hAnsi="SimSun" w:eastAsia="SimSun" w:cs="SimSun"/>
          <w:sz w:val="24"/>
          <w:szCs w:val="24"/>
          <w:spacing w:val="7"/>
        </w:rPr>
        <w:t xml:space="preserve"> </w:t>
      </w:r>
      <w:r>
        <w:rPr>
          <w:rFonts w:ascii="SimSun" w:hAnsi="SimSun" w:eastAsia="SimSun" w:cs="SimSun"/>
          <w:sz w:val="24"/>
          <w:szCs w:val="24"/>
          <w:spacing w:val="-3"/>
        </w:rPr>
        <w:t>索新的信息技术工具与手段，根据个人兴趣、能力确定学习内容和学习方式。教</w:t>
      </w:r>
      <w:r>
        <w:rPr>
          <w:rFonts w:ascii="SimSun" w:hAnsi="SimSun" w:eastAsia="SimSun" w:cs="SimSun"/>
          <w:sz w:val="24"/>
          <w:szCs w:val="24"/>
          <w:spacing w:val="13"/>
        </w:rPr>
        <w:t xml:space="preserve"> </w:t>
      </w:r>
      <w:r>
        <w:rPr>
          <w:rFonts w:ascii="SimSun" w:hAnsi="SimSun" w:eastAsia="SimSun" w:cs="SimSun"/>
          <w:sz w:val="24"/>
          <w:szCs w:val="24"/>
          <w:spacing w:val="-2"/>
        </w:rPr>
        <w:t>师要有效利用数字化学习情境，有机融合各种教学</w:t>
      </w:r>
      <w:r>
        <w:rPr>
          <w:rFonts w:ascii="SimSun" w:hAnsi="SimSun" w:eastAsia="SimSun" w:cs="SimSun"/>
          <w:sz w:val="24"/>
          <w:szCs w:val="24"/>
          <w:spacing w:val="-3"/>
        </w:rPr>
        <w:t>要素，合理设计教学环节，加</w:t>
      </w:r>
      <w:r>
        <w:rPr>
          <w:rFonts w:ascii="SimSun" w:hAnsi="SimSun" w:eastAsia="SimSun" w:cs="SimSun"/>
          <w:sz w:val="24"/>
          <w:szCs w:val="24"/>
        </w:rPr>
        <w:t xml:space="preserve"> </w:t>
      </w:r>
      <w:r>
        <w:rPr>
          <w:rFonts w:ascii="SimSun" w:hAnsi="SimSun" w:eastAsia="SimSun" w:cs="SimSun"/>
          <w:sz w:val="24"/>
          <w:szCs w:val="24"/>
          <w:spacing w:val="5"/>
        </w:rPr>
        <w:t>强教与学全过程的信息采集与诊断分析，调动学生</w:t>
      </w:r>
      <w:r>
        <w:rPr>
          <w:rFonts w:ascii="SimSun" w:hAnsi="SimSun" w:eastAsia="SimSun" w:cs="SimSun"/>
          <w:sz w:val="24"/>
          <w:szCs w:val="24"/>
          <w:spacing w:val="4"/>
        </w:rPr>
        <w:t>的主观能动性，强化学生的</w:t>
      </w:r>
      <w:r>
        <w:rPr>
          <w:rFonts w:ascii="SimSun" w:hAnsi="SimSun" w:eastAsia="SimSun" w:cs="SimSun"/>
          <w:sz w:val="24"/>
          <w:szCs w:val="24"/>
        </w:rPr>
        <w:t xml:space="preserve"> </w:t>
      </w:r>
      <w:r>
        <w:rPr>
          <w:rFonts w:ascii="SimSun" w:hAnsi="SimSun" w:eastAsia="SimSun" w:cs="SimSun"/>
          <w:sz w:val="24"/>
          <w:szCs w:val="24"/>
          <w:spacing w:val="4"/>
        </w:rPr>
        <w:t>自主学习能力，促进教与学、教与教、学与学的互动，不断提高教学效率与教</w:t>
      </w:r>
      <w:r>
        <w:rPr>
          <w:rFonts w:ascii="SimSun" w:hAnsi="SimSun" w:eastAsia="SimSun" w:cs="SimSun"/>
          <w:sz w:val="24"/>
          <w:szCs w:val="24"/>
          <w:spacing w:val="12"/>
        </w:rPr>
        <w:t xml:space="preserve"> </w:t>
      </w:r>
      <w:r>
        <w:rPr>
          <w:rFonts w:ascii="SimSun" w:hAnsi="SimSun" w:eastAsia="SimSun" w:cs="SimSun"/>
          <w:sz w:val="24"/>
          <w:szCs w:val="24"/>
          <w:spacing w:val="4"/>
        </w:rPr>
        <w:t>学质量。要引导学生充分运用信息技术进行创新创业实践，培养个性化、创新</w:t>
      </w:r>
      <w:r>
        <w:rPr>
          <w:rFonts w:ascii="SimSun" w:hAnsi="SimSun" w:eastAsia="SimSun" w:cs="SimSun"/>
          <w:sz w:val="24"/>
          <w:szCs w:val="24"/>
          <w:spacing w:val="13"/>
        </w:rPr>
        <w:t xml:space="preserve"> </w:t>
      </w:r>
      <w:r>
        <w:rPr>
          <w:rFonts w:ascii="SimSun" w:hAnsi="SimSun" w:eastAsia="SimSun" w:cs="SimSun"/>
          <w:sz w:val="24"/>
          <w:szCs w:val="24"/>
          <w:spacing w:val="-9"/>
        </w:rPr>
        <w:t>性思维。</w:t>
      </w:r>
    </w:p>
    <w:p>
      <w:pPr>
        <w:spacing w:line="258" w:lineRule="auto"/>
        <w:rPr>
          <w:rFonts w:ascii="Arial"/>
          <w:sz w:val="21"/>
        </w:rPr>
      </w:pPr>
      <w:r/>
    </w:p>
    <w:p>
      <w:pPr>
        <w:spacing w:line="258" w:lineRule="auto"/>
        <w:rPr>
          <w:rFonts w:ascii="Arial"/>
          <w:sz w:val="21"/>
        </w:rPr>
      </w:pPr>
      <w:r/>
    </w:p>
    <w:p>
      <w:pPr>
        <w:ind w:left="480"/>
        <w:spacing w:before="104" w:line="222" w:lineRule="auto"/>
        <w:outlineLvl w:val="1"/>
        <w:rPr>
          <w:rFonts w:ascii="FangSong" w:hAnsi="FangSong" w:eastAsia="FangSong" w:cs="FangSong"/>
          <w:sz w:val="32"/>
          <w:szCs w:val="32"/>
        </w:rPr>
      </w:pPr>
      <w:bookmarkStart w:name="bookmark18" w:id="29"/>
      <w:bookmarkEnd w:id="29"/>
      <w:r>
        <w:rPr>
          <w:rFonts w:ascii="FangSong" w:hAnsi="FangSong" w:eastAsia="FangSong" w:cs="FangSong"/>
          <w:sz w:val="32"/>
          <w:szCs w:val="32"/>
          <w:spacing w:val="3"/>
        </w:rPr>
        <w:t>(二)学业水平评价</w:t>
      </w:r>
    </w:p>
    <w:p>
      <w:pPr>
        <w:spacing w:line="249" w:lineRule="auto"/>
        <w:rPr>
          <w:rFonts w:ascii="Arial"/>
          <w:sz w:val="21"/>
        </w:rPr>
      </w:pPr>
      <w:r/>
    </w:p>
    <w:p>
      <w:pPr>
        <w:spacing w:line="250" w:lineRule="auto"/>
        <w:rPr>
          <w:rFonts w:ascii="Arial"/>
          <w:sz w:val="21"/>
        </w:rPr>
      </w:pPr>
      <w:r/>
    </w:p>
    <w:p>
      <w:pPr>
        <w:ind w:right="25" w:firstLine="480"/>
        <w:spacing w:before="78" w:line="355" w:lineRule="auto"/>
        <w:jc w:val="both"/>
        <w:rPr>
          <w:rFonts w:ascii="SimSun" w:hAnsi="SimSun" w:eastAsia="SimSun" w:cs="SimSun"/>
          <w:sz w:val="24"/>
          <w:szCs w:val="24"/>
        </w:rPr>
      </w:pPr>
      <w:r>
        <w:rPr>
          <w:rFonts w:ascii="SimSun" w:hAnsi="SimSun" w:eastAsia="SimSun" w:cs="SimSun"/>
          <w:sz w:val="24"/>
          <w:szCs w:val="24"/>
          <w:spacing w:val="-3"/>
        </w:rPr>
        <w:t>学业水平评价应基于信息技术学科核心素养展开。评价的主要目的是促进学</w:t>
      </w:r>
      <w:r>
        <w:rPr>
          <w:rFonts w:ascii="SimSun" w:hAnsi="SimSun" w:eastAsia="SimSun" w:cs="SimSun"/>
          <w:sz w:val="24"/>
          <w:szCs w:val="24"/>
          <w:spacing w:val="11"/>
        </w:rPr>
        <w:t xml:space="preserve"> </w:t>
      </w:r>
      <w:r>
        <w:rPr>
          <w:rFonts w:ascii="SimSun" w:hAnsi="SimSun" w:eastAsia="SimSun" w:cs="SimSun"/>
          <w:sz w:val="24"/>
          <w:szCs w:val="24"/>
          <w:spacing w:val="-3"/>
        </w:rPr>
        <w:t>生信息意识、计算思维、数字化学习与创新和信息社会责任的培育，既利于学生</w:t>
      </w:r>
      <w:r>
        <w:rPr>
          <w:rFonts w:ascii="SimSun" w:hAnsi="SimSun" w:eastAsia="SimSun" w:cs="SimSun"/>
          <w:sz w:val="24"/>
          <w:szCs w:val="24"/>
          <w:spacing w:val="15"/>
        </w:rPr>
        <w:t xml:space="preserve"> </w:t>
      </w:r>
      <w:r>
        <w:rPr>
          <w:rFonts w:ascii="SimSun" w:hAnsi="SimSun" w:eastAsia="SimSun" w:cs="SimSun"/>
          <w:sz w:val="24"/>
          <w:szCs w:val="24"/>
          <w:spacing w:val="-2"/>
        </w:rPr>
        <w:t>学习、也利于教学活动的开展。评价内容要从关注学生知识技能的掌握</w:t>
      </w:r>
      <w:r>
        <w:rPr>
          <w:rFonts w:ascii="SimSun" w:hAnsi="SimSun" w:eastAsia="SimSun" w:cs="SimSun"/>
          <w:sz w:val="24"/>
          <w:szCs w:val="24"/>
          <w:spacing w:val="-3"/>
        </w:rPr>
        <w:t>向解决问</w:t>
      </w:r>
      <w:r>
        <w:rPr>
          <w:rFonts w:ascii="SimSun" w:hAnsi="SimSun" w:eastAsia="SimSun" w:cs="SimSun"/>
          <w:sz w:val="24"/>
          <w:szCs w:val="24"/>
        </w:rPr>
        <w:t xml:space="preserve"> </w:t>
      </w:r>
      <w:r>
        <w:rPr>
          <w:rFonts w:ascii="SimSun" w:hAnsi="SimSun" w:eastAsia="SimSun" w:cs="SimSun"/>
          <w:sz w:val="24"/>
          <w:szCs w:val="24"/>
          <w:spacing w:val="-3"/>
        </w:rPr>
        <w:t>题的综合能力的提升转变，兼顾学生认知、协作和创新能力的发展。要通过评价</w:t>
      </w:r>
      <w:r>
        <w:rPr>
          <w:rFonts w:ascii="SimSun" w:hAnsi="SimSun" w:eastAsia="SimSun" w:cs="SimSun"/>
          <w:sz w:val="24"/>
          <w:szCs w:val="24"/>
          <w:spacing w:val="14"/>
        </w:rPr>
        <w:t xml:space="preserve"> </w:t>
      </w:r>
      <w:r>
        <w:rPr>
          <w:rFonts w:ascii="SimSun" w:hAnsi="SimSun" w:eastAsia="SimSun" w:cs="SimSun"/>
          <w:sz w:val="24"/>
          <w:szCs w:val="24"/>
          <w:spacing w:val="-2"/>
        </w:rPr>
        <w:t>的合理实施，激发学生学习兴趣，帮助教师调控</w:t>
      </w:r>
      <w:r>
        <w:rPr>
          <w:rFonts w:ascii="SimSun" w:hAnsi="SimSun" w:eastAsia="SimSun" w:cs="SimSun"/>
          <w:sz w:val="24"/>
          <w:szCs w:val="24"/>
          <w:spacing w:val="-3"/>
        </w:rPr>
        <w:t>教学内容与进程，促进学生信息</w:t>
      </w:r>
      <w:r>
        <w:rPr>
          <w:rFonts w:ascii="SimSun" w:hAnsi="SimSun" w:eastAsia="SimSun" w:cs="SimSun"/>
          <w:sz w:val="24"/>
          <w:szCs w:val="24"/>
        </w:rPr>
        <w:t xml:space="preserve"> </w:t>
      </w:r>
      <w:r>
        <w:rPr>
          <w:rFonts w:ascii="SimSun" w:hAnsi="SimSun" w:eastAsia="SimSun" w:cs="SimSun"/>
          <w:sz w:val="24"/>
          <w:szCs w:val="24"/>
          <w:spacing w:val="-7"/>
        </w:rPr>
        <w:t>素养的提升。</w:t>
      </w:r>
    </w:p>
    <w:p>
      <w:pPr>
        <w:ind w:left="480"/>
        <w:spacing w:before="319" w:line="222" w:lineRule="auto"/>
        <w:rPr>
          <w:rFonts w:ascii="SimHei" w:hAnsi="SimHei" w:eastAsia="SimHei" w:cs="SimHei"/>
          <w:sz w:val="26"/>
          <w:szCs w:val="26"/>
        </w:rPr>
      </w:pPr>
      <w:r>
        <w:rPr>
          <w:rFonts w:ascii="SimHei" w:hAnsi="SimHei" w:eastAsia="SimHei" w:cs="SimHei"/>
          <w:sz w:val="26"/>
          <w:szCs w:val="26"/>
          <w:spacing w:val="-6"/>
        </w:rPr>
        <w:t>1.</w:t>
      </w:r>
      <w:r>
        <w:rPr>
          <w:rFonts w:ascii="SimHei" w:hAnsi="SimHei" w:eastAsia="SimHei" w:cs="SimHei"/>
          <w:sz w:val="26"/>
          <w:szCs w:val="26"/>
          <w:b/>
          <w:bCs/>
          <w:spacing w:val="-6"/>
        </w:rPr>
        <w:t>评价原则</w:t>
      </w:r>
    </w:p>
    <w:p>
      <w:pPr>
        <w:ind w:right="42" w:firstLine="480"/>
        <w:spacing w:before="172" w:line="355" w:lineRule="auto"/>
        <w:rPr>
          <w:rFonts w:ascii="SimSun" w:hAnsi="SimSun" w:eastAsia="SimSun" w:cs="SimSun"/>
          <w:sz w:val="24"/>
          <w:szCs w:val="24"/>
        </w:rPr>
      </w:pPr>
      <w:r>
        <w:rPr>
          <w:rFonts w:ascii="SimSun" w:hAnsi="SimSun" w:eastAsia="SimSun" w:cs="SimSun"/>
          <w:sz w:val="24"/>
          <w:szCs w:val="24"/>
          <w:spacing w:val="-3"/>
        </w:rPr>
        <w:t>评价要发挥诊断、反馈、激励、导向的功能，客观、综合反映学生的学业水</w:t>
      </w:r>
      <w:r>
        <w:rPr>
          <w:rFonts w:ascii="SimSun" w:hAnsi="SimSun" w:eastAsia="SimSun" w:cs="SimSun"/>
          <w:sz w:val="24"/>
          <w:szCs w:val="24"/>
          <w:spacing w:val="9"/>
        </w:rPr>
        <w:t xml:space="preserve"> </w:t>
      </w:r>
      <w:r>
        <w:rPr>
          <w:rFonts w:ascii="SimSun" w:hAnsi="SimSun" w:eastAsia="SimSun" w:cs="SimSun"/>
          <w:sz w:val="24"/>
          <w:szCs w:val="24"/>
          <w:spacing w:val="-3"/>
        </w:rPr>
        <w:t>平。应通过灵活多样的评价方式激励和引导学生学习，鼓励自主学习。要通过科</w:t>
      </w:r>
      <w:r>
        <w:rPr>
          <w:rFonts w:ascii="SimSun" w:hAnsi="SimSun" w:eastAsia="SimSun" w:cs="SimSun"/>
          <w:sz w:val="24"/>
          <w:szCs w:val="24"/>
          <w:spacing w:val="12"/>
        </w:rPr>
        <w:t xml:space="preserve"> </w:t>
      </w:r>
      <w:r>
        <w:rPr>
          <w:rFonts w:ascii="SimSun" w:hAnsi="SimSun" w:eastAsia="SimSun" w:cs="SimSun"/>
          <w:sz w:val="24"/>
          <w:szCs w:val="24"/>
          <w:spacing w:val="-3"/>
        </w:rPr>
        <w:t>学的评价，渗透成长性思维理念，激发学生关注、学习最新信息技术的兴趣，帮</w:t>
      </w:r>
      <w:r>
        <w:rPr>
          <w:rFonts w:ascii="SimSun" w:hAnsi="SimSun" w:eastAsia="SimSun" w:cs="SimSun"/>
          <w:sz w:val="24"/>
          <w:szCs w:val="24"/>
          <w:spacing w:val="3"/>
        </w:rPr>
        <w:t xml:space="preserve"> </w:t>
      </w:r>
      <w:r>
        <w:rPr>
          <w:rFonts w:ascii="SimSun" w:hAnsi="SimSun" w:eastAsia="SimSun" w:cs="SimSun"/>
          <w:sz w:val="24"/>
          <w:szCs w:val="24"/>
          <w:spacing w:val="-3"/>
        </w:rPr>
        <w:t>助学生树立自信心，提高学生的自我成就感。</w:t>
      </w:r>
    </w:p>
    <w:p>
      <w:pPr>
        <w:ind w:right="23" w:firstLine="480"/>
        <w:spacing w:before="33" w:line="355" w:lineRule="auto"/>
        <w:rPr>
          <w:rFonts w:ascii="SimSun" w:hAnsi="SimSun" w:eastAsia="SimSun" w:cs="SimSun"/>
          <w:sz w:val="24"/>
          <w:szCs w:val="24"/>
        </w:rPr>
      </w:pPr>
      <w:r>
        <w:rPr>
          <w:rFonts w:ascii="SimSun" w:hAnsi="SimSun" w:eastAsia="SimSun" w:cs="SimSun"/>
          <w:sz w:val="24"/>
          <w:szCs w:val="24"/>
          <w:spacing w:val="-3"/>
        </w:rPr>
        <w:t>评价应重点关注学生信息技术实践操作技能的培养，全面考查学生利用信息</w:t>
      </w:r>
      <w:r>
        <w:rPr>
          <w:rFonts w:ascii="SimSun" w:hAnsi="SimSun" w:eastAsia="SimSun" w:cs="SimSun"/>
          <w:sz w:val="24"/>
          <w:szCs w:val="24"/>
          <w:spacing w:val="15"/>
        </w:rPr>
        <w:t xml:space="preserve"> </w:t>
      </w:r>
      <w:r>
        <w:rPr>
          <w:rFonts w:ascii="SimSun" w:hAnsi="SimSun" w:eastAsia="SimSun" w:cs="SimSun"/>
          <w:sz w:val="24"/>
          <w:szCs w:val="24"/>
          <w:spacing w:val="-2"/>
        </w:rPr>
        <w:t>技术解决具体问题的能力和信息技术应用的熟练程度。在呈现评价结果时，多采</w:t>
      </w:r>
    </w:p>
    <w:p>
      <w:pPr>
        <w:spacing w:line="355" w:lineRule="auto"/>
        <w:sectPr>
          <w:footerReference w:type="default" r:id="rId26"/>
          <w:pgSz w:w="11910" w:h="16840"/>
          <w:pgMar w:top="400" w:right="1786" w:bottom="1197" w:left="1769" w:header="0" w:footer="1016" w:gutter="0"/>
        </w:sectPr>
        <w:rPr>
          <w:rFonts w:ascii="SimSun" w:hAnsi="SimSun" w:eastAsia="SimSun" w:cs="SimSun"/>
          <w:sz w:val="24"/>
          <w:szCs w:val="24"/>
        </w:rPr>
      </w:pP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before="78" w:line="356" w:lineRule="auto"/>
        <w:jc w:val="both"/>
        <w:rPr>
          <w:rFonts w:ascii="SimSun" w:hAnsi="SimSun" w:eastAsia="SimSun" w:cs="SimSun"/>
          <w:sz w:val="24"/>
          <w:szCs w:val="24"/>
        </w:rPr>
      </w:pPr>
      <w:bookmarkStart w:name="bookmark32" w:id="30"/>
      <w:bookmarkEnd w:id="30"/>
      <w:r>
        <w:rPr>
          <w:rFonts w:ascii="SimSun" w:hAnsi="SimSun" w:eastAsia="SimSun" w:cs="SimSun"/>
          <w:sz w:val="24"/>
          <w:szCs w:val="24"/>
        </w:rPr>
        <w:t>用评价报告、学习建议等方式，适当采用鼓励性语言，</w:t>
      </w:r>
      <w:r>
        <w:rPr>
          <w:rFonts w:ascii="SimSun" w:hAnsi="SimSun" w:eastAsia="SimSun" w:cs="SimSun"/>
          <w:sz w:val="24"/>
          <w:szCs w:val="24"/>
          <w:spacing w:val="-1"/>
        </w:rPr>
        <w:t>激发学生内在学习动机，</w:t>
      </w:r>
      <w:r>
        <w:rPr>
          <w:rFonts w:ascii="SimSun" w:hAnsi="SimSun" w:eastAsia="SimSun" w:cs="SimSun"/>
          <w:sz w:val="24"/>
          <w:szCs w:val="24"/>
        </w:rPr>
        <w:t xml:space="preserve"> </w:t>
      </w:r>
      <w:r>
        <w:rPr>
          <w:rFonts w:ascii="SimSun" w:hAnsi="SimSun" w:eastAsia="SimSun" w:cs="SimSun"/>
          <w:sz w:val="24"/>
          <w:szCs w:val="24"/>
          <w:spacing w:val="5"/>
        </w:rPr>
        <w:t>帮助学生明确自己的不足和努力方向。评价内容与手段要</w:t>
      </w:r>
      <w:r>
        <w:rPr>
          <w:rFonts w:ascii="SimSun" w:hAnsi="SimSun" w:eastAsia="SimSun" w:cs="SimSun"/>
          <w:sz w:val="24"/>
          <w:szCs w:val="24"/>
          <w:spacing w:val="4"/>
        </w:rPr>
        <w:t>有利于学生学习，要</w:t>
      </w:r>
      <w:r>
        <w:rPr>
          <w:rFonts w:ascii="SimSun" w:hAnsi="SimSun" w:eastAsia="SimSun" w:cs="SimSun"/>
          <w:sz w:val="24"/>
          <w:szCs w:val="24"/>
        </w:rPr>
        <w:t xml:space="preserve"> </w:t>
      </w:r>
      <w:r>
        <w:rPr>
          <w:rFonts w:ascii="SimSun" w:hAnsi="SimSun" w:eastAsia="SimSun" w:cs="SimSun"/>
          <w:sz w:val="24"/>
          <w:szCs w:val="24"/>
          <w:spacing w:val="4"/>
        </w:rPr>
        <w:t>引导教师利用评价结果来诊断和改进自己的教学，发挥评价与教学的相互促进</w:t>
      </w:r>
      <w:r>
        <w:rPr>
          <w:rFonts w:ascii="SimSun" w:hAnsi="SimSun" w:eastAsia="SimSun" w:cs="SimSun"/>
          <w:sz w:val="24"/>
          <w:szCs w:val="24"/>
          <w:spacing w:val="2"/>
        </w:rPr>
        <w:t xml:space="preserve"> </w:t>
      </w:r>
      <w:r>
        <w:rPr>
          <w:rFonts w:ascii="SimSun" w:hAnsi="SimSun" w:eastAsia="SimSun" w:cs="SimSun"/>
          <w:sz w:val="24"/>
          <w:szCs w:val="24"/>
          <w:spacing w:val="-11"/>
        </w:rPr>
        <w:t>作用。</w:t>
      </w:r>
    </w:p>
    <w:p>
      <w:pPr>
        <w:ind w:right="61" w:firstLine="470"/>
        <w:spacing w:before="18" w:line="356" w:lineRule="auto"/>
        <w:jc w:val="both"/>
        <w:rPr>
          <w:rFonts w:ascii="SimSun" w:hAnsi="SimSun" w:eastAsia="SimSun" w:cs="SimSun"/>
          <w:sz w:val="24"/>
          <w:szCs w:val="24"/>
        </w:rPr>
      </w:pPr>
      <w:r>
        <w:rPr>
          <w:rFonts w:ascii="SimSun" w:hAnsi="SimSun" w:eastAsia="SimSun" w:cs="SimSun"/>
          <w:sz w:val="24"/>
          <w:szCs w:val="24"/>
          <w:spacing w:val="-2"/>
        </w:rPr>
        <w:t>评价要面向全体学生，注重学生主体作用的发挥，要让学生明确评价目标，</w:t>
      </w:r>
      <w:r>
        <w:rPr>
          <w:rFonts w:ascii="SimSun" w:hAnsi="SimSun" w:eastAsia="SimSun" w:cs="SimSun"/>
          <w:sz w:val="24"/>
          <w:szCs w:val="24"/>
          <w:spacing w:val="3"/>
        </w:rPr>
        <w:t xml:space="preserve"> </w:t>
      </w:r>
      <w:r>
        <w:rPr>
          <w:rFonts w:ascii="SimSun" w:hAnsi="SimSun" w:eastAsia="SimSun" w:cs="SimSun"/>
          <w:sz w:val="24"/>
          <w:szCs w:val="24"/>
          <w:spacing w:val="-2"/>
        </w:rPr>
        <w:t>参与评价标准的制订，通过评价信息的收集和评价结果的交流，成为评价</w:t>
      </w:r>
      <w:r>
        <w:rPr>
          <w:rFonts w:ascii="SimSun" w:hAnsi="SimSun" w:eastAsia="SimSun" w:cs="SimSun"/>
          <w:sz w:val="24"/>
          <w:szCs w:val="24"/>
          <w:spacing w:val="-3"/>
        </w:rPr>
        <w:t>过程的</w:t>
      </w:r>
      <w:r>
        <w:rPr>
          <w:rFonts w:ascii="SimSun" w:hAnsi="SimSun" w:eastAsia="SimSun" w:cs="SimSun"/>
          <w:sz w:val="24"/>
          <w:szCs w:val="24"/>
        </w:rPr>
        <w:t xml:space="preserve"> </w:t>
      </w:r>
      <w:r>
        <w:rPr>
          <w:rFonts w:ascii="SimSun" w:hAnsi="SimSun" w:eastAsia="SimSun" w:cs="SimSun"/>
          <w:sz w:val="24"/>
          <w:szCs w:val="24"/>
          <w:spacing w:val="-2"/>
        </w:rPr>
        <w:t>参与者。要以多样化的评价促进学生本学科核心素养的提</w:t>
      </w:r>
      <w:r>
        <w:rPr>
          <w:rFonts w:ascii="SimSun" w:hAnsi="SimSun" w:eastAsia="SimSun" w:cs="SimSun"/>
          <w:sz w:val="24"/>
          <w:szCs w:val="24"/>
          <w:spacing w:val="-3"/>
        </w:rPr>
        <w:t>升，将教师评价、学生</w:t>
      </w:r>
      <w:r>
        <w:rPr>
          <w:rFonts w:ascii="SimSun" w:hAnsi="SimSun" w:eastAsia="SimSun" w:cs="SimSun"/>
          <w:sz w:val="24"/>
          <w:szCs w:val="24"/>
        </w:rPr>
        <w:t xml:space="preserve"> </w:t>
      </w:r>
      <w:r>
        <w:rPr>
          <w:rFonts w:ascii="SimSun" w:hAnsi="SimSun" w:eastAsia="SimSun" w:cs="SimSun"/>
          <w:sz w:val="24"/>
          <w:szCs w:val="24"/>
          <w:spacing w:val="-3"/>
        </w:rPr>
        <w:t>自评和学生互评相结合，合理引入智能评价，综合运用多种评价手段和方法，针</w:t>
      </w:r>
      <w:r>
        <w:rPr>
          <w:rFonts w:ascii="SimSun" w:hAnsi="SimSun" w:eastAsia="SimSun" w:cs="SimSun"/>
          <w:sz w:val="24"/>
          <w:szCs w:val="24"/>
          <w:spacing w:val="4"/>
        </w:rPr>
        <w:t xml:space="preserve"> </w:t>
      </w:r>
      <w:r>
        <w:rPr>
          <w:rFonts w:ascii="SimSun" w:hAnsi="SimSun" w:eastAsia="SimSun" w:cs="SimSun"/>
          <w:sz w:val="24"/>
          <w:szCs w:val="24"/>
          <w:spacing w:val="-2"/>
        </w:rPr>
        <w:t>对不同的教学内容和学生特点，量化评价与质性评价相</w:t>
      </w:r>
      <w:r>
        <w:rPr>
          <w:rFonts w:ascii="SimSun" w:hAnsi="SimSun" w:eastAsia="SimSun" w:cs="SimSun"/>
          <w:sz w:val="24"/>
          <w:szCs w:val="24"/>
          <w:spacing w:val="-3"/>
        </w:rPr>
        <w:t>结合；不能简单地以分数</w:t>
      </w:r>
      <w:r>
        <w:rPr>
          <w:rFonts w:ascii="SimSun" w:hAnsi="SimSun" w:eastAsia="SimSun" w:cs="SimSun"/>
          <w:sz w:val="24"/>
          <w:szCs w:val="24"/>
        </w:rPr>
        <w:t xml:space="preserve"> </w:t>
      </w:r>
      <w:r>
        <w:rPr>
          <w:rFonts w:ascii="SimSun" w:hAnsi="SimSun" w:eastAsia="SimSun" w:cs="SimSun"/>
          <w:sz w:val="24"/>
          <w:szCs w:val="24"/>
          <w:spacing w:val="-1"/>
        </w:rPr>
        <w:t>或等级来评价学生，多采用表现性评价语言，注</w:t>
      </w:r>
      <w:r>
        <w:rPr>
          <w:rFonts w:ascii="SimSun" w:hAnsi="SimSun" w:eastAsia="SimSun" w:cs="SimSun"/>
          <w:sz w:val="24"/>
          <w:szCs w:val="24"/>
          <w:spacing w:val="-2"/>
        </w:rPr>
        <w:t>重学生在不同起点上的提升。</w:t>
      </w:r>
    </w:p>
    <w:p>
      <w:pPr>
        <w:ind w:right="69" w:firstLine="470"/>
        <w:spacing w:before="26" w:line="355" w:lineRule="auto"/>
        <w:jc w:val="both"/>
        <w:rPr>
          <w:rFonts w:ascii="SimSun" w:hAnsi="SimSun" w:eastAsia="SimSun" w:cs="SimSun"/>
          <w:sz w:val="24"/>
          <w:szCs w:val="24"/>
        </w:rPr>
      </w:pPr>
      <w:r>
        <w:rPr>
          <w:rFonts w:ascii="SimSun" w:hAnsi="SimSun" w:eastAsia="SimSun" w:cs="SimSun"/>
          <w:sz w:val="24"/>
          <w:szCs w:val="24"/>
          <w:spacing w:val="-3"/>
        </w:rPr>
        <w:t>评价要体现职业教育的特点，参考企业的评价方式和内容，将项目任务的完</w:t>
      </w:r>
      <w:r>
        <w:rPr>
          <w:rFonts w:ascii="SimSun" w:hAnsi="SimSun" w:eastAsia="SimSun" w:cs="SimSun"/>
          <w:sz w:val="24"/>
          <w:szCs w:val="24"/>
          <w:spacing w:val="10"/>
        </w:rPr>
        <w:t xml:space="preserve"> </w:t>
      </w:r>
      <w:r>
        <w:rPr>
          <w:rFonts w:ascii="SimSun" w:hAnsi="SimSun" w:eastAsia="SimSun" w:cs="SimSun"/>
          <w:sz w:val="24"/>
          <w:szCs w:val="24"/>
          <w:spacing w:val="-2"/>
        </w:rPr>
        <w:t>成度、完成效率、完成质量和创新度作为评价标准，可适</w:t>
      </w:r>
      <w:r>
        <w:rPr>
          <w:rFonts w:ascii="SimSun" w:hAnsi="SimSun" w:eastAsia="SimSun" w:cs="SimSun"/>
          <w:sz w:val="24"/>
          <w:szCs w:val="24"/>
          <w:spacing w:val="-3"/>
        </w:rPr>
        <w:t>度引入行业、企业的直</w:t>
      </w:r>
      <w:r>
        <w:rPr>
          <w:rFonts w:ascii="SimSun" w:hAnsi="SimSun" w:eastAsia="SimSun" w:cs="SimSun"/>
          <w:sz w:val="24"/>
          <w:szCs w:val="24"/>
        </w:rPr>
        <w:t xml:space="preserve"> </w:t>
      </w:r>
      <w:r>
        <w:rPr>
          <w:rFonts w:ascii="SimSun" w:hAnsi="SimSun" w:eastAsia="SimSun" w:cs="SimSun"/>
          <w:sz w:val="24"/>
          <w:szCs w:val="24"/>
          <w:spacing w:val="-2"/>
        </w:rPr>
        <w:t>接评价。评价要多选择与职业岗位相关联的内容，考查</w:t>
      </w:r>
      <w:r>
        <w:rPr>
          <w:rFonts w:ascii="SimSun" w:hAnsi="SimSun" w:eastAsia="SimSun" w:cs="SimSun"/>
          <w:sz w:val="24"/>
          <w:szCs w:val="24"/>
          <w:spacing w:val="-3"/>
        </w:rPr>
        <w:t>学生运用信息技术完成任</w:t>
      </w:r>
      <w:r>
        <w:rPr>
          <w:rFonts w:ascii="SimSun" w:hAnsi="SimSun" w:eastAsia="SimSun" w:cs="SimSun"/>
          <w:sz w:val="24"/>
          <w:szCs w:val="24"/>
        </w:rPr>
        <w:t xml:space="preserve"> </w:t>
      </w:r>
      <w:r>
        <w:rPr>
          <w:rFonts w:ascii="SimSun" w:hAnsi="SimSun" w:eastAsia="SimSun" w:cs="SimSun"/>
          <w:sz w:val="24"/>
          <w:szCs w:val="24"/>
          <w:spacing w:val="-6"/>
        </w:rPr>
        <w:t>务的综合能力。</w:t>
      </w:r>
    </w:p>
    <w:p>
      <w:pPr>
        <w:ind w:left="470"/>
        <w:spacing w:before="318" w:line="221" w:lineRule="auto"/>
        <w:rPr>
          <w:rFonts w:ascii="SimHei" w:hAnsi="SimHei" w:eastAsia="SimHei" w:cs="SimHei"/>
          <w:sz w:val="24"/>
          <w:szCs w:val="24"/>
        </w:rPr>
      </w:pPr>
      <w:r>
        <w:rPr>
          <w:rFonts w:ascii="SimHei" w:hAnsi="SimHei" w:eastAsia="SimHei" w:cs="SimHei"/>
          <w:sz w:val="24"/>
          <w:szCs w:val="24"/>
          <w:spacing w:val="4"/>
        </w:rPr>
        <w:t>2.</w:t>
      </w:r>
      <w:r>
        <w:rPr>
          <w:rFonts w:ascii="SimHei" w:hAnsi="SimHei" w:eastAsia="SimHei" w:cs="SimHei"/>
          <w:sz w:val="24"/>
          <w:szCs w:val="24"/>
          <w:spacing w:val="-70"/>
        </w:rPr>
        <w:t xml:space="preserve"> </w:t>
      </w:r>
      <w:r>
        <w:rPr>
          <w:rFonts w:ascii="SimHei" w:hAnsi="SimHei" w:eastAsia="SimHei" w:cs="SimHei"/>
          <w:sz w:val="24"/>
          <w:szCs w:val="24"/>
          <w:b/>
          <w:bCs/>
          <w:spacing w:val="4"/>
        </w:rPr>
        <w:t>评价方式</w:t>
      </w:r>
    </w:p>
    <w:p>
      <w:pPr>
        <w:ind w:right="66" w:firstLine="470"/>
        <w:spacing w:before="201" w:line="355" w:lineRule="auto"/>
        <w:rPr>
          <w:rFonts w:ascii="SimSun" w:hAnsi="SimSun" w:eastAsia="SimSun" w:cs="SimSun"/>
          <w:sz w:val="24"/>
          <w:szCs w:val="24"/>
        </w:rPr>
      </w:pPr>
      <w:r>
        <w:rPr>
          <w:rFonts w:ascii="SimSun" w:hAnsi="SimSun" w:eastAsia="SimSun" w:cs="SimSun"/>
          <w:sz w:val="24"/>
          <w:szCs w:val="24"/>
          <w:spacing w:val="-2"/>
        </w:rPr>
        <w:t>评价要注重过程性评价与总结性评价相结合。过程性评价应基于信息技</w:t>
      </w:r>
      <w:r>
        <w:rPr>
          <w:rFonts w:ascii="SimSun" w:hAnsi="SimSun" w:eastAsia="SimSun" w:cs="SimSun"/>
          <w:sz w:val="24"/>
          <w:szCs w:val="24"/>
          <w:spacing w:val="-3"/>
        </w:rPr>
        <w:t>术学</w:t>
      </w:r>
      <w:r>
        <w:rPr>
          <w:rFonts w:ascii="SimSun" w:hAnsi="SimSun" w:eastAsia="SimSun" w:cs="SimSun"/>
          <w:sz w:val="24"/>
          <w:szCs w:val="24"/>
        </w:rPr>
        <w:t xml:space="preserve"> </w:t>
      </w:r>
      <w:r>
        <w:rPr>
          <w:rFonts w:ascii="SimSun" w:hAnsi="SimSun" w:eastAsia="SimSun" w:cs="SimSun"/>
          <w:sz w:val="24"/>
          <w:szCs w:val="24"/>
          <w:spacing w:val="-2"/>
        </w:rPr>
        <w:t>科核心素养，在考查学生相关知识与技能的掌握程度和应用</w:t>
      </w:r>
      <w:r>
        <w:rPr>
          <w:rFonts w:ascii="SimSun" w:hAnsi="SimSun" w:eastAsia="SimSun" w:cs="SimSun"/>
          <w:sz w:val="24"/>
          <w:szCs w:val="24"/>
          <w:spacing w:val="-3"/>
        </w:rPr>
        <w:t>能力的基础上，关注</w:t>
      </w:r>
      <w:r>
        <w:rPr>
          <w:rFonts w:ascii="SimSun" w:hAnsi="SimSun" w:eastAsia="SimSun" w:cs="SimSun"/>
          <w:sz w:val="24"/>
          <w:szCs w:val="24"/>
        </w:rPr>
        <w:t xml:space="preserve"> </w:t>
      </w:r>
      <w:r>
        <w:rPr>
          <w:rFonts w:ascii="SimSun" w:hAnsi="SimSun" w:eastAsia="SimSun" w:cs="SimSun"/>
          <w:sz w:val="24"/>
          <w:szCs w:val="24"/>
          <w:spacing w:val="-2"/>
        </w:rPr>
        <w:t>信息意识、计算思维、数字化学习与创新、信息社会</w:t>
      </w:r>
      <w:r>
        <w:rPr>
          <w:rFonts w:ascii="SimSun" w:hAnsi="SimSun" w:eastAsia="SimSun" w:cs="SimSun"/>
          <w:sz w:val="24"/>
          <w:szCs w:val="24"/>
          <w:spacing w:val="-3"/>
        </w:rPr>
        <w:t>责任等核心素养的发展，评</w:t>
      </w:r>
      <w:r>
        <w:rPr>
          <w:rFonts w:ascii="SimSun" w:hAnsi="SimSun" w:eastAsia="SimSun" w:cs="SimSun"/>
          <w:sz w:val="24"/>
          <w:szCs w:val="24"/>
        </w:rPr>
        <w:t xml:space="preserve"> </w:t>
      </w:r>
      <w:r>
        <w:rPr>
          <w:rFonts w:ascii="SimSun" w:hAnsi="SimSun" w:eastAsia="SimSun" w:cs="SimSun"/>
          <w:sz w:val="24"/>
          <w:szCs w:val="24"/>
          <w:spacing w:val="-2"/>
        </w:rPr>
        <w:t>价要体现出学生在学习过程中各方面能力的提升情况；</w:t>
      </w:r>
      <w:r>
        <w:rPr>
          <w:rFonts w:ascii="SimSun" w:hAnsi="SimSun" w:eastAsia="SimSun" w:cs="SimSun"/>
          <w:sz w:val="24"/>
          <w:szCs w:val="24"/>
          <w:spacing w:val="-3"/>
        </w:rPr>
        <w:t>要充分利用信息技术，采</w:t>
      </w:r>
      <w:r>
        <w:rPr>
          <w:rFonts w:ascii="SimSun" w:hAnsi="SimSun" w:eastAsia="SimSun" w:cs="SimSun"/>
          <w:sz w:val="24"/>
          <w:szCs w:val="24"/>
        </w:rPr>
        <w:t xml:space="preserve"> </w:t>
      </w:r>
      <w:r>
        <w:rPr>
          <w:rFonts w:ascii="SimSun" w:hAnsi="SimSun" w:eastAsia="SimSun" w:cs="SimSun"/>
          <w:sz w:val="24"/>
          <w:szCs w:val="24"/>
          <w:spacing w:val="-2"/>
        </w:rPr>
        <w:t>集学生的学习过程信息，客观评估学生的学业情况、学习表现与</w:t>
      </w:r>
      <w:r>
        <w:rPr>
          <w:rFonts w:ascii="SimSun" w:hAnsi="SimSun" w:eastAsia="SimSun" w:cs="SimSun"/>
          <w:sz w:val="24"/>
          <w:szCs w:val="24"/>
          <w:spacing w:val="-3"/>
        </w:rPr>
        <w:t>学习态度。总结</w:t>
      </w:r>
      <w:r>
        <w:rPr>
          <w:rFonts w:ascii="SimSun" w:hAnsi="SimSun" w:eastAsia="SimSun" w:cs="SimSun"/>
          <w:sz w:val="24"/>
          <w:szCs w:val="24"/>
        </w:rPr>
        <w:t xml:space="preserve"> </w:t>
      </w:r>
      <w:r>
        <w:rPr>
          <w:rFonts w:ascii="SimSun" w:hAnsi="SimSun" w:eastAsia="SimSun" w:cs="SimSun"/>
          <w:sz w:val="24"/>
          <w:szCs w:val="24"/>
          <w:spacing w:val="-2"/>
        </w:rPr>
        <w:t>性评价应基于学生适应职业发展需要的信息能力和学习迁</w:t>
      </w:r>
      <w:r>
        <w:rPr>
          <w:rFonts w:ascii="SimSun" w:hAnsi="SimSun" w:eastAsia="SimSun" w:cs="SimSun"/>
          <w:sz w:val="24"/>
          <w:szCs w:val="24"/>
          <w:spacing w:val="-3"/>
        </w:rPr>
        <w:t>移能力培养要求，创设</w:t>
      </w:r>
      <w:r>
        <w:rPr>
          <w:rFonts w:ascii="SimSun" w:hAnsi="SimSun" w:eastAsia="SimSun" w:cs="SimSun"/>
          <w:sz w:val="24"/>
          <w:szCs w:val="24"/>
        </w:rPr>
        <w:t xml:space="preserve"> </w:t>
      </w:r>
      <w:r>
        <w:rPr>
          <w:rFonts w:ascii="SimSun" w:hAnsi="SimSun" w:eastAsia="SimSun" w:cs="SimSun"/>
          <w:sz w:val="24"/>
          <w:szCs w:val="24"/>
          <w:spacing w:val="-2"/>
        </w:rPr>
        <w:t>基于应用情境的项目任务，考查学生信息技术的综合运用</w:t>
      </w:r>
      <w:r>
        <w:rPr>
          <w:rFonts w:ascii="SimSun" w:hAnsi="SimSun" w:eastAsia="SimSun" w:cs="SimSun"/>
          <w:sz w:val="24"/>
          <w:szCs w:val="24"/>
          <w:spacing w:val="-3"/>
        </w:rPr>
        <w:t>能力、本学科核心素养</w:t>
      </w:r>
      <w:r>
        <w:rPr>
          <w:rFonts w:ascii="SimSun" w:hAnsi="SimSun" w:eastAsia="SimSun" w:cs="SimSun"/>
          <w:sz w:val="24"/>
          <w:szCs w:val="24"/>
        </w:rPr>
        <w:t xml:space="preserve"> </w:t>
      </w:r>
      <w:r>
        <w:rPr>
          <w:rFonts w:ascii="SimSun" w:hAnsi="SimSun" w:eastAsia="SimSun" w:cs="SimSun"/>
          <w:sz w:val="24"/>
          <w:szCs w:val="24"/>
          <w:spacing w:val="-2"/>
        </w:rPr>
        <w:t>发展水平，以及自我创新和团队协作等方面的表现，全面、客</w:t>
      </w:r>
      <w:r>
        <w:rPr>
          <w:rFonts w:ascii="SimSun" w:hAnsi="SimSun" w:eastAsia="SimSun" w:cs="SimSun"/>
          <w:sz w:val="24"/>
          <w:szCs w:val="24"/>
          <w:spacing w:val="-3"/>
        </w:rPr>
        <w:t>观地评价学生的学</w:t>
      </w:r>
      <w:r>
        <w:rPr>
          <w:rFonts w:ascii="SimSun" w:hAnsi="SimSun" w:eastAsia="SimSun" w:cs="SimSun"/>
          <w:sz w:val="24"/>
          <w:szCs w:val="24"/>
        </w:rPr>
        <w:t xml:space="preserve"> </w:t>
      </w:r>
      <w:r>
        <w:rPr>
          <w:rFonts w:ascii="SimSun" w:hAnsi="SimSun" w:eastAsia="SimSun" w:cs="SimSun"/>
          <w:sz w:val="24"/>
          <w:szCs w:val="24"/>
          <w:spacing w:val="-9"/>
        </w:rPr>
        <w:t>业状况。</w:t>
      </w:r>
    </w:p>
    <w:p>
      <w:pPr>
        <w:ind w:right="68" w:firstLine="470"/>
        <w:spacing w:before="40" w:line="355" w:lineRule="auto"/>
        <w:jc w:val="both"/>
        <w:rPr>
          <w:rFonts w:ascii="SimSun" w:hAnsi="SimSun" w:eastAsia="SimSun" w:cs="SimSun"/>
          <w:sz w:val="24"/>
          <w:szCs w:val="24"/>
        </w:rPr>
      </w:pPr>
      <w:r>
        <w:rPr>
          <w:rFonts w:ascii="SimSun" w:hAnsi="SimSun" w:eastAsia="SimSun" w:cs="SimSun"/>
          <w:sz w:val="24"/>
          <w:szCs w:val="24"/>
          <w:spacing w:val="-2"/>
        </w:rPr>
        <w:t>评价内容的选择、评价情境的创设要科学合理，注重评价的信</w:t>
      </w:r>
      <w:r>
        <w:rPr>
          <w:rFonts w:ascii="SimSun" w:hAnsi="SimSun" w:eastAsia="SimSun" w:cs="SimSun"/>
          <w:sz w:val="24"/>
          <w:szCs w:val="24"/>
          <w:spacing w:val="-3"/>
        </w:rPr>
        <w:t>度和效度。评</w:t>
      </w:r>
      <w:r>
        <w:rPr>
          <w:rFonts w:ascii="SimSun" w:hAnsi="SimSun" w:eastAsia="SimSun" w:cs="SimSun"/>
          <w:sz w:val="24"/>
          <w:szCs w:val="24"/>
        </w:rPr>
        <w:t xml:space="preserve"> </w:t>
      </w:r>
      <w:r>
        <w:rPr>
          <w:rFonts w:ascii="SimSun" w:hAnsi="SimSun" w:eastAsia="SimSun" w:cs="SimSun"/>
          <w:sz w:val="24"/>
          <w:szCs w:val="24"/>
          <w:spacing w:val="-2"/>
        </w:rPr>
        <w:t>价内容的设计要贴近生产、生活实际，注重实用性和导向性</w:t>
      </w:r>
      <w:r>
        <w:rPr>
          <w:rFonts w:ascii="SimSun" w:hAnsi="SimSun" w:eastAsia="SimSun" w:cs="SimSun"/>
          <w:sz w:val="24"/>
          <w:szCs w:val="24"/>
          <w:spacing w:val="-3"/>
        </w:rPr>
        <w:t>；评价情境的创设要</w:t>
      </w:r>
      <w:r>
        <w:rPr>
          <w:rFonts w:ascii="SimSun" w:hAnsi="SimSun" w:eastAsia="SimSun" w:cs="SimSun"/>
          <w:sz w:val="24"/>
          <w:szCs w:val="24"/>
        </w:rPr>
        <w:t xml:space="preserve"> </w:t>
      </w:r>
      <w:r>
        <w:rPr>
          <w:rFonts w:ascii="SimSun" w:hAnsi="SimSun" w:eastAsia="SimSun" w:cs="SimSun"/>
          <w:sz w:val="24"/>
          <w:szCs w:val="24"/>
          <w:spacing w:val="-2"/>
        </w:rPr>
        <w:t>有利于评价目标的落实，有利于引导学生学习能力的提</w:t>
      </w:r>
      <w:r>
        <w:rPr>
          <w:rFonts w:ascii="SimSun" w:hAnsi="SimSun" w:eastAsia="SimSun" w:cs="SimSun"/>
          <w:sz w:val="24"/>
          <w:szCs w:val="24"/>
          <w:spacing w:val="-3"/>
        </w:rPr>
        <w:t>高。评价要考虑学生的个</w:t>
      </w:r>
      <w:r>
        <w:rPr>
          <w:rFonts w:ascii="SimSun" w:hAnsi="SimSun" w:eastAsia="SimSun" w:cs="SimSun"/>
          <w:sz w:val="24"/>
          <w:szCs w:val="24"/>
        </w:rPr>
        <w:t xml:space="preserve"> </w:t>
      </w:r>
      <w:r>
        <w:rPr>
          <w:rFonts w:ascii="SimSun" w:hAnsi="SimSun" w:eastAsia="SimSun" w:cs="SimSun"/>
          <w:sz w:val="24"/>
          <w:szCs w:val="24"/>
          <w:spacing w:val="-2"/>
        </w:rPr>
        <w:t>性差异，从学习内容、学习表现、实践应用、自主学</w:t>
      </w:r>
      <w:r>
        <w:rPr>
          <w:rFonts w:ascii="SimSun" w:hAnsi="SimSun" w:eastAsia="SimSun" w:cs="SimSun"/>
          <w:sz w:val="24"/>
          <w:szCs w:val="24"/>
          <w:spacing w:val="-3"/>
        </w:rPr>
        <w:t>习和协作创新等几个方面进</w:t>
      </w:r>
      <w:r>
        <w:rPr>
          <w:rFonts w:ascii="SimSun" w:hAnsi="SimSun" w:eastAsia="SimSun" w:cs="SimSun"/>
          <w:sz w:val="24"/>
          <w:szCs w:val="24"/>
        </w:rPr>
        <w:t xml:space="preserve"> </w:t>
      </w:r>
      <w:r>
        <w:rPr>
          <w:rFonts w:ascii="SimSun" w:hAnsi="SimSun" w:eastAsia="SimSun" w:cs="SimSun"/>
          <w:sz w:val="24"/>
          <w:szCs w:val="24"/>
          <w:spacing w:val="-3"/>
        </w:rPr>
        <w:t>行全面与综合性的考核，促进学生个性化发展。</w:t>
      </w:r>
    </w:p>
    <w:p>
      <w:pPr>
        <w:spacing w:line="355" w:lineRule="auto"/>
        <w:sectPr>
          <w:footerReference w:type="default" r:id="rId27"/>
          <w:pgSz w:w="11910" w:h="16840"/>
          <w:pgMar w:top="400" w:right="1739" w:bottom="1213" w:left="1779" w:header="0" w:footer="1015" w:gutter="0"/>
        </w:sectPr>
        <w:rPr>
          <w:rFonts w:ascii="SimSun" w:hAnsi="SimSun" w:eastAsia="SimSun" w:cs="SimSun"/>
          <w:sz w:val="24"/>
          <w:szCs w:val="24"/>
        </w:rPr>
      </w:pPr>
    </w:p>
    <w:p>
      <w:pPr>
        <w:spacing w:line="242" w:lineRule="auto"/>
        <w:rPr>
          <w:rFonts w:ascii="Arial"/>
          <w:sz w:val="21"/>
        </w:rPr>
      </w:pPr>
      <w:r/>
    </w:p>
    <w:p>
      <w:pPr>
        <w:spacing w:line="242" w:lineRule="auto"/>
        <w:rPr>
          <w:rFonts w:ascii="Arial"/>
          <w:sz w:val="21"/>
        </w:rPr>
      </w:pPr>
      <w:r/>
    </w:p>
    <w:p>
      <w:pPr>
        <w:spacing w:line="243" w:lineRule="auto"/>
        <w:rPr>
          <w:rFonts w:ascii="Arial"/>
          <w:sz w:val="21"/>
        </w:rPr>
      </w:pPr>
      <w:r/>
    </w:p>
    <w:p>
      <w:pPr>
        <w:spacing w:line="243" w:lineRule="auto"/>
        <w:rPr>
          <w:rFonts w:ascii="Arial"/>
          <w:sz w:val="21"/>
        </w:rPr>
      </w:pPr>
      <w:r/>
    </w:p>
    <w:p>
      <w:pPr>
        <w:ind w:left="470"/>
        <w:spacing w:before="78" w:line="222" w:lineRule="auto"/>
        <w:rPr>
          <w:rFonts w:ascii="SimHei" w:hAnsi="SimHei" w:eastAsia="SimHei" w:cs="SimHei"/>
          <w:sz w:val="24"/>
          <w:szCs w:val="24"/>
        </w:rPr>
      </w:pPr>
      <w:bookmarkStart w:name="bookmark33" w:id="31"/>
      <w:bookmarkEnd w:id="31"/>
      <w:r>
        <w:rPr>
          <w:rFonts w:ascii="SimHei" w:hAnsi="SimHei" w:eastAsia="SimHei" w:cs="SimHei"/>
          <w:sz w:val="24"/>
          <w:szCs w:val="24"/>
          <w:spacing w:val="2"/>
        </w:rPr>
        <w:t>3.</w:t>
      </w:r>
      <w:r>
        <w:rPr>
          <w:rFonts w:ascii="SimHei" w:hAnsi="SimHei" w:eastAsia="SimHei" w:cs="SimHei"/>
          <w:sz w:val="24"/>
          <w:szCs w:val="24"/>
          <w:spacing w:val="-63"/>
        </w:rPr>
        <w:t xml:space="preserve"> </w:t>
      </w:r>
      <w:r>
        <w:rPr>
          <w:rFonts w:ascii="SimHei" w:hAnsi="SimHei" w:eastAsia="SimHei" w:cs="SimHei"/>
          <w:sz w:val="24"/>
          <w:szCs w:val="24"/>
          <w:b/>
          <w:bCs/>
          <w:spacing w:val="2"/>
        </w:rPr>
        <w:t>评价运用</w:t>
      </w:r>
    </w:p>
    <w:p>
      <w:pPr>
        <w:ind w:right="36" w:firstLine="470"/>
        <w:spacing w:before="173" w:line="356" w:lineRule="auto"/>
        <w:rPr>
          <w:rFonts w:ascii="SimSun" w:hAnsi="SimSun" w:eastAsia="SimSun" w:cs="SimSun"/>
          <w:sz w:val="24"/>
          <w:szCs w:val="24"/>
        </w:rPr>
      </w:pPr>
      <w:r>
        <w:rPr>
          <w:rFonts w:ascii="SimSun" w:hAnsi="SimSun" w:eastAsia="SimSun" w:cs="SimSun"/>
          <w:sz w:val="24"/>
          <w:szCs w:val="24"/>
          <w:spacing w:val="-3"/>
        </w:rPr>
        <w:t>评价结果应重点聚焦学生信息化素养与职业能力的发展变化。要结合学习过</w:t>
      </w:r>
      <w:r>
        <w:rPr>
          <w:rFonts w:ascii="SimSun" w:hAnsi="SimSun" w:eastAsia="SimSun" w:cs="SimSun"/>
          <w:sz w:val="24"/>
          <w:szCs w:val="24"/>
          <w:spacing w:val="17"/>
        </w:rPr>
        <w:t xml:space="preserve"> </w:t>
      </w:r>
      <w:r>
        <w:rPr>
          <w:rFonts w:ascii="SimSun" w:hAnsi="SimSun" w:eastAsia="SimSun" w:cs="SimSun"/>
          <w:sz w:val="24"/>
          <w:szCs w:val="24"/>
          <w:spacing w:val="-3"/>
        </w:rPr>
        <w:t>程，针对学生的个性特点，对评价结果进行个性化分析、发展性解读。评价结果</w:t>
      </w:r>
      <w:r>
        <w:rPr>
          <w:rFonts w:ascii="SimSun" w:hAnsi="SimSun" w:eastAsia="SimSun" w:cs="SimSun"/>
          <w:sz w:val="24"/>
          <w:szCs w:val="24"/>
          <w:spacing w:val="18"/>
        </w:rPr>
        <w:t xml:space="preserve"> </w:t>
      </w:r>
      <w:r>
        <w:rPr>
          <w:rFonts w:ascii="SimSun" w:hAnsi="SimSun" w:eastAsia="SimSun" w:cs="SimSun"/>
          <w:sz w:val="24"/>
          <w:szCs w:val="24"/>
          <w:spacing w:val="-3"/>
        </w:rPr>
        <w:t>的反馈，应注意方式和范围，要积极创造条件，让学生参与评价结果的判断和解</w:t>
      </w:r>
      <w:r>
        <w:rPr>
          <w:rFonts w:ascii="SimSun" w:hAnsi="SimSun" w:eastAsia="SimSun" w:cs="SimSun"/>
          <w:sz w:val="24"/>
          <w:szCs w:val="24"/>
          <w:spacing w:val="12"/>
        </w:rPr>
        <w:t xml:space="preserve"> </w:t>
      </w:r>
      <w:r>
        <w:rPr>
          <w:rFonts w:ascii="SimSun" w:hAnsi="SimSun" w:eastAsia="SimSun" w:cs="SimSun"/>
          <w:sz w:val="24"/>
          <w:szCs w:val="24"/>
          <w:spacing w:val="-2"/>
        </w:rPr>
        <w:t>读。在呈现评价结果时，应根据评价目的和要</w:t>
      </w:r>
      <w:r>
        <w:rPr>
          <w:rFonts w:ascii="SimSun" w:hAnsi="SimSun" w:eastAsia="SimSun" w:cs="SimSun"/>
          <w:sz w:val="24"/>
          <w:szCs w:val="24"/>
          <w:spacing w:val="-3"/>
        </w:rPr>
        <w:t>求，选择恰当的反馈方式。应将信</w:t>
      </w:r>
      <w:r>
        <w:rPr>
          <w:rFonts w:ascii="SimSun" w:hAnsi="SimSun" w:eastAsia="SimSun" w:cs="SimSun"/>
          <w:sz w:val="24"/>
          <w:szCs w:val="24"/>
        </w:rPr>
        <w:t xml:space="preserve"> </w:t>
      </w:r>
      <w:r>
        <w:rPr>
          <w:rFonts w:ascii="SimSun" w:hAnsi="SimSun" w:eastAsia="SimSun" w:cs="SimSun"/>
          <w:sz w:val="24"/>
          <w:szCs w:val="24"/>
          <w:spacing w:val="-3"/>
        </w:rPr>
        <w:t>息技术课程评价与专业课程评价相结合，将与职业发展相关的综合信息能力评价</w:t>
      </w:r>
      <w:r>
        <w:rPr>
          <w:rFonts w:ascii="SimSun" w:hAnsi="SimSun" w:eastAsia="SimSun" w:cs="SimSun"/>
          <w:sz w:val="24"/>
          <w:szCs w:val="24"/>
          <w:spacing w:val="14"/>
        </w:rPr>
        <w:t xml:space="preserve"> </w:t>
      </w:r>
      <w:r>
        <w:rPr>
          <w:rFonts w:ascii="SimSun" w:hAnsi="SimSun" w:eastAsia="SimSun" w:cs="SimSun"/>
          <w:sz w:val="24"/>
          <w:szCs w:val="24"/>
          <w:spacing w:val="-3"/>
        </w:rPr>
        <w:t>纳入学生专业能力成长的评价之中。</w:t>
      </w:r>
    </w:p>
    <w:p>
      <w:pPr>
        <w:spacing w:line="271" w:lineRule="auto"/>
        <w:rPr>
          <w:rFonts w:ascii="Arial"/>
          <w:sz w:val="21"/>
        </w:rPr>
      </w:pPr>
      <w:r/>
    </w:p>
    <w:p>
      <w:pPr>
        <w:ind w:left="470"/>
        <w:spacing w:before="78" w:line="221" w:lineRule="auto"/>
        <w:rPr>
          <w:rFonts w:ascii="SimHei" w:hAnsi="SimHei" w:eastAsia="SimHei" w:cs="SimHei"/>
          <w:sz w:val="24"/>
          <w:szCs w:val="24"/>
        </w:rPr>
      </w:pPr>
      <w:r>
        <w:rPr>
          <w:rFonts w:ascii="SimHei" w:hAnsi="SimHei" w:eastAsia="SimHei" w:cs="SimHei"/>
          <w:sz w:val="24"/>
          <w:szCs w:val="24"/>
          <w:spacing w:val="-3"/>
        </w:rPr>
        <w:t>4.</w:t>
      </w:r>
      <w:r>
        <w:rPr>
          <w:rFonts w:ascii="SimHei" w:hAnsi="SimHei" w:eastAsia="SimHei" w:cs="SimHei"/>
          <w:sz w:val="24"/>
          <w:szCs w:val="24"/>
          <w:spacing w:val="-56"/>
        </w:rPr>
        <w:t xml:space="preserve"> </w:t>
      </w:r>
      <w:r>
        <w:rPr>
          <w:rFonts w:ascii="SimHei" w:hAnsi="SimHei" w:eastAsia="SimHei" w:cs="SimHei"/>
          <w:sz w:val="24"/>
          <w:szCs w:val="24"/>
          <w:b/>
          <w:bCs/>
          <w:spacing w:val="-3"/>
        </w:rPr>
        <w:t>考试命题</w:t>
      </w:r>
    </w:p>
    <w:p>
      <w:pPr>
        <w:ind w:right="44" w:firstLine="470"/>
        <w:spacing w:before="177" w:line="358" w:lineRule="auto"/>
        <w:rPr>
          <w:rFonts w:ascii="SimSun" w:hAnsi="SimSun" w:eastAsia="SimSun" w:cs="SimSun"/>
          <w:sz w:val="24"/>
          <w:szCs w:val="24"/>
        </w:rPr>
      </w:pPr>
      <w:r>
        <w:rPr>
          <w:rFonts w:ascii="SimSun" w:hAnsi="SimSun" w:eastAsia="SimSun" w:cs="SimSun"/>
          <w:sz w:val="24"/>
          <w:szCs w:val="24"/>
          <w:spacing w:val="-3"/>
        </w:rPr>
        <w:t>学业水平考试一般用于信息技术课程学习的总结性评价，可分为合格性考试</w:t>
      </w:r>
      <w:r>
        <w:rPr>
          <w:rFonts w:ascii="SimSun" w:hAnsi="SimSun" w:eastAsia="SimSun" w:cs="SimSun"/>
          <w:sz w:val="24"/>
          <w:szCs w:val="24"/>
          <w:spacing w:val="17"/>
        </w:rPr>
        <w:t xml:space="preserve"> </w:t>
      </w:r>
      <w:r>
        <w:rPr>
          <w:rFonts w:ascii="SimSun" w:hAnsi="SimSun" w:eastAsia="SimSun" w:cs="SimSun"/>
          <w:sz w:val="24"/>
          <w:szCs w:val="24"/>
          <w:spacing w:val="-6"/>
        </w:rPr>
        <w:t>和等级性考试。</w:t>
      </w:r>
    </w:p>
    <w:p>
      <w:pPr>
        <w:ind w:right="40" w:firstLine="470"/>
        <w:spacing w:before="3" w:line="355" w:lineRule="auto"/>
        <w:jc w:val="both"/>
        <w:rPr>
          <w:rFonts w:ascii="SimSun" w:hAnsi="SimSun" w:eastAsia="SimSun" w:cs="SimSun"/>
          <w:sz w:val="24"/>
          <w:szCs w:val="24"/>
        </w:rPr>
      </w:pPr>
      <w:r>
        <w:rPr>
          <w:rFonts w:ascii="SimSun" w:hAnsi="SimSun" w:eastAsia="SimSun" w:cs="SimSun"/>
          <w:sz w:val="24"/>
          <w:szCs w:val="24"/>
          <w:spacing w:val="-3"/>
        </w:rPr>
        <w:t>学业水平合格性考试侧重信息技术应用实践能力考核，建议通过项目评定方</w:t>
      </w:r>
      <w:r>
        <w:rPr>
          <w:rFonts w:ascii="SimSun" w:hAnsi="SimSun" w:eastAsia="SimSun" w:cs="SimSun"/>
          <w:sz w:val="24"/>
          <w:szCs w:val="24"/>
          <w:spacing w:val="17"/>
        </w:rPr>
        <w:t xml:space="preserve"> </w:t>
      </w:r>
      <w:r>
        <w:rPr>
          <w:rFonts w:ascii="SimSun" w:hAnsi="SimSun" w:eastAsia="SimSun" w:cs="SimSun"/>
          <w:sz w:val="24"/>
          <w:szCs w:val="24"/>
          <w:spacing w:val="-3"/>
        </w:rPr>
        <w:t>式进行；考试命题以项目任务点为主要测评内容，结合学生本学科核心素养发展</w:t>
      </w:r>
      <w:r>
        <w:rPr>
          <w:rFonts w:ascii="SimSun" w:hAnsi="SimSun" w:eastAsia="SimSun" w:cs="SimSun"/>
          <w:sz w:val="24"/>
          <w:szCs w:val="24"/>
          <w:spacing w:val="17"/>
        </w:rPr>
        <w:t xml:space="preserve"> </w:t>
      </w:r>
      <w:r>
        <w:rPr>
          <w:rFonts w:ascii="SimSun" w:hAnsi="SimSun" w:eastAsia="SimSun" w:cs="SimSun"/>
          <w:sz w:val="24"/>
          <w:szCs w:val="24"/>
          <w:spacing w:val="-7"/>
        </w:rPr>
        <w:t>情况的测评。</w:t>
      </w:r>
    </w:p>
    <w:p>
      <w:pPr>
        <w:ind w:right="34" w:firstLine="470"/>
        <w:spacing w:before="24" w:line="357" w:lineRule="auto"/>
        <w:jc w:val="both"/>
        <w:rPr>
          <w:rFonts w:ascii="SimSun" w:hAnsi="SimSun" w:eastAsia="SimSun" w:cs="SimSun"/>
          <w:sz w:val="24"/>
          <w:szCs w:val="24"/>
        </w:rPr>
      </w:pPr>
      <w:r>
        <w:rPr>
          <w:rFonts w:ascii="SimSun" w:hAnsi="SimSun" w:eastAsia="SimSun" w:cs="SimSun"/>
          <w:sz w:val="24"/>
          <w:szCs w:val="24"/>
          <w:spacing w:val="-2"/>
        </w:rPr>
        <w:t>学业水平等级性考试侧重理论及应用分析能</w:t>
      </w:r>
      <w:r>
        <w:rPr>
          <w:rFonts w:ascii="SimSun" w:hAnsi="SimSun" w:eastAsia="SimSun" w:cs="SimSun"/>
          <w:sz w:val="24"/>
          <w:szCs w:val="24"/>
          <w:spacing w:val="-3"/>
        </w:rPr>
        <w:t>力考核，可为高等学校招收中等</w:t>
      </w:r>
      <w:r>
        <w:rPr>
          <w:rFonts w:ascii="SimSun" w:hAnsi="SimSun" w:eastAsia="SimSun" w:cs="SimSun"/>
          <w:sz w:val="24"/>
          <w:szCs w:val="24"/>
        </w:rPr>
        <w:t xml:space="preserve"> </w:t>
      </w:r>
      <w:r>
        <w:rPr>
          <w:rFonts w:ascii="SimSun" w:hAnsi="SimSun" w:eastAsia="SimSun" w:cs="SimSun"/>
          <w:sz w:val="24"/>
          <w:szCs w:val="24"/>
          <w:spacing w:val="-3"/>
        </w:rPr>
        <w:t>职业学校学生提供依据，建议采取纸笔测试和上机操作测试相结合的方式进行考</w:t>
      </w:r>
      <w:r>
        <w:rPr>
          <w:rFonts w:ascii="SimSun" w:hAnsi="SimSun" w:eastAsia="SimSun" w:cs="SimSun"/>
          <w:sz w:val="24"/>
          <w:szCs w:val="24"/>
          <w:spacing w:val="13"/>
        </w:rPr>
        <w:t xml:space="preserve"> </w:t>
      </w:r>
      <w:r>
        <w:rPr>
          <w:rFonts w:ascii="SimSun" w:hAnsi="SimSun" w:eastAsia="SimSun" w:cs="SimSun"/>
          <w:sz w:val="24"/>
          <w:szCs w:val="24"/>
          <w:spacing w:val="-2"/>
        </w:rPr>
        <w:t>核；考试命题应具有较高的信度、效度，必要的区</w:t>
      </w:r>
      <w:r>
        <w:rPr>
          <w:rFonts w:ascii="SimSun" w:hAnsi="SimSun" w:eastAsia="SimSun" w:cs="SimSun"/>
          <w:sz w:val="24"/>
          <w:szCs w:val="24"/>
          <w:spacing w:val="-3"/>
        </w:rPr>
        <w:t>分度和适当的难度，在考查知</w:t>
      </w:r>
      <w:r>
        <w:rPr>
          <w:rFonts w:ascii="SimSun" w:hAnsi="SimSun" w:eastAsia="SimSun" w:cs="SimSun"/>
          <w:sz w:val="24"/>
          <w:szCs w:val="24"/>
        </w:rPr>
        <w:t xml:space="preserve"> </w:t>
      </w:r>
      <w:r>
        <w:rPr>
          <w:rFonts w:ascii="SimSun" w:hAnsi="SimSun" w:eastAsia="SimSun" w:cs="SimSun"/>
          <w:sz w:val="24"/>
          <w:szCs w:val="24"/>
          <w:spacing w:val="-3"/>
        </w:rPr>
        <w:t>识与技能的同时，关注迁移和创新能力的考核。</w:t>
      </w:r>
    </w:p>
    <w:p>
      <w:pPr>
        <w:ind w:right="41" w:firstLine="470"/>
        <w:spacing w:before="2" w:line="355" w:lineRule="auto"/>
        <w:jc w:val="both"/>
        <w:rPr>
          <w:rFonts w:ascii="SimSun" w:hAnsi="SimSun" w:eastAsia="SimSun" w:cs="SimSun"/>
          <w:sz w:val="24"/>
          <w:szCs w:val="24"/>
        </w:rPr>
      </w:pPr>
      <w:r>
        <w:rPr>
          <w:rFonts w:ascii="SimSun" w:hAnsi="SimSun" w:eastAsia="SimSun" w:cs="SimSun"/>
          <w:sz w:val="24"/>
          <w:szCs w:val="24"/>
          <w:spacing w:val="-2"/>
        </w:rPr>
        <w:t>学业水平考试的命题要具有科学性、公平性、</w:t>
      </w:r>
      <w:r>
        <w:rPr>
          <w:rFonts w:ascii="SimSun" w:hAnsi="SimSun" w:eastAsia="SimSun" w:cs="SimSun"/>
          <w:sz w:val="24"/>
          <w:szCs w:val="24"/>
          <w:spacing w:val="-3"/>
        </w:rPr>
        <w:t>规范性，要关注品德教育、有</w:t>
      </w:r>
      <w:r>
        <w:rPr>
          <w:rFonts w:ascii="SimSun" w:hAnsi="SimSun" w:eastAsia="SimSun" w:cs="SimSun"/>
          <w:sz w:val="24"/>
          <w:szCs w:val="24"/>
        </w:rPr>
        <w:t xml:space="preserve"> </w:t>
      </w:r>
      <w:r>
        <w:rPr>
          <w:rFonts w:ascii="SimSun" w:hAnsi="SimSun" w:eastAsia="SimSun" w:cs="SimSun"/>
          <w:sz w:val="24"/>
          <w:szCs w:val="24"/>
          <w:spacing w:val="-3"/>
        </w:rPr>
        <w:t>机融合价值观与职业精神教育，要以考核本学科核心素养为出发点、注重信息技</w:t>
      </w:r>
      <w:r>
        <w:rPr>
          <w:rFonts w:ascii="SimSun" w:hAnsi="SimSun" w:eastAsia="SimSun" w:cs="SimSun"/>
          <w:sz w:val="24"/>
          <w:szCs w:val="24"/>
          <w:spacing w:val="14"/>
        </w:rPr>
        <w:t xml:space="preserve"> </w:t>
      </w:r>
      <w:r>
        <w:rPr>
          <w:rFonts w:ascii="SimSun" w:hAnsi="SimSun" w:eastAsia="SimSun" w:cs="SimSun"/>
          <w:sz w:val="24"/>
          <w:szCs w:val="24"/>
          <w:spacing w:val="-1"/>
        </w:rPr>
        <w:t>术综合应用能力的考核，要体现应用性，注重信息</w:t>
      </w:r>
      <w:r>
        <w:rPr>
          <w:rFonts w:ascii="SimSun" w:hAnsi="SimSun" w:eastAsia="SimSun" w:cs="SimSun"/>
          <w:sz w:val="24"/>
          <w:szCs w:val="24"/>
          <w:spacing w:val="-2"/>
        </w:rPr>
        <w:t>技术与生产、生活的结合。</w:t>
      </w:r>
    </w:p>
    <w:p>
      <w:pPr>
        <w:spacing w:line="259" w:lineRule="auto"/>
        <w:rPr>
          <w:rFonts w:ascii="Arial"/>
          <w:sz w:val="21"/>
        </w:rPr>
      </w:pPr>
      <w:r/>
    </w:p>
    <w:p>
      <w:pPr>
        <w:spacing w:line="259" w:lineRule="auto"/>
        <w:rPr>
          <w:rFonts w:ascii="Arial"/>
          <w:sz w:val="21"/>
        </w:rPr>
      </w:pPr>
      <w:r/>
    </w:p>
    <w:p>
      <w:pPr>
        <w:ind w:left="470"/>
        <w:spacing w:before="105" w:line="222" w:lineRule="auto"/>
        <w:outlineLvl w:val="1"/>
        <w:rPr>
          <w:rFonts w:ascii="FangSong" w:hAnsi="FangSong" w:eastAsia="FangSong" w:cs="FangSong"/>
          <w:sz w:val="32"/>
          <w:szCs w:val="32"/>
        </w:rPr>
      </w:pPr>
      <w:bookmarkStart w:name="bookmark19" w:id="32"/>
      <w:bookmarkEnd w:id="32"/>
      <w:r>
        <w:rPr>
          <w:rFonts w:ascii="FangSong" w:hAnsi="FangSong" w:eastAsia="FangSong" w:cs="FangSong"/>
          <w:sz w:val="32"/>
          <w:szCs w:val="32"/>
          <w:spacing w:val="1"/>
        </w:rPr>
        <w:t>(三)教材编写要求</w:t>
      </w:r>
    </w:p>
    <w:p>
      <w:pPr>
        <w:rPr>
          <w:rFonts w:ascii="Arial"/>
          <w:sz w:val="21"/>
        </w:rPr>
      </w:pPr>
      <w:r/>
    </w:p>
    <w:p>
      <w:pPr>
        <w:rPr>
          <w:rFonts w:ascii="Arial"/>
          <w:sz w:val="21"/>
        </w:rPr>
      </w:pPr>
      <w:r/>
    </w:p>
    <w:p>
      <w:pPr>
        <w:ind w:right="10" w:firstLine="470"/>
        <w:spacing w:before="78" w:line="355" w:lineRule="auto"/>
        <w:jc w:val="both"/>
        <w:rPr>
          <w:rFonts w:ascii="SimSun" w:hAnsi="SimSun" w:eastAsia="SimSun" w:cs="SimSun"/>
          <w:sz w:val="24"/>
          <w:szCs w:val="24"/>
        </w:rPr>
      </w:pPr>
      <w:r>
        <w:rPr>
          <w:rFonts w:ascii="SimSun" w:hAnsi="SimSun" w:eastAsia="SimSun" w:cs="SimSun"/>
          <w:sz w:val="24"/>
          <w:szCs w:val="24"/>
          <w:spacing w:val="-2"/>
        </w:rPr>
        <w:t>教材是课程标准的具体呈现形式，是实现课程目标、实施教学的重要资源。</w:t>
      </w:r>
      <w:r>
        <w:rPr>
          <w:rFonts w:ascii="SimSun" w:hAnsi="SimSun" w:eastAsia="SimSun" w:cs="SimSun"/>
          <w:sz w:val="24"/>
          <w:szCs w:val="24"/>
          <w:spacing w:val="17"/>
        </w:rPr>
        <w:t xml:space="preserve"> </w:t>
      </w:r>
      <w:r>
        <w:rPr>
          <w:rFonts w:ascii="SimSun" w:hAnsi="SimSun" w:eastAsia="SimSun" w:cs="SimSun"/>
          <w:sz w:val="24"/>
          <w:szCs w:val="24"/>
          <w:spacing w:val="-3"/>
        </w:rPr>
        <w:t>中等职业学校信息技术课程教材的编写，要以社会主义核心价值观为导向，落实</w:t>
      </w:r>
      <w:r>
        <w:rPr>
          <w:rFonts w:ascii="SimSun" w:hAnsi="SimSun" w:eastAsia="SimSun" w:cs="SimSun"/>
          <w:sz w:val="24"/>
          <w:szCs w:val="24"/>
          <w:spacing w:val="16"/>
        </w:rPr>
        <w:t xml:space="preserve"> </w:t>
      </w:r>
      <w:r>
        <w:rPr>
          <w:rFonts w:ascii="SimSun" w:hAnsi="SimSun" w:eastAsia="SimSun" w:cs="SimSun"/>
          <w:sz w:val="24"/>
          <w:szCs w:val="24"/>
          <w:spacing w:val="-3"/>
        </w:rPr>
        <w:t>立德树人的根本任务；要注重职业教育特点、信息技术学科特色和中等职业学校</w:t>
      </w:r>
      <w:r>
        <w:rPr>
          <w:rFonts w:ascii="SimSun" w:hAnsi="SimSun" w:eastAsia="SimSun" w:cs="SimSun"/>
          <w:sz w:val="24"/>
          <w:szCs w:val="24"/>
          <w:spacing w:val="13"/>
        </w:rPr>
        <w:t xml:space="preserve"> </w:t>
      </w:r>
      <w:r>
        <w:rPr>
          <w:rFonts w:ascii="SimSun" w:hAnsi="SimSun" w:eastAsia="SimSun" w:cs="SimSun"/>
          <w:sz w:val="24"/>
          <w:szCs w:val="24"/>
          <w:spacing w:val="-2"/>
        </w:rPr>
        <w:t>学生认知规律，贯穿本学科核心素养的要求，为课程实施提供保证。</w:t>
      </w:r>
    </w:p>
    <w:p>
      <w:pPr>
        <w:spacing w:line="355" w:lineRule="auto"/>
        <w:sectPr>
          <w:footerReference w:type="default" r:id="rId28"/>
          <w:pgSz w:w="11910" w:h="16840"/>
          <w:pgMar w:top="400" w:right="1786" w:bottom="1199" w:left="1769" w:header="0" w:footer="1019" w:gutter="0"/>
        </w:sectPr>
        <w:rPr>
          <w:rFonts w:ascii="SimSun" w:hAnsi="SimSun" w:eastAsia="SimSun" w:cs="SimSun"/>
          <w:sz w:val="24"/>
          <w:szCs w:val="24"/>
        </w:rPr>
      </w:pPr>
    </w:p>
    <w:p>
      <w:pPr>
        <w:spacing w:line="314" w:lineRule="auto"/>
        <w:rPr>
          <w:rFonts w:ascii="Arial"/>
          <w:sz w:val="21"/>
        </w:rPr>
      </w:pPr>
      <w:r/>
    </w:p>
    <w:p>
      <w:pPr>
        <w:spacing w:line="315" w:lineRule="auto"/>
        <w:rPr>
          <w:rFonts w:ascii="Arial"/>
          <w:sz w:val="21"/>
        </w:rPr>
      </w:pPr>
      <w:r/>
    </w:p>
    <w:p>
      <w:pPr>
        <w:spacing w:line="315" w:lineRule="auto"/>
        <w:rPr>
          <w:rFonts w:ascii="Arial"/>
          <w:sz w:val="21"/>
        </w:rPr>
      </w:pPr>
      <w:r/>
    </w:p>
    <w:p>
      <w:pPr>
        <w:ind w:left="470"/>
        <w:spacing w:before="84" w:line="221" w:lineRule="auto"/>
        <w:rPr>
          <w:rFonts w:ascii="SimHei" w:hAnsi="SimHei" w:eastAsia="SimHei" w:cs="SimHei"/>
          <w:sz w:val="26"/>
          <w:szCs w:val="26"/>
        </w:rPr>
      </w:pPr>
      <w:bookmarkStart w:name="bookmark34" w:id="33"/>
      <w:bookmarkEnd w:id="33"/>
      <w:r>
        <w:rPr>
          <w:rFonts w:ascii="SimHei" w:hAnsi="SimHei" w:eastAsia="SimHei" w:cs="SimHei"/>
          <w:sz w:val="26"/>
          <w:szCs w:val="26"/>
          <w:spacing w:val="-5"/>
        </w:rPr>
        <w:t>1.</w:t>
      </w:r>
      <w:r>
        <w:rPr>
          <w:rFonts w:ascii="SimHei" w:hAnsi="SimHei" w:eastAsia="SimHei" w:cs="SimHei"/>
          <w:sz w:val="26"/>
          <w:szCs w:val="26"/>
          <w:b/>
          <w:bCs/>
          <w:spacing w:val="-5"/>
        </w:rPr>
        <w:t>编写原则</w:t>
      </w:r>
    </w:p>
    <w:p>
      <w:pPr>
        <w:ind w:right="67" w:firstLine="470"/>
        <w:spacing w:before="183" w:line="355" w:lineRule="auto"/>
        <w:rPr>
          <w:rFonts w:ascii="SimSun" w:hAnsi="SimSun" w:eastAsia="SimSun" w:cs="SimSun"/>
          <w:sz w:val="24"/>
          <w:szCs w:val="24"/>
        </w:rPr>
      </w:pPr>
      <w:r>
        <w:rPr>
          <w:rFonts w:ascii="SimSun" w:hAnsi="SimSun" w:eastAsia="SimSun" w:cs="SimSun"/>
          <w:sz w:val="24"/>
          <w:szCs w:val="24"/>
          <w:spacing w:val="-3"/>
        </w:rPr>
        <w:t>教材的编写要依据中等职业学校信息技术课程标准，整体设计内容，充分体</w:t>
      </w:r>
      <w:r>
        <w:rPr>
          <w:rFonts w:ascii="SimSun" w:hAnsi="SimSun" w:eastAsia="SimSun" w:cs="SimSun"/>
          <w:sz w:val="24"/>
          <w:szCs w:val="24"/>
          <w:spacing w:val="8"/>
        </w:rPr>
        <w:t xml:space="preserve"> </w:t>
      </w:r>
      <w:r>
        <w:rPr>
          <w:rFonts w:ascii="SimSun" w:hAnsi="SimSun" w:eastAsia="SimSun" w:cs="SimSun"/>
          <w:sz w:val="24"/>
          <w:szCs w:val="24"/>
          <w:spacing w:val="-3"/>
        </w:rPr>
        <w:t>现本学科核心素养，全面落实课程目标，体现思想性、科学性、民族性、时代性</w:t>
      </w:r>
      <w:r>
        <w:rPr>
          <w:rFonts w:ascii="SimSun" w:hAnsi="SimSun" w:eastAsia="SimSun" w:cs="SimSun"/>
          <w:sz w:val="24"/>
          <w:szCs w:val="24"/>
          <w:spacing w:val="3"/>
        </w:rPr>
        <w:t xml:space="preserve"> </w:t>
      </w:r>
      <w:r>
        <w:rPr>
          <w:rFonts w:ascii="SimSun" w:hAnsi="SimSun" w:eastAsia="SimSun" w:cs="SimSun"/>
          <w:sz w:val="24"/>
          <w:szCs w:val="24"/>
          <w:spacing w:val="-3"/>
        </w:rPr>
        <w:t>和系统性。要充分融入信息技术发展应用中所蕴含的具有时代意义的人文精神和</w:t>
      </w:r>
      <w:r>
        <w:rPr>
          <w:rFonts w:ascii="SimSun" w:hAnsi="SimSun" w:eastAsia="SimSun" w:cs="SimSun"/>
          <w:sz w:val="24"/>
          <w:szCs w:val="24"/>
          <w:spacing w:val="13"/>
        </w:rPr>
        <w:t xml:space="preserve"> </w:t>
      </w:r>
      <w:r>
        <w:rPr>
          <w:rFonts w:ascii="SimSun" w:hAnsi="SimSun" w:eastAsia="SimSun" w:cs="SimSun"/>
          <w:sz w:val="24"/>
          <w:szCs w:val="24"/>
          <w:spacing w:val="-3"/>
        </w:rPr>
        <w:t>科学的价值理念，重视继承和弘扬中华文化、理解和尊重多元文化、增强民族自</w:t>
      </w:r>
      <w:r>
        <w:rPr>
          <w:rFonts w:ascii="SimSun" w:hAnsi="SimSun" w:eastAsia="SimSun" w:cs="SimSun"/>
          <w:sz w:val="24"/>
          <w:szCs w:val="24"/>
          <w:spacing w:val="14"/>
        </w:rPr>
        <w:t xml:space="preserve"> </w:t>
      </w:r>
      <w:r>
        <w:rPr>
          <w:rFonts w:ascii="SimSun" w:hAnsi="SimSun" w:eastAsia="SimSun" w:cs="SimSun"/>
          <w:sz w:val="24"/>
          <w:szCs w:val="24"/>
          <w:spacing w:val="-2"/>
        </w:rPr>
        <w:t>信心和爱国主义情感、贯穿社会责任感，弘扬工匠精神，培</w:t>
      </w:r>
      <w:r>
        <w:rPr>
          <w:rFonts w:ascii="SimSun" w:hAnsi="SimSun" w:eastAsia="SimSun" w:cs="SimSun"/>
          <w:sz w:val="24"/>
          <w:szCs w:val="24"/>
          <w:spacing w:val="-3"/>
        </w:rPr>
        <w:t>养创新创业意识。要</w:t>
      </w:r>
      <w:r>
        <w:rPr>
          <w:rFonts w:ascii="SimSun" w:hAnsi="SimSun" w:eastAsia="SimSun" w:cs="SimSun"/>
          <w:sz w:val="24"/>
          <w:szCs w:val="24"/>
        </w:rPr>
        <w:t xml:space="preserve"> </w:t>
      </w:r>
      <w:r>
        <w:rPr>
          <w:rFonts w:ascii="SimSun" w:hAnsi="SimSun" w:eastAsia="SimSun" w:cs="SimSun"/>
          <w:sz w:val="24"/>
          <w:szCs w:val="24"/>
          <w:spacing w:val="-3"/>
        </w:rPr>
        <w:t>及时、动态反映信息技术发展的最新成果，体现时代特色，让学生充分了解新一</w:t>
      </w:r>
      <w:r>
        <w:rPr>
          <w:rFonts w:ascii="SimSun" w:hAnsi="SimSun" w:eastAsia="SimSun" w:cs="SimSun"/>
          <w:sz w:val="24"/>
          <w:szCs w:val="24"/>
          <w:spacing w:val="7"/>
        </w:rPr>
        <w:t xml:space="preserve"> </w:t>
      </w:r>
      <w:r>
        <w:rPr>
          <w:rFonts w:ascii="SimSun" w:hAnsi="SimSun" w:eastAsia="SimSun" w:cs="SimSun"/>
          <w:sz w:val="24"/>
          <w:szCs w:val="24"/>
          <w:spacing w:val="-3"/>
        </w:rPr>
        <w:t>代信息技术发展应用对生产、生活、学习方式的影响，增强对新技术所引发的社</w:t>
      </w:r>
      <w:r>
        <w:rPr>
          <w:rFonts w:ascii="SimSun" w:hAnsi="SimSun" w:eastAsia="SimSun" w:cs="SimSun"/>
          <w:sz w:val="24"/>
          <w:szCs w:val="24"/>
          <w:spacing w:val="4"/>
        </w:rPr>
        <w:t xml:space="preserve"> </w:t>
      </w:r>
      <w:r>
        <w:rPr>
          <w:rFonts w:ascii="SimSun" w:hAnsi="SimSun" w:eastAsia="SimSun" w:cs="SimSun"/>
          <w:sz w:val="24"/>
          <w:szCs w:val="24"/>
          <w:spacing w:val="-3"/>
        </w:rPr>
        <w:t>会行为方式变化的适应力。要遵循职业教育的规律、中等职业学校学生的心理特</w:t>
      </w:r>
      <w:r>
        <w:rPr>
          <w:rFonts w:ascii="SimSun" w:hAnsi="SimSun" w:eastAsia="SimSun" w:cs="SimSun"/>
          <w:sz w:val="24"/>
          <w:szCs w:val="24"/>
          <w:spacing w:val="2"/>
        </w:rPr>
        <w:t xml:space="preserve"> </w:t>
      </w:r>
      <w:r>
        <w:rPr>
          <w:rFonts w:ascii="SimSun" w:hAnsi="SimSun" w:eastAsia="SimSun" w:cs="SimSun"/>
          <w:sz w:val="24"/>
          <w:szCs w:val="24"/>
          <w:spacing w:val="-3"/>
        </w:rPr>
        <w:t>征和认知发展规律，充分体现“做中学、做中教”的职业教育特色。要密切联系</w:t>
      </w:r>
      <w:r>
        <w:rPr>
          <w:rFonts w:ascii="SimSun" w:hAnsi="SimSun" w:eastAsia="SimSun" w:cs="SimSun"/>
          <w:sz w:val="24"/>
          <w:szCs w:val="24"/>
          <w:spacing w:val="16"/>
        </w:rPr>
        <w:t xml:space="preserve"> </w:t>
      </w:r>
      <w:r>
        <w:rPr>
          <w:rFonts w:ascii="SimSun" w:hAnsi="SimSun" w:eastAsia="SimSun" w:cs="SimSun"/>
          <w:sz w:val="24"/>
          <w:szCs w:val="24"/>
          <w:spacing w:val="-2"/>
        </w:rPr>
        <w:t>生产、生活实际，使教材兼具解决具体问题的“实用工作手册”功能。</w:t>
      </w:r>
    </w:p>
    <w:p>
      <w:pPr>
        <w:spacing w:line="280" w:lineRule="auto"/>
        <w:rPr>
          <w:rFonts w:ascii="Arial"/>
          <w:sz w:val="21"/>
        </w:rPr>
      </w:pPr>
      <w:r/>
    </w:p>
    <w:p>
      <w:pPr>
        <w:ind w:left="470"/>
        <w:spacing w:before="78" w:line="222" w:lineRule="auto"/>
        <w:rPr>
          <w:rFonts w:ascii="SimHei" w:hAnsi="SimHei" w:eastAsia="SimHei" w:cs="SimHei"/>
          <w:sz w:val="24"/>
          <w:szCs w:val="24"/>
        </w:rPr>
      </w:pPr>
      <w:r>
        <w:rPr>
          <w:rFonts w:ascii="SimHei" w:hAnsi="SimHei" w:eastAsia="SimHei" w:cs="SimHei"/>
          <w:sz w:val="24"/>
          <w:szCs w:val="24"/>
          <w:spacing w:val="-1"/>
        </w:rPr>
        <w:t>2.</w:t>
      </w:r>
      <w:r>
        <w:rPr>
          <w:rFonts w:ascii="SimHei" w:hAnsi="SimHei" w:eastAsia="SimHei" w:cs="SimHei"/>
          <w:sz w:val="24"/>
          <w:szCs w:val="24"/>
          <w:spacing w:val="-70"/>
        </w:rPr>
        <w:t xml:space="preserve"> </w:t>
      </w:r>
      <w:r>
        <w:rPr>
          <w:rFonts w:ascii="SimHei" w:hAnsi="SimHei" w:eastAsia="SimHei" w:cs="SimHei"/>
          <w:sz w:val="24"/>
          <w:szCs w:val="24"/>
          <w:b/>
          <w:bCs/>
          <w:spacing w:val="-1"/>
        </w:rPr>
        <w:t>内容选择</w:t>
      </w:r>
    </w:p>
    <w:p>
      <w:pPr>
        <w:ind w:firstLine="470"/>
        <w:spacing w:before="183" w:line="356" w:lineRule="auto"/>
        <w:rPr>
          <w:rFonts w:ascii="SimSun" w:hAnsi="SimSun" w:eastAsia="SimSun" w:cs="SimSun"/>
          <w:sz w:val="24"/>
          <w:szCs w:val="24"/>
        </w:rPr>
      </w:pPr>
      <w:r>
        <w:rPr>
          <w:rFonts w:ascii="SimSun" w:hAnsi="SimSun" w:eastAsia="SimSun" w:cs="SimSun"/>
          <w:sz w:val="24"/>
          <w:szCs w:val="24"/>
          <w:spacing w:val="-3"/>
        </w:rPr>
        <w:t>教材要基于本学科核心素养来选择和组织教学内容，支持学生职业能力成长</w:t>
      </w:r>
      <w:r>
        <w:rPr>
          <w:rFonts w:ascii="SimSun" w:hAnsi="SimSun" w:eastAsia="SimSun" w:cs="SimSun"/>
          <w:sz w:val="24"/>
          <w:szCs w:val="24"/>
          <w:spacing w:val="9"/>
        </w:rPr>
        <w:t xml:space="preserve"> </w:t>
      </w:r>
      <w:r>
        <w:rPr>
          <w:rFonts w:ascii="SimSun" w:hAnsi="SimSun" w:eastAsia="SimSun" w:cs="SimSun"/>
          <w:sz w:val="24"/>
          <w:szCs w:val="24"/>
          <w:spacing w:val="5"/>
        </w:rPr>
        <w:t>和终身发展。教材内容要适度选取包含信息技术最新研究成</w:t>
      </w:r>
      <w:r>
        <w:rPr>
          <w:rFonts w:ascii="SimSun" w:hAnsi="SimSun" w:eastAsia="SimSun" w:cs="SimSun"/>
          <w:sz w:val="24"/>
          <w:szCs w:val="24"/>
          <w:spacing w:val="4"/>
        </w:rPr>
        <w:t>果及发展趋势的内</w:t>
      </w:r>
      <w:r>
        <w:rPr>
          <w:rFonts w:ascii="SimSun" w:hAnsi="SimSun" w:eastAsia="SimSun" w:cs="SimSun"/>
          <w:sz w:val="24"/>
          <w:szCs w:val="24"/>
        </w:rPr>
        <w:t xml:space="preserve"> </w:t>
      </w:r>
      <w:r>
        <w:rPr>
          <w:rFonts w:ascii="SimSun" w:hAnsi="SimSun" w:eastAsia="SimSun" w:cs="SimSun"/>
          <w:sz w:val="24"/>
          <w:szCs w:val="24"/>
          <w:spacing w:val="-3"/>
        </w:rPr>
        <w:t>容，开阔学生眼界，激发学生好奇心；要选择生产、生活中具有典型性的应用案</w:t>
      </w:r>
      <w:r>
        <w:rPr>
          <w:rFonts w:ascii="SimSun" w:hAnsi="SimSun" w:eastAsia="SimSun" w:cs="SimSun"/>
          <w:sz w:val="24"/>
          <w:szCs w:val="24"/>
          <w:spacing w:val="6"/>
        </w:rPr>
        <w:t xml:space="preserve"> </w:t>
      </w:r>
      <w:r>
        <w:rPr>
          <w:rFonts w:ascii="SimSun" w:hAnsi="SimSun" w:eastAsia="SimSun" w:cs="SimSun"/>
          <w:sz w:val="24"/>
          <w:szCs w:val="24"/>
          <w:spacing w:val="-3"/>
        </w:rPr>
        <w:t>例，以及与应用场景相关联的业务知识内容，帮助学生更全面地了解信息技术应</w:t>
      </w:r>
      <w:r>
        <w:rPr>
          <w:rFonts w:ascii="SimSun" w:hAnsi="SimSun" w:eastAsia="SimSun" w:cs="SimSun"/>
          <w:sz w:val="24"/>
          <w:szCs w:val="24"/>
          <w:spacing w:val="4"/>
        </w:rPr>
        <w:t xml:space="preserve"> </w:t>
      </w:r>
      <w:r>
        <w:rPr>
          <w:rFonts w:ascii="SimSun" w:hAnsi="SimSun" w:eastAsia="SimSun" w:cs="SimSun"/>
          <w:sz w:val="24"/>
          <w:szCs w:val="24"/>
          <w:spacing w:val="-7"/>
        </w:rPr>
        <w:t>用的真实情境，引导学生在实践体验过程中，积累知识技能、提升综合应用能力；</w:t>
      </w:r>
      <w:r>
        <w:rPr>
          <w:rFonts w:ascii="SimSun" w:hAnsi="SimSun" w:eastAsia="SimSun" w:cs="SimSun"/>
          <w:sz w:val="24"/>
          <w:szCs w:val="24"/>
          <w:spacing w:val="1"/>
        </w:rPr>
        <w:t xml:space="preserve"> </w:t>
      </w:r>
      <w:r>
        <w:rPr>
          <w:rFonts w:ascii="SimSun" w:hAnsi="SimSun" w:eastAsia="SimSun" w:cs="SimSun"/>
          <w:sz w:val="24"/>
          <w:szCs w:val="24"/>
          <w:spacing w:val="-3"/>
        </w:rPr>
        <w:t>内容选择要体现信息技术课程与其他公共基础课程、专业课程的关联，引导学生</w:t>
      </w:r>
      <w:r>
        <w:rPr>
          <w:rFonts w:ascii="SimSun" w:hAnsi="SimSun" w:eastAsia="SimSun" w:cs="SimSun"/>
          <w:sz w:val="24"/>
          <w:szCs w:val="24"/>
          <w:spacing w:val="5"/>
        </w:rPr>
        <w:t xml:space="preserve"> </w:t>
      </w:r>
      <w:r>
        <w:rPr>
          <w:rFonts w:ascii="SimSun" w:hAnsi="SimSun" w:eastAsia="SimSun" w:cs="SimSun"/>
          <w:sz w:val="24"/>
          <w:szCs w:val="24"/>
          <w:spacing w:val="-2"/>
        </w:rPr>
        <w:t>将信息技术课程与其他课程所学的知识技能融合运用。</w:t>
      </w:r>
    </w:p>
    <w:p>
      <w:pPr>
        <w:spacing w:line="258" w:lineRule="auto"/>
        <w:rPr>
          <w:rFonts w:ascii="Arial"/>
          <w:sz w:val="21"/>
        </w:rPr>
      </w:pPr>
      <w:r/>
    </w:p>
    <w:p>
      <w:pPr>
        <w:ind w:left="470"/>
        <w:spacing w:before="79" w:line="222" w:lineRule="auto"/>
        <w:rPr>
          <w:rFonts w:ascii="SimHei" w:hAnsi="SimHei" w:eastAsia="SimHei" w:cs="SimHei"/>
          <w:sz w:val="24"/>
          <w:szCs w:val="24"/>
        </w:rPr>
      </w:pPr>
      <w:r>
        <w:rPr>
          <w:rFonts w:ascii="SimHei" w:hAnsi="SimHei" w:eastAsia="SimHei" w:cs="SimHei"/>
          <w:sz w:val="24"/>
          <w:szCs w:val="24"/>
        </w:rPr>
        <w:t>3.</w:t>
      </w:r>
      <w:r>
        <w:rPr>
          <w:rFonts w:ascii="SimHei" w:hAnsi="SimHei" w:eastAsia="SimHei" w:cs="SimHei"/>
          <w:sz w:val="24"/>
          <w:szCs w:val="24"/>
          <w:spacing w:val="-46"/>
        </w:rPr>
        <w:t xml:space="preserve"> </w:t>
      </w:r>
      <w:r>
        <w:rPr>
          <w:rFonts w:ascii="SimHei" w:hAnsi="SimHei" w:eastAsia="SimHei" w:cs="SimHei"/>
          <w:sz w:val="24"/>
          <w:szCs w:val="24"/>
          <w:b/>
          <w:bCs/>
        </w:rPr>
        <w:t>呈现形式</w:t>
      </w:r>
    </w:p>
    <w:p>
      <w:pPr>
        <w:ind w:right="67" w:firstLine="470"/>
        <w:spacing w:before="187" w:line="355" w:lineRule="auto"/>
        <w:rPr>
          <w:rFonts w:ascii="SimSun" w:hAnsi="SimSun" w:eastAsia="SimSun" w:cs="SimSun"/>
          <w:sz w:val="24"/>
          <w:szCs w:val="24"/>
        </w:rPr>
      </w:pPr>
      <w:r>
        <w:rPr>
          <w:rFonts w:ascii="SimSun" w:hAnsi="SimSun" w:eastAsia="SimSun" w:cs="SimSun"/>
          <w:sz w:val="24"/>
          <w:szCs w:val="24"/>
          <w:spacing w:val="-9"/>
        </w:rPr>
        <w:t>教材要有利于培养学生本学科核心素养，有助于教师依据课程</w:t>
      </w:r>
      <w:r>
        <w:rPr>
          <w:rFonts w:ascii="SimSun" w:hAnsi="SimSun" w:eastAsia="SimSun" w:cs="SimSun"/>
          <w:sz w:val="24"/>
          <w:szCs w:val="24"/>
          <w:spacing w:val="-10"/>
        </w:rPr>
        <w:t>标准科学、合理</w:t>
      </w:r>
      <w:r>
        <w:rPr>
          <w:rFonts w:ascii="SimSun" w:hAnsi="SimSun" w:eastAsia="SimSun" w:cs="SimSun"/>
          <w:sz w:val="24"/>
          <w:szCs w:val="24"/>
        </w:rPr>
        <w:t xml:space="preserve"> </w:t>
      </w:r>
      <w:r>
        <w:rPr>
          <w:rFonts w:ascii="SimSun" w:hAnsi="SimSun" w:eastAsia="SimSun" w:cs="SimSun"/>
          <w:sz w:val="24"/>
          <w:szCs w:val="24"/>
          <w:spacing w:val="-9"/>
        </w:rPr>
        <w:t>地进行教学设计，引导学生积极思考、主动探究、学会学习。呈现形式上要符合学</w:t>
      </w:r>
      <w:r>
        <w:rPr>
          <w:rFonts w:ascii="SimSun" w:hAnsi="SimSun" w:eastAsia="SimSun" w:cs="SimSun"/>
          <w:sz w:val="24"/>
          <w:szCs w:val="24"/>
          <w:spacing w:val="5"/>
        </w:rPr>
        <w:t xml:space="preserve"> </w:t>
      </w:r>
      <w:r>
        <w:rPr>
          <w:rFonts w:ascii="SimSun" w:hAnsi="SimSun" w:eastAsia="SimSun" w:cs="SimSun"/>
          <w:sz w:val="24"/>
          <w:szCs w:val="24"/>
          <w:spacing w:val="-8"/>
        </w:rPr>
        <w:t>生的认知特点、图文并茂、生动有趣，并配套支持</w:t>
      </w:r>
      <w:r>
        <w:rPr>
          <w:rFonts w:ascii="SimSun" w:hAnsi="SimSun" w:eastAsia="SimSun" w:cs="SimSun"/>
          <w:sz w:val="24"/>
          <w:szCs w:val="24"/>
          <w:spacing w:val="-9"/>
        </w:rPr>
        <w:t>数字化学习的在线学习资源。</w:t>
      </w:r>
    </w:p>
    <w:p>
      <w:pPr>
        <w:ind w:right="81" w:firstLine="470"/>
        <w:spacing w:before="14" w:line="348" w:lineRule="auto"/>
        <w:rPr>
          <w:rFonts w:ascii="SimSun" w:hAnsi="SimSun" w:eastAsia="SimSun" w:cs="SimSun"/>
          <w:sz w:val="24"/>
          <w:szCs w:val="24"/>
        </w:rPr>
      </w:pPr>
      <w:r>
        <w:rPr>
          <w:rFonts w:ascii="SimSun" w:hAnsi="SimSun" w:eastAsia="SimSun" w:cs="SimSun"/>
          <w:sz w:val="24"/>
          <w:szCs w:val="24"/>
          <w:spacing w:val="-3"/>
        </w:rPr>
        <w:t>教材应按“做、学、教、评”一体化的项目模式呈现内容，创设学教互动的</w:t>
      </w:r>
      <w:r>
        <w:rPr>
          <w:rFonts w:ascii="SimSun" w:hAnsi="SimSun" w:eastAsia="SimSun" w:cs="SimSun"/>
          <w:sz w:val="24"/>
          <w:szCs w:val="24"/>
          <w:spacing w:val="16"/>
        </w:rPr>
        <w:t xml:space="preserve"> </w:t>
      </w:r>
      <w:r>
        <w:rPr>
          <w:rFonts w:ascii="SimSun" w:hAnsi="SimSun" w:eastAsia="SimSun" w:cs="SimSun"/>
          <w:sz w:val="24"/>
          <w:szCs w:val="24"/>
          <w:spacing w:val="-3"/>
        </w:rPr>
        <w:t>氛围，并为教学信息的采集与反馈提供线索。</w:t>
      </w:r>
    </w:p>
    <w:p>
      <w:pPr>
        <w:ind w:right="67" w:firstLine="470"/>
        <w:spacing w:before="17" w:line="355" w:lineRule="auto"/>
        <w:jc w:val="both"/>
        <w:rPr>
          <w:rFonts w:ascii="SimSun" w:hAnsi="SimSun" w:eastAsia="SimSun" w:cs="SimSun"/>
          <w:sz w:val="24"/>
          <w:szCs w:val="24"/>
        </w:rPr>
      </w:pPr>
      <w:r>
        <w:rPr>
          <w:rFonts w:ascii="SimSun" w:hAnsi="SimSun" w:eastAsia="SimSun" w:cs="SimSun"/>
          <w:sz w:val="24"/>
          <w:szCs w:val="24"/>
          <w:spacing w:val="-3"/>
        </w:rPr>
        <w:t>教材要处理好不同教学模块间的衔接关系，满足不同专业、不同需求和不同</w:t>
      </w:r>
      <w:r>
        <w:rPr>
          <w:rFonts w:ascii="SimSun" w:hAnsi="SimSun" w:eastAsia="SimSun" w:cs="SimSun"/>
          <w:sz w:val="24"/>
          <w:szCs w:val="24"/>
        </w:rPr>
        <w:t xml:space="preserve"> </w:t>
      </w:r>
      <w:r>
        <w:rPr>
          <w:rFonts w:ascii="SimSun" w:hAnsi="SimSun" w:eastAsia="SimSun" w:cs="SimSun"/>
          <w:sz w:val="24"/>
          <w:szCs w:val="24"/>
          <w:spacing w:val="5"/>
        </w:rPr>
        <w:t>兴趣学生的需要。基础模块教材要按知识逻辑有机融合不</w:t>
      </w:r>
      <w:r>
        <w:rPr>
          <w:rFonts w:ascii="SimSun" w:hAnsi="SimSun" w:eastAsia="SimSun" w:cs="SimSun"/>
          <w:sz w:val="24"/>
          <w:szCs w:val="24"/>
          <w:spacing w:val="4"/>
        </w:rPr>
        <w:t>同学业水平的学习内</w:t>
      </w:r>
      <w:r>
        <w:rPr>
          <w:rFonts w:ascii="SimSun" w:hAnsi="SimSun" w:eastAsia="SimSun" w:cs="SimSun"/>
          <w:sz w:val="24"/>
          <w:szCs w:val="24"/>
        </w:rPr>
        <w:t xml:space="preserve"> </w:t>
      </w:r>
      <w:r>
        <w:rPr>
          <w:rFonts w:ascii="SimSun" w:hAnsi="SimSun" w:eastAsia="SimSun" w:cs="SimSun"/>
          <w:sz w:val="24"/>
          <w:szCs w:val="24"/>
          <w:spacing w:val="-2"/>
        </w:rPr>
        <w:t>容、兼顾面向全体学生的信息素养培养和学生个性化学习</w:t>
      </w:r>
      <w:r>
        <w:rPr>
          <w:rFonts w:ascii="SimSun" w:hAnsi="SimSun" w:eastAsia="SimSun" w:cs="SimSun"/>
          <w:sz w:val="24"/>
          <w:szCs w:val="24"/>
          <w:spacing w:val="-3"/>
        </w:rPr>
        <w:t>的需要，并为拓展模块</w:t>
      </w:r>
    </w:p>
    <w:p>
      <w:pPr>
        <w:spacing w:line="355" w:lineRule="auto"/>
        <w:sectPr>
          <w:footerReference w:type="default" r:id="rId29"/>
          <w:pgSz w:w="11910" w:h="16840"/>
          <w:pgMar w:top="400" w:right="1739" w:bottom="1213" w:left="1779" w:header="0" w:footer="1015" w:gutter="0"/>
        </w:sectPr>
        <w:rPr>
          <w:rFonts w:ascii="SimSun" w:hAnsi="SimSun" w:eastAsia="SimSun" w:cs="SimSun"/>
          <w:sz w:val="24"/>
          <w:szCs w:val="24"/>
        </w:rPr>
      </w:pPr>
    </w:p>
    <w:p>
      <w:pPr>
        <w:spacing w:line="243"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ind w:right="45"/>
        <w:spacing w:before="78" w:line="363" w:lineRule="auto"/>
        <w:rPr>
          <w:rFonts w:ascii="SimSun" w:hAnsi="SimSun" w:eastAsia="SimSun" w:cs="SimSun"/>
          <w:sz w:val="24"/>
          <w:szCs w:val="24"/>
        </w:rPr>
      </w:pPr>
      <w:r>
        <w:rPr>
          <w:rFonts w:ascii="SimSun" w:hAnsi="SimSun" w:eastAsia="SimSun" w:cs="SimSun"/>
          <w:sz w:val="24"/>
          <w:szCs w:val="24"/>
          <w:spacing w:val="-3"/>
        </w:rPr>
        <w:t>的学习奠定基础。拓展模块教材可针对学生不同的职业发展需求，按项目方式组</w:t>
      </w:r>
      <w:r>
        <w:rPr>
          <w:rFonts w:ascii="SimSun" w:hAnsi="SimSun" w:eastAsia="SimSun" w:cs="SimSun"/>
          <w:sz w:val="24"/>
          <w:szCs w:val="24"/>
          <w:spacing w:val="2"/>
        </w:rPr>
        <w:t xml:space="preserve"> </w:t>
      </w:r>
      <w:r>
        <w:rPr>
          <w:rFonts w:ascii="SimSun" w:hAnsi="SimSun" w:eastAsia="SimSun" w:cs="SimSun"/>
          <w:sz w:val="24"/>
          <w:szCs w:val="24"/>
          <w:spacing w:val="-4"/>
        </w:rPr>
        <w:t>织内容，供学生选择使用。</w:t>
      </w:r>
    </w:p>
    <w:p>
      <w:pPr>
        <w:spacing w:line="241" w:lineRule="auto"/>
        <w:rPr>
          <w:rFonts w:ascii="Arial"/>
          <w:sz w:val="21"/>
        </w:rPr>
      </w:pPr>
      <w:r/>
    </w:p>
    <w:p>
      <w:pPr>
        <w:spacing w:line="242" w:lineRule="auto"/>
        <w:rPr>
          <w:rFonts w:ascii="Arial"/>
          <w:sz w:val="21"/>
        </w:rPr>
      </w:pPr>
      <w:r/>
    </w:p>
    <w:p>
      <w:pPr>
        <w:ind w:left="474"/>
        <w:spacing w:before="104" w:line="222" w:lineRule="auto"/>
        <w:outlineLvl w:val="1"/>
        <w:rPr>
          <w:rFonts w:ascii="FangSong" w:hAnsi="FangSong" w:eastAsia="FangSong" w:cs="FangSong"/>
          <w:sz w:val="32"/>
          <w:szCs w:val="32"/>
        </w:rPr>
      </w:pPr>
      <w:bookmarkStart w:name="bookmark20" w:id="34"/>
      <w:bookmarkEnd w:id="34"/>
      <w:r>
        <w:rPr>
          <w:rFonts w:ascii="FangSong" w:hAnsi="FangSong" w:eastAsia="FangSong" w:cs="FangSong"/>
          <w:sz w:val="32"/>
          <w:szCs w:val="32"/>
          <w:b/>
          <w:bCs/>
          <w:spacing w:val="-5"/>
        </w:rPr>
        <w:t>(四)课程资源开发与利用</w:t>
      </w:r>
    </w:p>
    <w:p>
      <w:pPr>
        <w:spacing w:line="241" w:lineRule="auto"/>
        <w:rPr>
          <w:rFonts w:ascii="Arial"/>
          <w:sz w:val="21"/>
        </w:rPr>
      </w:pPr>
      <w:r/>
    </w:p>
    <w:p>
      <w:pPr>
        <w:spacing w:line="241" w:lineRule="auto"/>
        <w:rPr>
          <w:rFonts w:ascii="Arial"/>
          <w:sz w:val="21"/>
        </w:rPr>
      </w:pPr>
      <w:r/>
    </w:p>
    <w:p>
      <w:pPr>
        <w:ind w:right="36" w:firstLine="470"/>
        <w:spacing w:before="78" w:line="357" w:lineRule="auto"/>
        <w:jc w:val="both"/>
        <w:rPr>
          <w:rFonts w:ascii="SimSun" w:hAnsi="SimSun" w:eastAsia="SimSun" w:cs="SimSun"/>
          <w:sz w:val="24"/>
          <w:szCs w:val="24"/>
        </w:rPr>
      </w:pPr>
      <w:r>
        <w:rPr>
          <w:rFonts w:ascii="SimSun" w:hAnsi="SimSun" w:eastAsia="SimSun" w:cs="SimSun"/>
          <w:sz w:val="24"/>
          <w:szCs w:val="24"/>
          <w:spacing w:val="-3"/>
        </w:rPr>
        <w:t>课程资源是课程实施的必要条件。信息技术课程资源的配置、开发与运用要</w:t>
      </w:r>
      <w:r>
        <w:rPr>
          <w:rFonts w:ascii="SimSun" w:hAnsi="SimSun" w:eastAsia="SimSun" w:cs="SimSun"/>
          <w:sz w:val="24"/>
          <w:szCs w:val="24"/>
          <w:spacing w:val="10"/>
        </w:rPr>
        <w:t xml:space="preserve"> </w:t>
      </w:r>
      <w:r>
        <w:rPr>
          <w:rFonts w:ascii="SimSun" w:hAnsi="SimSun" w:eastAsia="SimSun" w:cs="SimSun"/>
          <w:sz w:val="24"/>
          <w:szCs w:val="24"/>
          <w:spacing w:val="-3"/>
        </w:rPr>
        <w:t>紧扣本学科核心素养的要求，突出以学生为中心的思想，跟踪信息技术的发展动</w:t>
      </w:r>
      <w:r>
        <w:rPr>
          <w:rFonts w:ascii="SimSun" w:hAnsi="SimSun" w:eastAsia="SimSun" w:cs="SimSun"/>
          <w:sz w:val="24"/>
          <w:szCs w:val="24"/>
          <w:spacing w:val="10"/>
        </w:rPr>
        <w:t xml:space="preserve"> </w:t>
      </w:r>
      <w:r>
        <w:rPr>
          <w:rFonts w:ascii="SimSun" w:hAnsi="SimSun" w:eastAsia="SimSun" w:cs="SimSun"/>
          <w:sz w:val="24"/>
          <w:szCs w:val="24"/>
          <w:spacing w:val="-3"/>
        </w:rPr>
        <w:t>态，体现适用性、时代性。主要包括文本资源、数字化资源、设备设施资源和地</w:t>
      </w:r>
      <w:r>
        <w:rPr>
          <w:rFonts w:ascii="SimSun" w:hAnsi="SimSun" w:eastAsia="SimSun" w:cs="SimSun"/>
          <w:sz w:val="24"/>
          <w:szCs w:val="24"/>
          <w:spacing w:val="3"/>
        </w:rPr>
        <w:t xml:space="preserve"> </w:t>
      </w:r>
      <w:r>
        <w:rPr>
          <w:rFonts w:ascii="SimSun" w:hAnsi="SimSun" w:eastAsia="SimSun" w:cs="SimSun"/>
          <w:sz w:val="24"/>
          <w:szCs w:val="24"/>
          <w:spacing w:val="-7"/>
        </w:rPr>
        <w:t>域特色资源。</w:t>
      </w:r>
    </w:p>
    <w:p>
      <w:pPr>
        <w:spacing w:line="246" w:lineRule="auto"/>
        <w:rPr>
          <w:rFonts w:ascii="Arial"/>
          <w:sz w:val="21"/>
        </w:rPr>
      </w:pPr>
      <w:r/>
    </w:p>
    <w:p>
      <w:pPr>
        <w:ind w:left="470"/>
        <w:spacing w:before="78" w:line="221" w:lineRule="auto"/>
        <w:rPr>
          <w:rFonts w:ascii="SimHei" w:hAnsi="SimHei" w:eastAsia="SimHei" w:cs="SimHei"/>
          <w:sz w:val="24"/>
          <w:szCs w:val="24"/>
        </w:rPr>
      </w:pPr>
      <w:r>
        <w:rPr>
          <w:rFonts w:ascii="SimHei" w:hAnsi="SimHei" w:eastAsia="SimHei" w:cs="SimHei"/>
          <w:sz w:val="24"/>
          <w:szCs w:val="24"/>
          <w:spacing w:val="-2"/>
        </w:rPr>
        <w:t>1.</w:t>
      </w:r>
      <w:r>
        <w:rPr>
          <w:rFonts w:ascii="SimHei" w:hAnsi="SimHei" w:eastAsia="SimHei" w:cs="SimHei"/>
          <w:sz w:val="24"/>
          <w:szCs w:val="24"/>
          <w:spacing w:val="-65"/>
        </w:rPr>
        <w:t xml:space="preserve"> </w:t>
      </w:r>
      <w:r>
        <w:rPr>
          <w:rFonts w:ascii="SimHei" w:hAnsi="SimHei" w:eastAsia="SimHei" w:cs="SimHei"/>
          <w:sz w:val="24"/>
          <w:szCs w:val="24"/>
          <w:b/>
          <w:bCs/>
          <w:spacing w:val="-2"/>
        </w:rPr>
        <w:t>文本资源</w:t>
      </w:r>
    </w:p>
    <w:p>
      <w:pPr>
        <w:ind w:right="40" w:firstLine="470"/>
        <w:spacing w:before="185" w:line="355" w:lineRule="auto"/>
        <w:rPr>
          <w:rFonts w:ascii="SimSun" w:hAnsi="SimSun" w:eastAsia="SimSun" w:cs="SimSun"/>
          <w:sz w:val="24"/>
          <w:szCs w:val="24"/>
        </w:rPr>
      </w:pPr>
      <w:r>
        <w:rPr>
          <w:rFonts w:ascii="SimSun" w:hAnsi="SimSun" w:eastAsia="SimSun" w:cs="SimSun"/>
          <w:sz w:val="24"/>
          <w:szCs w:val="24"/>
          <w:spacing w:val="-3"/>
        </w:rPr>
        <w:t>文本资源是教学活动的重要资源，包括教材、辅助工具书、技术参考书、专</w:t>
      </w:r>
      <w:r>
        <w:rPr>
          <w:rFonts w:ascii="SimSun" w:hAnsi="SimSun" w:eastAsia="SimSun" w:cs="SimSun"/>
          <w:sz w:val="24"/>
          <w:szCs w:val="24"/>
          <w:spacing w:val="11"/>
        </w:rPr>
        <w:t xml:space="preserve"> </w:t>
      </w:r>
      <w:r>
        <w:rPr>
          <w:rFonts w:ascii="SimSun" w:hAnsi="SimSun" w:eastAsia="SimSun" w:cs="SimSun"/>
          <w:sz w:val="24"/>
          <w:szCs w:val="24"/>
          <w:spacing w:val="-3"/>
        </w:rPr>
        <w:t>业报刊及课外自主学习材料等。学校应在教育行政部门指导下，依据本地区和学</w:t>
      </w:r>
      <w:r>
        <w:rPr>
          <w:rFonts w:ascii="SimSun" w:hAnsi="SimSun" w:eastAsia="SimSun" w:cs="SimSun"/>
          <w:sz w:val="24"/>
          <w:szCs w:val="24"/>
          <w:spacing w:val="7"/>
        </w:rPr>
        <w:t xml:space="preserve"> </w:t>
      </w:r>
      <w:r>
        <w:rPr>
          <w:rFonts w:ascii="SimSun" w:hAnsi="SimSun" w:eastAsia="SimSun" w:cs="SimSun"/>
          <w:sz w:val="24"/>
          <w:szCs w:val="24"/>
          <w:spacing w:val="-3"/>
        </w:rPr>
        <w:t>校的特点，选择经教育部审定、适用学生所学专业的规划教材，并在地方职业教</w:t>
      </w:r>
      <w:r>
        <w:rPr>
          <w:rFonts w:ascii="SimSun" w:hAnsi="SimSun" w:eastAsia="SimSun" w:cs="SimSun"/>
          <w:sz w:val="24"/>
          <w:szCs w:val="24"/>
          <w:spacing w:val="3"/>
        </w:rPr>
        <w:t xml:space="preserve"> </w:t>
      </w:r>
      <w:r>
        <w:rPr>
          <w:rFonts w:ascii="SimSun" w:hAnsi="SimSun" w:eastAsia="SimSun" w:cs="SimSun"/>
          <w:sz w:val="24"/>
          <w:szCs w:val="24"/>
          <w:spacing w:val="-2"/>
        </w:rPr>
        <w:t>育教研机构的指导下，选择或自主开发其他的文本</w:t>
      </w:r>
      <w:r>
        <w:rPr>
          <w:rFonts w:ascii="SimSun" w:hAnsi="SimSun" w:eastAsia="SimSun" w:cs="SimSun"/>
          <w:sz w:val="24"/>
          <w:szCs w:val="24"/>
          <w:spacing w:val="-3"/>
        </w:rPr>
        <w:t>资源。</w:t>
      </w:r>
    </w:p>
    <w:p>
      <w:pPr>
        <w:ind w:left="470"/>
        <w:spacing w:before="311" w:line="221" w:lineRule="auto"/>
        <w:rPr>
          <w:rFonts w:ascii="SimHei" w:hAnsi="SimHei" w:eastAsia="SimHei" w:cs="SimHei"/>
          <w:sz w:val="26"/>
          <w:szCs w:val="26"/>
        </w:rPr>
      </w:pPr>
      <w:r>
        <w:rPr>
          <w:rFonts w:ascii="SimHei" w:hAnsi="SimHei" w:eastAsia="SimHei" w:cs="SimHei"/>
          <w:sz w:val="26"/>
          <w:szCs w:val="26"/>
          <w:spacing w:val="-7"/>
        </w:rPr>
        <w:t>2.</w:t>
      </w:r>
      <w:r>
        <w:rPr>
          <w:rFonts w:ascii="SimHei" w:hAnsi="SimHei" w:eastAsia="SimHei" w:cs="SimHei"/>
          <w:sz w:val="26"/>
          <w:szCs w:val="26"/>
          <w:b/>
          <w:bCs/>
          <w:spacing w:val="-7"/>
        </w:rPr>
        <w:t>数字化资源</w:t>
      </w:r>
    </w:p>
    <w:p>
      <w:pPr>
        <w:ind w:right="30" w:firstLine="470"/>
        <w:spacing w:before="170" w:line="355" w:lineRule="auto"/>
        <w:rPr>
          <w:rFonts w:ascii="SimSun" w:hAnsi="SimSun" w:eastAsia="SimSun" w:cs="SimSun"/>
          <w:sz w:val="24"/>
          <w:szCs w:val="24"/>
        </w:rPr>
      </w:pPr>
      <w:r>
        <w:rPr>
          <w:rFonts w:ascii="SimSun" w:hAnsi="SimSun" w:eastAsia="SimSun" w:cs="SimSun"/>
          <w:sz w:val="24"/>
          <w:szCs w:val="24"/>
          <w:spacing w:val="-2"/>
        </w:rPr>
        <w:t>数字化资源的开发与利用是推动信息化教学的有</w:t>
      </w:r>
      <w:r>
        <w:rPr>
          <w:rFonts w:ascii="SimSun" w:hAnsi="SimSun" w:eastAsia="SimSun" w:cs="SimSun"/>
          <w:sz w:val="24"/>
          <w:szCs w:val="24"/>
          <w:spacing w:val="-3"/>
        </w:rPr>
        <w:t>力手段。教师应通过互联网</w:t>
      </w:r>
      <w:r>
        <w:rPr>
          <w:rFonts w:ascii="SimSun" w:hAnsi="SimSun" w:eastAsia="SimSun" w:cs="SimSun"/>
          <w:sz w:val="24"/>
          <w:szCs w:val="24"/>
        </w:rPr>
        <w:t xml:space="preserve"> </w:t>
      </w:r>
      <w:r>
        <w:rPr>
          <w:rFonts w:ascii="SimSun" w:hAnsi="SimSun" w:eastAsia="SimSun" w:cs="SimSun"/>
          <w:sz w:val="24"/>
          <w:szCs w:val="24"/>
          <w:spacing w:val="-3"/>
        </w:rPr>
        <w:t>等途径广泛搜集与信息技术课程相关的数字化教学资源，积极参与和课程教学相</w:t>
      </w:r>
      <w:r>
        <w:rPr>
          <w:rFonts w:ascii="SimSun" w:hAnsi="SimSun" w:eastAsia="SimSun" w:cs="SimSun"/>
          <w:sz w:val="24"/>
          <w:szCs w:val="24"/>
          <w:spacing w:val="13"/>
        </w:rPr>
        <w:t xml:space="preserve"> </w:t>
      </w:r>
      <w:r>
        <w:rPr>
          <w:rFonts w:ascii="SimSun" w:hAnsi="SimSun" w:eastAsia="SimSun" w:cs="SimSun"/>
          <w:sz w:val="24"/>
          <w:szCs w:val="24"/>
          <w:spacing w:val="-3"/>
        </w:rPr>
        <w:t>关的资源制作，建设并有效利用网络学习空间，引入数字化学习资源和工具，支</w:t>
      </w:r>
      <w:r>
        <w:rPr>
          <w:rFonts w:ascii="SimSun" w:hAnsi="SimSun" w:eastAsia="SimSun" w:cs="SimSun"/>
          <w:sz w:val="24"/>
          <w:szCs w:val="24"/>
          <w:spacing w:val="7"/>
        </w:rPr>
        <w:t xml:space="preserve"> </w:t>
      </w:r>
      <w:r>
        <w:rPr>
          <w:rFonts w:ascii="SimSun" w:hAnsi="SimSun" w:eastAsia="SimSun" w:cs="SimSun"/>
          <w:sz w:val="24"/>
          <w:szCs w:val="24"/>
          <w:spacing w:val="-3"/>
        </w:rPr>
        <w:t>持传统教学模式与混合学习、移动学习等信息化教学模式的有机融合。相关机构</w:t>
      </w:r>
      <w:r>
        <w:rPr>
          <w:rFonts w:ascii="SimSun" w:hAnsi="SimSun" w:eastAsia="SimSun" w:cs="SimSun"/>
          <w:sz w:val="24"/>
          <w:szCs w:val="24"/>
          <w:spacing w:val="9"/>
        </w:rPr>
        <w:t xml:space="preserve"> </w:t>
      </w:r>
      <w:r>
        <w:rPr>
          <w:rFonts w:ascii="SimSun" w:hAnsi="SimSun" w:eastAsia="SimSun" w:cs="SimSun"/>
          <w:sz w:val="24"/>
          <w:szCs w:val="24"/>
          <w:spacing w:val="-3"/>
        </w:rPr>
        <w:t>和企业应组织开发系统的信息技术课程数字化教学资源，构建完善的课程教学资</w:t>
      </w:r>
      <w:r>
        <w:rPr>
          <w:rFonts w:ascii="SimSun" w:hAnsi="SimSun" w:eastAsia="SimSun" w:cs="SimSun"/>
          <w:sz w:val="24"/>
          <w:szCs w:val="24"/>
          <w:spacing w:val="11"/>
        </w:rPr>
        <w:t xml:space="preserve"> </w:t>
      </w:r>
      <w:r>
        <w:rPr>
          <w:rFonts w:ascii="SimSun" w:hAnsi="SimSun" w:eastAsia="SimSun" w:cs="SimSun"/>
          <w:sz w:val="24"/>
          <w:szCs w:val="24"/>
          <w:spacing w:val="-3"/>
        </w:rPr>
        <w:t>源库，并跟随信息技术的发展及时动态更新。</w:t>
      </w:r>
    </w:p>
    <w:p>
      <w:pPr>
        <w:spacing w:line="243" w:lineRule="auto"/>
        <w:rPr>
          <w:rFonts w:ascii="Arial"/>
          <w:sz w:val="21"/>
        </w:rPr>
      </w:pPr>
      <w:r/>
    </w:p>
    <w:p>
      <w:pPr>
        <w:ind w:left="470"/>
        <w:spacing w:before="86" w:line="221" w:lineRule="auto"/>
        <w:rPr>
          <w:rFonts w:ascii="SimHei" w:hAnsi="SimHei" w:eastAsia="SimHei" w:cs="SimHei"/>
          <w:sz w:val="26"/>
          <w:szCs w:val="26"/>
        </w:rPr>
      </w:pPr>
      <w:r>
        <w:rPr>
          <w:rFonts w:ascii="SimHei" w:hAnsi="SimHei" w:eastAsia="SimHei" w:cs="SimHei"/>
          <w:sz w:val="26"/>
          <w:szCs w:val="26"/>
          <w:spacing w:val="-9"/>
        </w:rPr>
        <w:t>3.</w:t>
      </w:r>
      <w:r>
        <w:rPr>
          <w:rFonts w:ascii="SimHei" w:hAnsi="SimHei" w:eastAsia="SimHei" w:cs="SimHei"/>
          <w:sz w:val="26"/>
          <w:szCs w:val="26"/>
          <w:b/>
          <w:bCs/>
          <w:spacing w:val="-9"/>
        </w:rPr>
        <w:t>设备设施资源</w:t>
      </w:r>
    </w:p>
    <w:p>
      <w:pPr>
        <w:ind w:right="24" w:firstLine="470"/>
        <w:spacing w:before="183" w:line="355" w:lineRule="auto"/>
        <w:rPr>
          <w:rFonts w:ascii="SimSun" w:hAnsi="SimSun" w:eastAsia="SimSun" w:cs="SimSun"/>
          <w:sz w:val="24"/>
          <w:szCs w:val="24"/>
        </w:rPr>
      </w:pPr>
      <w:r>
        <w:rPr>
          <w:rFonts w:ascii="SimSun" w:hAnsi="SimSun" w:eastAsia="SimSun" w:cs="SimSun"/>
          <w:sz w:val="24"/>
          <w:szCs w:val="24"/>
          <w:spacing w:val="-2"/>
        </w:rPr>
        <w:t>必要的设备设施是保障信息技术课程实施的基础条件。学校要</w:t>
      </w:r>
      <w:r>
        <w:rPr>
          <w:rFonts w:ascii="SimSun" w:hAnsi="SimSun" w:eastAsia="SimSun" w:cs="SimSun"/>
          <w:sz w:val="24"/>
          <w:szCs w:val="24"/>
          <w:spacing w:val="-3"/>
        </w:rPr>
        <w:t>为信息技术课</w:t>
      </w:r>
      <w:r>
        <w:rPr>
          <w:rFonts w:ascii="SimSun" w:hAnsi="SimSun" w:eastAsia="SimSun" w:cs="SimSun"/>
          <w:sz w:val="24"/>
          <w:szCs w:val="24"/>
        </w:rPr>
        <w:t xml:space="preserve"> </w:t>
      </w:r>
      <w:r>
        <w:rPr>
          <w:rFonts w:ascii="SimSun" w:hAnsi="SimSun" w:eastAsia="SimSun" w:cs="SimSun"/>
          <w:sz w:val="24"/>
          <w:szCs w:val="24"/>
          <w:spacing w:val="-3"/>
        </w:rPr>
        <w:t>程的开设提供适用的软硬件环境、畅通的互联网接口、丰富的教学资源及宽松的</w:t>
      </w:r>
      <w:r>
        <w:rPr>
          <w:rFonts w:ascii="SimSun" w:hAnsi="SimSun" w:eastAsia="SimSun" w:cs="SimSun"/>
          <w:sz w:val="24"/>
          <w:szCs w:val="24"/>
          <w:spacing w:val="12"/>
        </w:rPr>
        <w:t xml:space="preserve"> </w:t>
      </w:r>
      <w:r>
        <w:rPr>
          <w:rFonts w:ascii="SimSun" w:hAnsi="SimSun" w:eastAsia="SimSun" w:cs="SimSun"/>
          <w:sz w:val="24"/>
          <w:szCs w:val="24"/>
          <w:spacing w:val="-3"/>
        </w:rPr>
        <w:t>网络学习与交流空间，适度配备最新的信息技术实训设备，创设具有信息时代特</w:t>
      </w:r>
      <w:r>
        <w:rPr>
          <w:rFonts w:ascii="SimSun" w:hAnsi="SimSun" w:eastAsia="SimSun" w:cs="SimSun"/>
          <w:sz w:val="24"/>
          <w:szCs w:val="24"/>
          <w:spacing w:val="2"/>
        </w:rPr>
        <w:t xml:space="preserve"> </w:t>
      </w:r>
      <w:r>
        <w:rPr>
          <w:rFonts w:ascii="SimSun" w:hAnsi="SimSun" w:eastAsia="SimSun" w:cs="SimSun"/>
          <w:sz w:val="24"/>
          <w:szCs w:val="24"/>
          <w:spacing w:val="-6"/>
        </w:rPr>
        <w:t>征的资源环境。</w:t>
      </w:r>
    </w:p>
    <w:p>
      <w:pPr>
        <w:ind w:right="34"/>
        <w:spacing w:before="13" w:line="219" w:lineRule="auto"/>
        <w:jc w:val="right"/>
        <w:rPr>
          <w:rFonts w:ascii="SimSun" w:hAnsi="SimSun" w:eastAsia="SimSun" w:cs="SimSun"/>
          <w:sz w:val="24"/>
          <w:szCs w:val="24"/>
        </w:rPr>
      </w:pPr>
      <w:r>
        <w:rPr>
          <w:rFonts w:ascii="SimSun" w:hAnsi="SimSun" w:eastAsia="SimSun" w:cs="SimSun"/>
          <w:sz w:val="24"/>
          <w:szCs w:val="24"/>
          <w:spacing w:val="-3"/>
        </w:rPr>
        <w:t>要根据学生人数和教学课时的安排，建设满足教学需要的信息技术教学机房</w:t>
      </w:r>
    </w:p>
    <w:p>
      <w:pPr>
        <w:spacing w:line="219" w:lineRule="auto"/>
        <w:sectPr>
          <w:footerReference w:type="default" r:id="rId30"/>
          <w:pgSz w:w="11910" w:h="16840"/>
          <w:pgMar w:top="400" w:right="1786" w:bottom="1199" w:left="1779" w:header="0" w:footer="1019" w:gutter="0"/>
        </w:sectPr>
        <w:rPr>
          <w:rFonts w:ascii="SimSun" w:hAnsi="SimSun" w:eastAsia="SimSun" w:cs="SimSun"/>
          <w:sz w:val="24"/>
          <w:szCs w:val="24"/>
        </w:rPr>
      </w:pP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ind w:right="17"/>
        <w:spacing w:before="78" w:line="355" w:lineRule="auto"/>
        <w:jc w:val="both"/>
        <w:rPr>
          <w:rFonts w:ascii="SimSun" w:hAnsi="SimSun" w:eastAsia="SimSun" w:cs="SimSun"/>
          <w:sz w:val="24"/>
          <w:szCs w:val="24"/>
        </w:rPr>
      </w:pPr>
      <w:bookmarkStart w:name="bookmark35" w:id="35"/>
      <w:bookmarkEnd w:id="35"/>
      <w:r>
        <w:rPr>
          <w:rFonts w:ascii="SimSun" w:hAnsi="SimSun" w:eastAsia="SimSun" w:cs="SimSun"/>
          <w:sz w:val="24"/>
          <w:szCs w:val="24"/>
          <w:spacing w:val="-3"/>
        </w:rPr>
        <w:t>和综合实训室等设施，配备数量合理、配置适当的信息技术设备，提供相应的软</w:t>
      </w:r>
      <w:r>
        <w:rPr>
          <w:rFonts w:ascii="SimSun" w:hAnsi="SimSun" w:eastAsia="SimSun" w:cs="SimSun"/>
          <w:sz w:val="24"/>
          <w:szCs w:val="24"/>
          <w:spacing w:val="15"/>
        </w:rPr>
        <w:t xml:space="preserve"> </w:t>
      </w:r>
      <w:r>
        <w:rPr>
          <w:rFonts w:ascii="SimSun" w:hAnsi="SimSun" w:eastAsia="SimSun" w:cs="SimSun"/>
          <w:sz w:val="24"/>
          <w:szCs w:val="24"/>
          <w:spacing w:val="-2"/>
        </w:rPr>
        <w:t>件和互联网访问带宽。鼓励有条件的地区及学校选配计算机以外的信</w:t>
      </w:r>
      <w:r>
        <w:rPr>
          <w:rFonts w:ascii="SimSun" w:hAnsi="SimSun" w:eastAsia="SimSun" w:cs="SimSun"/>
          <w:sz w:val="24"/>
          <w:szCs w:val="24"/>
          <w:spacing w:val="-3"/>
        </w:rPr>
        <w:t>息技术实训</w:t>
      </w:r>
      <w:r>
        <w:rPr>
          <w:rFonts w:ascii="SimSun" w:hAnsi="SimSun" w:eastAsia="SimSun" w:cs="SimSun"/>
          <w:sz w:val="24"/>
          <w:szCs w:val="24"/>
        </w:rPr>
        <w:t xml:space="preserve"> </w:t>
      </w:r>
      <w:r>
        <w:rPr>
          <w:rFonts w:ascii="SimSun" w:hAnsi="SimSun" w:eastAsia="SimSun" w:cs="SimSun"/>
          <w:sz w:val="24"/>
          <w:szCs w:val="24"/>
          <w:spacing w:val="-3"/>
        </w:rPr>
        <w:t>设备，为拓展模块的开设创造条件。</w:t>
      </w:r>
    </w:p>
    <w:p>
      <w:pPr>
        <w:spacing w:line="249" w:lineRule="auto"/>
        <w:rPr>
          <w:rFonts w:ascii="Arial"/>
          <w:sz w:val="21"/>
        </w:rPr>
      </w:pPr>
      <w:r/>
    </w:p>
    <w:p>
      <w:pPr>
        <w:ind w:left="470"/>
        <w:spacing w:before="78" w:line="221" w:lineRule="auto"/>
        <w:rPr>
          <w:rFonts w:ascii="SimHei" w:hAnsi="SimHei" w:eastAsia="SimHei" w:cs="SimHei"/>
          <w:sz w:val="24"/>
          <w:szCs w:val="24"/>
        </w:rPr>
      </w:pPr>
      <w:r>
        <w:rPr>
          <w:rFonts w:ascii="SimHei" w:hAnsi="SimHei" w:eastAsia="SimHei" w:cs="SimHei"/>
          <w:sz w:val="24"/>
          <w:szCs w:val="24"/>
          <w:spacing w:val="6"/>
        </w:rPr>
        <w:t>4.</w:t>
      </w:r>
      <w:r>
        <w:rPr>
          <w:rFonts w:ascii="SimHei" w:hAnsi="SimHei" w:eastAsia="SimHei" w:cs="SimHei"/>
          <w:sz w:val="24"/>
          <w:szCs w:val="24"/>
          <w:b/>
          <w:bCs/>
          <w:spacing w:val="6"/>
        </w:rPr>
        <w:t>地域特色资源</w:t>
      </w:r>
    </w:p>
    <w:p>
      <w:pPr>
        <w:ind w:right="12" w:firstLine="470"/>
        <w:spacing w:before="178" w:line="357" w:lineRule="auto"/>
        <w:rPr>
          <w:rFonts w:ascii="SimSun" w:hAnsi="SimSun" w:eastAsia="SimSun" w:cs="SimSun"/>
          <w:sz w:val="24"/>
          <w:szCs w:val="24"/>
        </w:rPr>
      </w:pPr>
      <w:r>
        <w:rPr>
          <w:rFonts w:ascii="FangSong" w:hAnsi="FangSong" w:eastAsia="FangSong" w:cs="FangSong"/>
          <w:sz w:val="24"/>
          <w:szCs w:val="24"/>
          <w:spacing w:val="-3"/>
        </w:rPr>
        <w:t>教</w:t>
      </w:r>
      <w:r>
        <w:rPr>
          <w:rFonts w:ascii="SimSun" w:hAnsi="SimSun" w:eastAsia="SimSun" w:cs="SimSun"/>
          <w:sz w:val="24"/>
          <w:szCs w:val="24"/>
          <w:spacing w:val="-3"/>
        </w:rPr>
        <w:t>师要指导学生参观与信息技术相关的企业、智能及数码产品市场，进行社</w:t>
      </w:r>
      <w:r>
        <w:rPr>
          <w:rFonts w:ascii="SimSun" w:hAnsi="SimSun" w:eastAsia="SimSun" w:cs="SimSun"/>
          <w:sz w:val="24"/>
          <w:szCs w:val="24"/>
          <w:spacing w:val="18"/>
        </w:rPr>
        <w:t xml:space="preserve"> </w:t>
      </w:r>
      <w:r>
        <w:rPr>
          <w:rFonts w:ascii="SimSun" w:hAnsi="SimSun" w:eastAsia="SimSun" w:cs="SimSun"/>
          <w:sz w:val="24"/>
          <w:szCs w:val="24"/>
          <w:spacing w:val="-3"/>
        </w:rPr>
        <w:t>会调查，了解本地区信息技术应用情况，搜集专题性的课程资源，在开发利用地</w:t>
      </w:r>
      <w:r>
        <w:rPr>
          <w:rFonts w:ascii="SimSun" w:hAnsi="SimSun" w:eastAsia="SimSun" w:cs="SimSun"/>
          <w:sz w:val="24"/>
          <w:szCs w:val="24"/>
          <w:spacing w:val="13"/>
        </w:rPr>
        <w:t xml:space="preserve"> </w:t>
      </w:r>
      <w:r>
        <w:rPr>
          <w:rFonts w:ascii="SimSun" w:hAnsi="SimSun" w:eastAsia="SimSun" w:cs="SimSun"/>
          <w:sz w:val="24"/>
          <w:szCs w:val="24"/>
          <w:spacing w:val="-2"/>
        </w:rPr>
        <w:t>域特色资源的学习活动中，深入了解信息技术的发展与应用情况，提高信息技术</w:t>
      </w:r>
      <w:r>
        <w:rPr>
          <w:rFonts w:ascii="SimSun" w:hAnsi="SimSun" w:eastAsia="SimSun" w:cs="SimSun"/>
          <w:sz w:val="24"/>
          <w:szCs w:val="24"/>
        </w:rPr>
        <w:t xml:space="preserve"> </w:t>
      </w:r>
      <w:r>
        <w:rPr>
          <w:rFonts w:ascii="SimSun" w:hAnsi="SimSun" w:eastAsia="SimSun" w:cs="SimSun"/>
          <w:sz w:val="24"/>
          <w:szCs w:val="24"/>
          <w:spacing w:val="-6"/>
        </w:rPr>
        <w:t>综合运用能力。</w:t>
      </w:r>
    </w:p>
    <w:p>
      <w:pPr>
        <w:spacing w:line="250" w:lineRule="auto"/>
        <w:rPr>
          <w:rFonts w:ascii="Arial"/>
          <w:sz w:val="21"/>
        </w:rPr>
      </w:pPr>
      <w:r/>
    </w:p>
    <w:p>
      <w:pPr>
        <w:spacing w:line="250" w:lineRule="auto"/>
        <w:rPr>
          <w:rFonts w:ascii="Arial"/>
          <w:sz w:val="21"/>
        </w:rPr>
      </w:pPr>
      <w:r/>
    </w:p>
    <w:p>
      <w:pPr>
        <w:ind w:left="514"/>
        <w:spacing w:before="104" w:line="222" w:lineRule="auto"/>
        <w:outlineLvl w:val="1"/>
        <w:rPr>
          <w:rFonts w:ascii="FangSong" w:hAnsi="FangSong" w:eastAsia="FangSong" w:cs="FangSong"/>
          <w:sz w:val="32"/>
          <w:szCs w:val="32"/>
        </w:rPr>
      </w:pPr>
      <w:bookmarkStart w:name="bookmark21" w:id="36"/>
      <w:bookmarkEnd w:id="36"/>
      <w:r>
        <w:rPr>
          <w:rFonts w:ascii="FangSong" w:hAnsi="FangSong" w:eastAsia="FangSong" w:cs="FangSong"/>
          <w:sz w:val="32"/>
          <w:szCs w:val="32"/>
          <w:b/>
          <w:bCs/>
          <w:spacing w:val="-11"/>
        </w:rPr>
        <w:t>(五)对地方与学校实施本课程的要求</w:t>
      </w:r>
    </w:p>
    <w:p>
      <w:pPr>
        <w:spacing w:line="243" w:lineRule="auto"/>
        <w:rPr>
          <w:rFonts w:ascii="Arial"/>
          <w:sz w:val="21"/>
        </w:rPr>
      </w:pPr>
      <w:r/>
    </w:p>
    <w:p>
      <w:pPr>
        <w:spacing w:line="244" w:lineRule="auto"/>
        <w:rPr>
          <w:rFonts w:ascii="Arial"/>
          <w:sz w:val="21"/>
        </w:rPr>
      </w:pPr>
      <w:r/>
    </w:p>
    <w:p>
      <w:pPr>
        <w:ind w:right="24" w:firstLine="470"/>
        <w:spacing w:before="78" w:line="356" w:lineRule="auto"/>
        <w:jc w:val="both"/>
        <w:rPr>
          <w:rFonts w:ascii="SimSun" w:hAnsi="SimSun" w:eastAsia="SimSun" w:cs="SimSun"/>
          <w:sz w:val="24"/>
          <w:szCs w:val="24"/>
        </w:rPr>
      </w:pPr>
      <w:r>
        <w:rPr>
          <w:rFonts w:ascii="SimSun" w:hAnsi="SimSun" w:eastAsia="SimSun" w:cs="SimSun"/>
          <w:sz w:val="24"/>
          <w:szCs w:val="24"/>
          <w:spacing w:val="-3"/>
        </w:rPr>
        <w:t>地方教育行政部门负责本地区课程标准实施的统筹规划与管理督查，保证课</w:t>
      </w:r>
      <w:r>
        <w:rPr>
          <w:rFonts w:ascii="SimSun" w:hAnsi="SimSun" w:eastAsia="SimSun" w:cs="SimSun"/>
          <w:sz w:val="24"/>
          <w:szCs w:val="24"/>
          <w:spacing w:val="17"/>
        </w:rPr>
        <w:t xml:space="preserve"> </w:t>
      </w:r>
      <w:r>
        <w:rPr>
          <w:rFonts w:ascii="SimSun" w:hAnsi="SimSun" w:eastAsia="SimSun" w:cs="SimSun"/>
          <w:sz w:val="24"/>
          <w:szCs w:val="24"/>
          <w:spacing w:val="-3"/>
        </w:rPr>
        <w:t>程实施所需的设施、设备的配备，督促学校按课程标准要求开足课时。要加强师</w:t>
      </w:r>
      <w:r>
        <w:rPr>
          <w:rFonts w:ascii="SimSun" w:hAnsi="SimSun" w:eastAsia="SimSun" w:cs="SimSun"/>
          <w:sz w:val="24"/>
          <w:szCs w:val="24"/>
          <w:spacing w:val="16"/>
        </w:rPr>
        <w:t xml:space="preserve"> </w:t>
      </w:r>
      <w:r>
        <w:rPr>
          <w:rFonts w:ascii="SimSun" w:hAnsi="SimSun" w:eastAsia="SimSun" w:cs="SimSun"/>
          <w:sz w:val="24"/>
          <w:szCs w:val="24"/>
          <w:spacing w:val="-3"/>
        </w:rPr>
        <w:t>德师风建设，根据信息技术课程实施的需要，提升教师素质，对信息技术课程实</w:t>
      </w:r>
      <w:r>
        <w:rPr>
          <w:rFonts w:ascii="SimSun" w:hAnsi="SimSun" w:eastAsia="SimSun" w:cs="SimSun"/>
          <w:sz w:val="24"/>
          <w:szCs w:val="24"/>
          <w:spacing w:val="16"/>
        </w:rPr>
        <w:t xml:space="preserve"> </w:t>
      </w:r>
      <w:r>
        <w:rPr>
          <w:rFonts w:ascii="SimSun" w:hAnsi="SimSun" w:eastAsia="SimSun" w:cs="SimSun"/>
          <w:sz w:val="24"/>
          <w:szCs w:val="24"/>
          <w:spacing w:val="-2"/>
        </w:rPr>
        <w:t>行质量监控。有条件的地方，可开展学业水平测试</w:t>
      </w:r>
      <w:r>
        <w:rPr>
          <w:rFonts w:ascii="SimSun" w:hAnsi="SimSun" w:eastAsia="SimSun" w:cs="SimSun"/>
          <w:sz w:val="24"/>
          <w:szCs w:val="24"/>
          <w:spacing w:val="-3"/>
        </w:rPr>
        <w:t>。应根据行业、地方和学校的</w:t>
      </w:r>
      <w:r>
        <w:rPr>
          <w:rFonts w:ascii="SimSun" w:hAnsi="SimSun" w:eastAsia="SimSun" w:cs="SimSun"/>
          <w:sz w:val="24"/>
          <w:szCs w:val="24"/>
        </w:rPr>
        <w:t xml:space="preserve"> </w:t>
      </w:r>
      <w:r>
        <w:rPr>
          <w:rFonts w:ascii="SimSun" w:hAnsi="SimSun" w:eastAsia="SimSun" w:cs="SimSun"/>
          <w:sz w:val="24"/>
          <w:szCs w:val="24"/>
          <w:spacing w:val="-3"/>
        </w:rPr>
        <w:t>特点与需求，采取有效措施加强信息技术教师队伍建设，按照课程要求配足专职</w:t>
      </w:r>
      <w:r>
        <w:rPr>
          <w:rFonts w:ascii="SimSun" w:hAnsi="SimSun" w:eastAsia="SimSun" w:cs="SimSun"/>
          <w:sz w:val="24"/>
          <w:szCs w:val="24"/>
          <w:spacing w:val="17"/>
        </w:rPr>
        <w:t xml:space="preserve"> </w:t>
      </w:r>
      <w:r>
        <w:rPr>
          <w:rFonts w:ascii="SimSun" w:hAnsi="SimSun" w:eastAsia="SimSun" w:cs="SimSun"/>
          <w:sz w:val="24"/>
          <w:szCs w:val="24"/>
          <w:spacing w:val="-3"/>
        </w:rPr>
        <w:t>教师，为课程开设提供基本的保障；同时开展多样化的教师培训和教研活动，提</w:t>
      </w:r>
      <w:r>
        <w:rPr>
          <w:rFonts w:ascii="SimSun" w:hAnsi="SimSun" w:eastAsia="SimSun" w:cs="SimSun"/>
          <w:sz w:val="24"/>
          <w:szCs w:val="24"/>
          <w:spacing w:val="14"/>
        </w:rPr>
        <w:t xml:space="preserve"> </w:t>
      </w:r>
      <w:r>
        <w:rPr>
          <w:rFonts w:ascii="SimSun" w:hAnsi="SimSun" w:eastAsia="SimSun" w:cs="SimSun"/>
          <w:sz w:val="24"/>
          <w:szCs w:val="24"/>
          <w:spacing w:val="-6"/>
        </w:rPr>
        <w:t>高教师的教学能力。</w:t>
      </w:r>
    </w:p>
    <w:p>
      <w:pPr>
        <w:ind w:right="30" w:firstLine="470"/>
        <w:spacing w:before="29" w:line="355" w:lineRule="auto"/>
        <w:jc w:val="both"/>
        <w:rPr>
          <w:rFonts w:ascii="SimSun" w:hAnsi="SimSun" w:eastAsia="SimSun" w:cs="SimSun"/>
          <w:sz w:val="24"/>
          <w:szCs w:val="24"/>
        </w:rPr>
      </w:pPr>
      <w:r>
        <w:rPr>
          <w:rFonts w:ascii="SimSun" w:hAnsi="SimSun" w:eastAsia="SimSun" w:cs="SimSun"/>
          <w:sz w:val="24"/>
          <w:szCs w:val="24"/>
          <w:spacing w:val="-3"/>
        </w:rPr>
        <w:t>地方职业教育教研机构要发挥课程实施的培训和教研指导作用，围绕信息技</w:t>
      </w:r>
      <w:r>
        <w:rPr>
          <w:rFonts w:ascii="SimSun" w:hAnsi="SimSun" w:eastAsia="SimSun" w:cs="SimSun"/>
          <w:sz w:val="24"/>
          <w:szCs w:val="24"/>
          <w:spacing w:val="18"/>
        </w:rPr>
        <w:t xml:space="preserve"> </w:t>
      </w:r>
      <w:r>
        <w:rPr>
          <w:rFonts w:ascii="SimSun" w:hAnsi="SimSun" w:eastAsia="SimSun" w:cs="SimSun"/>
          <w:sz w:val="24"/>
          <w:szCs w:val="24"/>
          <w:spacing w:val="-3"/>
        </w:rPr>
        <w:t>术课程标准实施，强化服务与指导。要加强对信息技术课程标准的理论与实践研</w:t>
      </w:r>
      <w:r>
        <w:rPr>
          <w:rFonts w:ascii="SimSun" w:hAnsi="SimSun" w:eastAsia="SimSun" w:cs="SimSun"/>
          <w:sz w:val="24"/>
          <w:szCs w:val="24"/>
          <w:spacing w:val="14"/>
        </w:rPr>
        <w:t xml:space="preserve"> </w:t>
      </w:r>
      <w:r>
        <w:rPr>
          <w:rFonts w:ascii="SimSun" w:hAnsi="SimSun" w:eastAsia="SimSun" w:cs="SimSun"/>
          <w:sz w:val="24"/>
          <w:szCs w:val="24"/>
          <w:spacing w:val="-3"/>
        </w:rPr>
        <w:t>究，通过开展教学实施的培训和教研指导，指导学校及教师依据课程标准进行教</w:t>
      </w:r>
      <w:r>
        <w:rPr>
          <w:rFonts w:ascii="SimSun" w:hAnsi="SimSun" w:eastAsia="SimSun" w:cs="SimSun"/>
          <w:sz w:val="24"/>
          <w:szCs w:val="24"/>
          <w:spacing w:val="13"/>
        </w:rPr>
        <w:t xml:space="preserve"> </w:t>
      </w:r>
      <w:r>
        <w:rPr>
          <w:rFonts w:ascii="SimSun" w:hAnsi="SimSun" w:eastAsia="SimSun" w:cs="SimSun"/>
          <w:sz w:val="24"/>
          <w:szCs w:val="24"/>
          <w:spacing w:val="-3"/>
        </w:rPr>
        <w:t>学，切实解决教师在课程实施中遇到的问题与困难，积极引导教师探索基于本学</w:t>
      </w:r>
      <w:r>
        <w:rPr>
          <w:rFonts w:ascii="SimSun" w:hAnsi="SimSun" w:eastAsia="SimSun" w:cs="SimSun"/>
          <w:sz w:val="24"/>
          <w:szCs w:val="24"/>
          <w:spacing w:val="17"/>
        </w:rPr>
        <w:t xml:space="preserve"> </w:t>
      </w:r>
      <w:r>
        <w:rPr>
          <w:rFonts w:ascii="SimSun" w:hAnsi="SimSun" w:eastAsia="SimSun" w:cs="SimSun"/>
          <w:sz w:val="24"/>
          <w:szCs w:val="24"/>
          <w:spacing w:val="-2"/>
        </w:rPr>
        <w:t>科核心素养的教学方式方法，不断提高教学研究能力和自我发展能力。</w:t>
      </w:r>
    </w:p>
    <w:p>
      <w:pPr>
        <w:ind w:right="32" w:firstLine="470"/>
        <w:spacing w:before="24" w:line="355" w:lineRule="auto"/>
        <w:jc w:val="both"/>
        <w:rPr>
          <w:rFonts w:ascii="SimSun" w:hAnsi="SimSun" w:eastAsia="SimSun" w:cs="SimSun"/>
          <w:sz w:val="24"/>
          <w:szCs w:val="24"/>
        </w:rPr>
      </w:pPr>
      <w:r>
        <w:rPr>
          <w:rFonts w:ascii="SimSun" w:hAnsi="SimSun" w:eastAsia="SimSun" w:cs="SimSun"/>
          <w:sz w:val="24"/>
          <w:szCs w:val="24"/>
          <w:spacing w:val="5"/>
        </w:rPr>
        <w:t>在信息技术课程标准实施过程中，学校要结合本地区产业发展需求</w:t>
      </w:r>
      <w:r>
        <w:rPr>
          <w:rFonts w:ascii="SimSun" w:hAnsi="SimSun" w:eastAsia="SimSun" w:cs="SimSun"/>
          <w:sz w:val="24"/>
          <w:szCs w:val="24"/>
          <w:spacing w:val="4"/>
        </w:rPr>
        <w:t>，了解</w:t>
      </w:r>
      <w:r>
        <w:rPr>
          <w:rFonts w:ascii="SimSun" w:hAnsi="SimSun" w:eastAsia="SimSun" w:cs="SimSun"/>
          <w:sz w:val="24"/>
          <w:szCs w:val="24"/>
        </w:rPr>
        <w:t xml:space="preserve"> </w:t>
      </w:r>
      <w:r>
        <w:rPr>
          <w:rFonts w:ascii="SimSun" w:hAnsi="SimSun" w:eastAsia="SimSun" w:cs="SimSun"/>
          <w:sz w:val="24"/>
          <w:szCs w:val="24"/>
          <w:spacing w:val="4"/>
        </w:rPr>
        <w:t>相关职业岗位对本学科核心素养的基本要求，推动行业企业积极参与教学的组</w:t>
      </w:r>
      <w:r>
        <w:rPr>
          <w:rFonts w:ascii="SimSun" w:hAnsi="SimSun" w:eastAsia="SimSun" w:cs="SimSun"/>
          <w:sz w:val="24"/>
          <w:szCs w:val="24"/>
          <w:spacing w:val="11"/>
        </w:rPr>
        <w:t xml:space="preserve"> </w:t>
      </w:r>
      <w:r>
        <w:rPr>
          <w:rFonts w:ascii="SimSun" w:hAnsi="SimSun" w:eastAsia="SimSun" w:cs="SimSun"/>
          <w:sz w:val="24"/>
          <w:szCs w:val="24"/>
          <w:spacing w:val="4"/>
        </w:rPr>
        <w:t>织和实施。学校要保证信息技术课程的教学组织和实施，加强教学管理制度建</w:t>
      </w:r>
      <w:r>
        <w:rPr>
          <w:rFonts w:ascii="SimSun" w:hAnsi="SimSun" w:eastAsia="SimSun" w:cs="SimSun"/>
          <w:sz w:val="24"/>
          <w:szCs w:val="24"/>
          <w:spacing w:val="13"/>
        </w:rPr>
        <w:t xml:space="preserve"> </w:t>
      </w:r>
      <w:r>
        <w:rPr>
          <w:rFonts w:ascii="SimSun" w:hAnsi="SimSun" w:eastAsia="SimSun" w:cs="SimSun"/>
          <w:sz w:val="24"/>
          <w:szCs w:val="24"/>
          <w:spacing w:val="4"/>
        </w:rPr>
        <w:t>设，实行听课、巡课制度。学校要按规定配备师资，提升教师适应新教学要求</w:t>
      </w:r>
      <w:r>
        <w:rPr>
          <w:rFonts w:ascii="SimSun" w:hAnsi="SimSun" w:eastAsia="SimSun" w:cs="SimSun"/>
          <w:sz w:val="24"/>
          <w:szCs w:val="24"/>
          <w:spacing w:val="14"/>
        </w:rPr>
        <w:t xml:space="preserve"> </w:t>
      </w:r>
      <w:r>
        <w:rPr>
          <w:rFonts w:ascii="SimSun" w:hAnsi="SimSun" w:eastAsia="SimSun" w:cs="SimSun"/>
          <w:sz w:val="24"/>
          <w:szCs w:val="24"/>
          <w:spacing w:val="-4"/>
        </w:rPr>
        <w:t>的能力等。</w:t>
      </w:r>
    </w:p>
    <w:p>
      <w:pPr>
        <w:spacing w:line="355" w:lineRule="auto"/>
        <w:sectPr>
          <w:footerReference w:type="default" r:id="rId31"/>
          <w:pgSz w:w="11910" w:h="16840"/>
          <w:pgMar w:top="400" w:right="1786" w:bottom="1199" w:left="1779" w:header="0" w:footer="1019" w:gutter="0"/>
        </w:sectPr>
        <w:rPr>
          <w:rFonts w:ascii="SimSun" w:hAnsi="SimSun" w:eastAsia="SimSun" w:cs="SimSun"/>
          <w:sz w:val="24"/>
          <w:szCs w:val="24"/>
        </w:rPr>
      </w:pP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before="78" w:line="222" w:lineRule="auto"/>
        <w:rPr>
          <w:rFonts w:ascii="SimHei" w:hAnsi="SimHei" w:eastAsia="SimHei" w:cs="SimHei"/>
          <w:sz w:val="24"/>
          <w:szCs w:val="24"/>
        </w:rPr>
      </w:pPr>
      <w:r>
        <w:rPr>
          <w:rFonts w:ascii="SimHei" w:hAnsi="SimHei" w:eastAsia="SimHei" w:cs="SimHei"/>
          <w:sz w:val="24"/>
          <w:szCs w:val="24"/>
          <w:spacing w:val="-6"/>
        </w:rPr>
        <w:t>附录</w:t>
      </w:r>
    </w:p>
    <w:p>
      <w:pPr>
        <w:spacing w:line="334" w:lineRule="auto"/>
        <w:rPr>
          <w:rFonts w:ascii="Arial"/>
          <w:sz w:val="21"/>
        </w:rPr>
      </w:pPr>
      <w:r/>
    </w:p>
    <w:p>
      <w:pPr>
        <w:spacing w:line="334" w:lineRule="auto"/>
        <w:rPr>
          <w:rFonts w:ascii="Arial"/>
          <w:sz w:val="21"/>
        </w:rPr>
      </w:pPr>
      <w:r/>
    </w:p>
    <w:p>
      <w:pPr>
        <w:ind w:left="2264"/>
        <w:spacing w:before="104" w:line="222" w:lineRule="auto"/>
        <w:outlineLvl w:val="1"/>
        <w:rPr>
          <w:rFonts w:ascii="FangSong" w:hAnsi="FangSong" w:eastAsia="FangSong" w:cs="FangSong"/>
          <w:sz w:val="32"/>
          <w:szCs w:val="32"/>
        </w:rPr>
      </w:pPr>
      <w:bookmarkStart w:name="bookmark23" w:id="37"/>
      <w:bookmarkEnd w:id="37"/>
      <w:r>
        <w:rPr>
          <w:rFonts w:ascii="FangSong" w:hAnsi="FangSong" w:eastAsia="FangSong" w:cs="FangSong"/>
          <w:sz w:val="32"/>
          <w:szCs w:val="32"/>
          <w:b/>
          <w:bCs/>
          <w:spacing w:val="-15"/>
        </w:rPr>
        <w:t>附录1</w:t>
      </w:r>
      <w:r>
        <w:rPr>
          <w:rFonts w:ascii="FangSong" w:hAnsi="FangSong" w:eastAsia="FangSong" w:cs="FangSong"/>
          <w:sz w:val="32"/>
          <w:szCs w:val="32"/>
          <w:spacing w:val="122"/>
        </w:rPr>
        <w:t xml:space="preserve"> </w:t>
      </w:r>
      <w:r>
        <w:rPr>
          <w:rFonts w:ascii="FangSong" w:hAnsi="FangSong" w:eastAsia="FangSong" w:cs="FangSong"/>
          <w:sz w:val="32"/>
          <w:szCs w:val="32"/>
          <w:b/>
          <w:bCs/>
          <w:spacing w:val="-15"/>
        </w:rPr>
        <w:t>课程内容分层次要求</w:t>
      </w:r>
    </w:p>
    <w:p>
      <w:pPr>
        <w:spacing w:line="253" w:lineRule="auto"/>
        <w:rPr>
          <w:rFonts w:ascii="Arial"/>
          <w:sz w:val="21"/>
        </w:rPr>
      </w:pPr>
      <w:r/>
    </w:p>
    <w:p>
      <w:pPr>
        <w:spacing w:line="254" w:lineRule="auto"/>
        <w:rPr>
          <w:rFonts w:ascii="Arial"/>
          <w:sz w:val="21"/>
        </w:rPr>
      </w:pPr>
      <w:r/>
    </w:p>
    <w:p>
      <w:pPr>
        <w:ind w:right="107" w:firstLine="480"/>
        <w:spacing w:before="78" w:line="358" w:lineRule="auto"/>
        <w:jc w:val="both"/>
        <w:rPr>
          <w:rFonts w:ascii="SimSun" w:hAnsi="SimSun" w:eastAsia="SimSun" w:cs="SimSun"/>
          <w:sz w:val="24"/>
          <w:szCs w:val="24"/>
        </w:rPr>
      </w:pPr>
      <w:r>
        <w:rPr>
          <w:rFonts w:ascii="SimSun" w:hAnsi="SimSun" w:eastAsia="SimSun" w:cs="SimSun"/>
          <w:sz w:val="24"/>
          <w:szCs w:val="24"/>
          <w:spacing w:val="-3"/>
        </w:rPr>
        <w:t>对应学业质量水平描述，信息技术课程的教学内容可划分为基本要求和较高</w:t>
      </w:r>
      <w:r>
        <w:rPr>
          <w:rFonts w:ascii="SimSun" w:hAnsi="SimSun" w:eastAsia="SimSun" w:cs="SimSun"/>
          <w:sz w:val="24"/>
          <w:szCs w:val="24"/>
          <w:spacing w:val="8"/>
        </w:rPr>
        <w:t xml:space="preserve"> </w:t>
      </w:r>
      <w:r>
        <w:rPr>
          <w:rFonts w:ascii="SimSun" w:hAnsi="SimSun" w:eastAsia="SimSun" w:cs="SimSun"/>
          <w:sz w:val="24"/>
          <w:szCs w:val="24"/>
          <w:spacing w:val="-3"/>
        </w:rPr>
        <w:t>要求两个层次。“基本要求”是各专业学生完成基础模块学习内容需要达到的要</w:t>
      </w:r>
      <w:r>
        <w:rPr>
          <w:rFonts w:ascii="SimSun" w:hAnsi="SimSun" w:eastAsia="SimSun" w:cs="SimSun"/>
          <w:sz w:val="24"/>
          <w:szCs w:val="24"/>
          <w:spacing w:val="16"/>
        </w:rPr>
        <w:t xml:space="preserve"> </w:t>
      </w:r>
      <w:r>
        <w:rPr>
          <w:rFonts w:ascii="SimSun" w:hAnsi="SimSun" w:eastAsia="SimSun" w:cs="SimSun"/>
          <w:sz w:val="24"/>
          <w:szCs w:val="24"/>
          <w:spacing w:val="-3"/>
        </w:rPr>
        <w:t>求，对应学业水平一标准；“较高要求”是学生结合所学专业完成相关拓展模块</w:t>
      </w:r>
      <w:r>
        <w:rPr>
          <w:rFonts w:ascii="SimSun" w:hAnsi="SimSun" w:eastAsia="SimSun" w:cs="SimSun"/>
          <w:sz w:val="24"/>
          <w:szCs w:val="24"/>
          <w:spacing w:val="13"/>
        </w:rPr>
        <w:t xml:space="preserve"> </w:t>
      </w:r>
      <w:r>
        <w:rPr>
          <w:rFonts w:ascii="SimSun" w:hAnsi="SimSun" w:eastAsia="SimSun" w:cs="SimSun"/>
          <w:sz w:val="24"/>
          <w:szCs w:val="24"/>
          <w:spacing w:val="-3"/>
        </w:rPr>
        <w:t>学习可达到的要求，对应学业水平二标准。</w:t>
      </w:r>
    </w:p>
    <w:p>
      <w:pPr>
        <w:spacing w:before="9" w:line="219" w:lineRule="auto"/>
        <w:jc w:val="right"/>
        <w:rPr>
          <w:rFonts w:ascii="SimSun" w:hAnsi="SimSun" w:eastAsia="SimSun" w:cs="SimSun"/>
          <w:sz w:val="24"/>
          <w:szCs w:val="24"/>
        </w:rPr>
      </w:pPr>
      <w:r>
        <w:rPr>
          <w:rFonts w:ascii="SimSun" w:hAnsi="SimSun" w:eastAsia="SimSun" w:cs="SimSun"/>
          <w:sz w:val="24"/>
          <w:szCs w:val="24"/>
          <w:spacing w:val="-19"/>
        </w:rPr>
        <w:t>两个层次要求呈递进关系，“基本要求”已明确的内容，“较高要</w:t>
      </w:r>
      <w:r>
        <w:rPr>
          <w:rFonts w:ascii="SimSun" w:hAnsi="SimSun" w:eastAsia="SimSun" w:cs="SimSun"/>
          <w:sz w:val="24"/>
          <w:szCs w:val="24"/>
          <w:spacing w:val="-20"/>
        </w:rPr>
        <w:t>求”不再提出。</w:t>
      </w:r>
    </w:p>
    <w:p>
      <w:pPr>
        <w:spacing w:before="35"/>
        <w:rPr/>
      </w:pPr>
      <w:r/>
    </w:p>
    <w:p>
      <w:pPr>
        <w:spacing w:before="34"/>
        <w:rPr/>
      </w:pPr>
      <w:r/>
    </w:p>
    <w:tbl>
      <w:tblPr>
        <w:tblStyle w:val="TableNormal"/>
        <w:tblW w:w="8310" w:type="dxa"/>
        <w:tblInd w:w="10"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734"/>
        <w:gridCol w:w="5324"/>
        <w:gridCol w:w="2252"/>
      </w:tblGrid>
      <w:tr>
        <w:trPr>
          <w:trHeight w:val="714" w:hRule="atLeast"/>
        </w:trPr>
        <w:tc>
          <w:tcPr>
            <w:tcW w:w="734" w:type="dxa"/>
            <w:vAlign w:val="top"/>
          </w:tcPr>
          <w:p>
            <w:pPr>
              <w:ind w:left="138"/>
              <w:spacing w:before="91" w:line="220" w:lineRule="auto"/>
              <w:rPr>
                <w:rFonts w:ascii="SimSun" w:hAnsi="SimSun" w:eastAsia="SimSun" w:cs="SimSun"/>
                <w:sz w:val="22"/>
                <w:szCs w:val="22"/>
              </w:rPr>
            </w:pPr>
            <w:r>
              <w:rPr>
                <w:rFonts w:ascii="SimSun" w:hAnsi="SimSun" w:eastAsia="SimSun" w:cs="SimSun"/>
                <w:sz w:val="22"/>
                <w:szCs w:val="22"/>
                <w:b/>
                <w:bCs/>
                <w:spacing w:val="-5"/>
              </w:rPr>
              <w:t>课程</w:t>
            </w:r>
          </w:p>
          <w:p>
            <w:pPr>
              <w:ind w:left="138"/>
              <w:spacing w:before="17" w:line="219" w:lineRule="auto"/>
              <w:rPr>
                <w:rFonts w:ascii="SimSun" w:hAnsi="SimSun" w:eastAsia="SimSun" w:cs="SimSun"/>
                <w:sz w:val="22"/>
                <w:szCs w:val="22"/>
              </w:rPr>
            </w:pPr>
            <w:r>
              <w:rPr>
                <w:rFonts w:ascii="SimSun" w:hAnsi="SimSun" w:eastAsia="SimSun" w:cs="SimSun"/>
                <w:sz w:val="22"/>
                <w:szCs w:val="22"/>
                <w:b/>
                <w:bCs/>
              </w:rPr>
              <w:t>内容</w:t>
            </w:r>
          </w:p>
        </w:tc>
        <w:tc>
          <w:tcPr>
            <w:tcW w:w="5324" w:type="dxa"/>
            <w:vAlign w:val="top"/>
          </w:tcPr>
          <w:p>
            <w:pPr>
              <w:ind w:left="2214"/>
              <w:spacing w:before="249" w:line="219" w:lineRule="auto"/>
              <w:rPr>
                <w:rFonts w:ascii="SimSun" w:hAnsi="SimSun" w:eastAsia="SimSun" w:cs="SimSun"/>
                <w:sz w:val="22"/>
                <w:szCs w:val="22"/>
              </w:rPr>
            </w:pPr>
            <w:r>
              <w:rPr>
                <w:rFonts w:ascii="SimSun" w:hAnsi="SimSun" w:eastAsia="SimSun" w:cs="SimSun"/>
                <w:sz w:val="22"/>
                <w:szCs w:val="22"/>
                <w:b/>
                <w:bCs/>
                <w:spacing w:val="-4"/>
              </w:rPr>
              <w:t>基本要求</w:t>
            </w:r>
          </w:p>
        </w:tc>
        <w:tc>
          <w:tcPr>
            <w:tcW w:w="2252" w:type="dxa"/>
            <w:vAlign w:val="top"/>
          </w:tcPr>
          <w:p>
            <w:pPr>
              <w:ind w:left="680"/>
              <w:spacing w:before="251" w:line="219" w:lineRule="auto"/>
              <w:rPr>
                <w:rFonts w:ascii="SimSun" w:hAnsi="SimSun" w:eastAsia="SimSun" w:cs="SimSun"/>
                <w:sz w:val="22"/>
                <w:szCs w:val="22"/>
              </w:rPr>
            </w:pPr>
            <w:r>
              <w:rPr>
                <w:rFonts w:ascii="SimSun" w:hAnsi="SimSun" w:eastAsia="SimSun" w:cs="SimSun"/>
                <w:sz w:val="22"/>
                <w:szCs w:val="22"/>
                <w:b/>
                <w:bCs/>
                <w:spacing w:val="-4"/>
              </w:rPr>
              <w:t>较高要求</w:t>
            </w:r>
          </w:p>
        </w:tc>
      </w:tr>
      <w:tr>
        <w:trPr>
          <w:trHeight w:val="3646" w:hRule="atLeast"/>
        </w:trPr>
        <w:tc>
          <w:tcPr>
            <w:tcW w:w="734" w:type="dxa"/>
            <w:vAlign w:val="top"/>
          </w:tcPr>
          <w:p>
            <w:pPr>
              <w:pStyle w:val="TableText"/>
              <w:spacing w:line="243" w:lineRule="auto"/>
              <w:rPr/>
            </w:pPr>
            <w:r/>
          </w:p>
          <w:p>
            <w:pPr>
              <w:pStyle w:val="TableText"/>
              <w:spacing w:line="243" w:lineRule="auto"/>
              <w:rPr/>
            </w:pPr>
            <w:r/>
          </w:p>
          <w:p>
            <w:pPr>
              <w:pStyle w:val="TableText"/>
              <w:spacing w:line="243" w:lineRule="auto"/>
              <w:rPr/>
            </w:pPr>
            <w:r/>
          </w:p>
          <w:p>
            <w:pPr>
              <w:pStyle w:val="TableText"/>
              <w:spacing w:line="243" w:lineRule="auto"/>
              <w:rPr/>
            </w:pPr>
            <w:r/>
          </w:p>
          <w:p>
            <w:pPr>
              <w:pStyle w:val="TableText"/>
              <w:spacing w:line="244" w:lineRule="auto"/>
              <w:rPr/>
            </w:pPr>
            <w:r/>
          </w:p>
          <w:p>
            <w:pPr>
              <w:ind w:left="128" w:right="115" w:firstLine="10"/>
              <w:spacing w:before="71" w:line="223" w:lineRule="auto"/>
              <w:jc w:val="both"/>
              <w:rPr>
                <w:rFonts w:ascii="SimSun" w:hAnsi="SimSun" w:eastAsia="SimSun" w:cs="SimSun"/>
                <w:sz w:val="22"/>
                <w:szCs w:val="22"/>
              </w:rPr>
            </w:pPr>
            <w:r>
              <w:rPr>
                <w:rFonts w:ascii="SimSun" w:hAnsi="SimSun" w:eastAsia="SimSun" w:cs="SimSun"/>
                <w:sz w:val="22"/>
                <w:szCs w:val="22"/>
                <w:b/>
                <w:bCs/>
                <w:spacing w:val="-7"/>
              </w:rPr>
              <w:t>信息</w:t>
            </w:r>
            <w:r>
              <w:rPr>
                <w:rFonts w:ascii="SimSun" w:hAnsi="SimSun" w:eastAsia="SimSun" w:cs="SimSun"/>
                <w:sz w:val="22"/>
                <w:szCs w:val="22"/>
              </w:rPr>
              <w:t xml:space="preserve"> </w:t>
            </w:r>
            <w:r>
              <w:rPr>
                <w:rFonts w:ascii="SimSun" w:hAnsi="SimSun" w:eastAsia="SimSun" w:cs="SimSun"/>
                <w:sz w:val="22"/>
                <w:szCs w:val="22"/>
                <w:b/>
                <w:bCs/>
                <w:spacing w:val="-8"/>
              </w:rPr>
              <w:t>技术</w:t>
            </w:r>
            <w:r>
              <w:rPr>
                <w:rFonts w:ascii="SimSun" w:hAnsi="SimSun" w:eastAsia="SimSun" w:cs="SimSun"/>
                <w:sz w:val="22"/>
                <w:szCs w:val="22"/>
              </w:rPr>
              <w:t xml:space="preserve"> </w:t>
            </w:r>
            <w:r>
              <w:rPr>
                <w:rFonts w:ascii="SimSun" w:hAnsi="SimSun" w:eastAsia="SimSun" w:cs="SimSun"/>
                <w:sz w:val="22"/>
                <w:szCs w:val="22"/>
                <w:b/>
                <w:bCs/>
                <w:spacing w:val="17"/>
              </w:rPr>
              <w:t>应用</w:t>
            </w:r>
            <w:r>
              <w:rPr>
                <w:rFonts w:ascii="SimSun" w:hAnsi="SimSun" w:eastAsia="SimSun" w:cs="SimSun"/>
                <w:sz w:val="22"/>
                <w:szCs w:val="22"/>
              </w:rPr>
              <w:t xml:space="preserve"> </w:t>
            </w:r>
            <w:r>
              <w:rPr>
                <w:rFonts w:ascii="SimSun" w:hAnsi="SimSun" w:eastAsia="SimSun" w:cs="SimSun"/>
                <w:sz w:val="22"/>
                <w:szCs w:val="22"/>
                <w:b/>
                <w:bCs/>
                <w:spacing w:val="3"/>
              </w:rPr>
              <w:t>基础</w:t>
            </w:r>
          </w:p>
        </w:tc>
        <w:tc>
          <w:tcPr>
            <w:tcW w:w="5324" w:type="dxa"/>
            <w:vAlign w:val="top"/>
          </w:tcPr>
          <w:p>
            <w:pPr>
              <w:ind w:left="11" w:firstLine="549"/>
              <w:spacing w:before="232" w:line="357" w:lineRule="auto"/>
              <w:rPr>
                <w:rFonts w:ascii="SimSun" w:hAnsi="SimSun" w:eastAsia="SimSun" w:cs="SimSun"/>
                <w:sz w:val="22"/>
                <w:szCs w:val="22"/>
              </w:rPr>
            </w:pPr>
            <w:r>
              <w:rPr>
                <w:rFonts w:ascii="SimSun" w:hAnsi="SimSun" w:eastAsia="SimSun" w:cs="SimSun"/>
                <w:sz w:val="22"/>
                <w:szCs w:val="22"/>
                <w:spacing w:val="-4"/>
              </w:rPr>
              <w:t>了解信息技术发展趋势、应用领域，以及对社会形</w:t>
            </w:r>
            <w:r>
              <w:rPr>
                <w:rFonts w:ascii="SimSun" w:hAnsi="SimSun" w:eastAsia="SimSun" w:cs="SimSun"/>
                <w:sz w:val="22"/>
                <w:szCs w:val="22"/>
              </w:rPr>
              <w:t xml:space="preserve"> </w:t>
            </w:r>
            <w:r>
              <w:rPr>
                <w:rFonts w:ascii="SimSun" w:hAnsi="SimSun" w:eastAsia="SimSun" w:cs="SimSun"/>
                <w:sz w:val="22"/>
                <w:szCs w:val="22"/>
              </w:rPr>
              <w:t>态和个人行为方式带来的影响，熟悉信息社会相关的文</w:t>
            </w:r>
            <w:r>
              <w:rPr>
                <w:rFonts w:ascii="SimSun" w:hAnsi="SimSun" w:eastAsia="SimSun" w:cs="SimSun"/>
                <w:sz w:val="22"/>
                <w:szCs w:val="22"/>
                <w:spacing w:val="3"/>
              </w:rPr>
              <w:t xml:space="preserve"> </w:t>
            </w:r>
            <w:r>
              <w:rPr>
                <w:rFonts w:ascii="SimSun" w:hAnsi="SimSun" w:eastAsia="SimSun" w:cs="SimSun"/>
                <w:sz w:val="22"/>
                <w:szCs w:val="22"/>
              </w:rPr>
              <w:t>化、道德和法律常识，在信息活动中自觉践行社会主义</w:t>
            </w:r>
            <w:r>
              <w:rPr>
                <w:rFonts w:ascii="SimSun" w:hAnsi="SimSun" w:eastAsia="SimSun" w:cs="SimSun"/>
                <w:sz w:val="22"/>
                <w:szCs w:val="22"/>
                <w:spacing w:val="2"/>
              </w:rPr>
              <w:t xml:space="preserve"> </w:t>
            </w:r>
            <w:r>
              <w:rPr>
                <w:rFonts w:ascii="SimSun" w:hAnsi="SimSun" w:eastAsia="SimSun" w:cs="SimSun"/>
                <w:sz w:val="22"/>
                <w:szCs w:val="22"/>
              </w:rPr>
              <w:t>核心价值观；了解信息系统的组成和信息处理的方式与</w:t>
            </w:r>
            <w:r>
              <w:rPr>
                <w:rFonts w:ascii="SimSun" w:hAnsi="SimSun" w:eastAsia="SimSun" w:cs="SimSun"/>
                <w:sz w:val="22"/>
                <w:szCs w:val="22"/>
                <w:spacing w:val="9"/>
              </w:rPr>
              <w:t xml:space="preserve"> </w:t>
            </w:r>
            <w:r>
              <w:rPr>
                <w:rFonts w:ascii="SimSun" w:hAnsi="SimSun" w:eastAsia="SimSun" w:cs="SimSun"/>
                <w:sz w:val="22"/>
                <w:szCs w:val="22"/>
                <w:spacing w:val="-1"/>
              </w:rPr>
              <w:t>过程，掌握常见信息技术设备及主流操作系统的使用技</w:t>
            </w:r>
            <w:r>
              <w:rPr>
                <w:rFonts w:ascii="SimSun" w:hAnsi="SimSun" w:eastAsia="SimSun" w:cs="SimSun"/>
                <w:sz w:val="22"/>
                <w:szCs w:val="22"/>
                <w:spacing w:val="6"/>
              </w:rPr>
              <w:t xml:space="preserve"> </w:t>
            </w:r>
            <w:r>
              <w:rPr>
                <w:rFonts w:ascii="SimSun" w:hAnsi="SimSun" w:eastAsia="SimSun" w:cs="SimSun"/>
                <w:sz w:val="22"/>
                <w:szCs w:val="22"/>
              </w:rPr>
              <w:t>能，会进行图形用户界面操作，能输入文字；会管理信</w:t>
            </w:r>
            <w:r>
              <w:rPr>
                <w:rFonts w:ascii="SimSun" w:hAnsi="SimSun" w:eastAsia="SimSun" w:cs="SimSun"/>
                <w:sz w:val="22"/>
                <w:szCs w:val="22"/>
                <w:spacing w:val="7"/>
              </w:rPr>
              <w:t xml:space="preserve"> </w:t>
            </w:r>
            <w:r>
              <w:rPr>
                <w:rFonts w:ascii="SimSun" w:hAnsi="SimSun" w:eastAsia="SimSun" w:cs="SimSun"/>
                <w:sz w:val="22"/>
                <w:szCs w:val="22"/>
              </w:rPr>
              <w:t>息资源，了解系统维护的相关知识，会使用“帮助”等</w:t>
            </w:r>
            <w:r>
              <w:rPr>
                <w:rFonts w:ascii="SimSun" w:hAnsi="SimSun" w:eastAsia="SimSun" w:cs="SimSun"/>
                <w:sz w:val="22"/>
                <w:szCs w:val="22"/>
                <w:spacing w:val="2"/>
              </w:rPr>
              <w:t xml:space="preserve"> </w:t>
            </w:r>
            <w:r>
              <w:rPr>
                <w:rFonts w:ascii="SimSun" w:hAnsi="SimSun" w:eastAsia="SimSun" w:cs="SimSun"/>
                <w:sz w:val="22"/>
                <w:szCs w:val="22"/>
                <w:spacing w:val="5"/>
              </w:rPr>
              <w:t>工具解决信息技术设备和系统使用过程中的问题</w:t>
            </w:r>
          </w:p>
        </w:tc>
        <w:tc>
          <w:tcPr>
            <w:tcW w:w="2252" w:type="dxa"/>
            <w:vAlign w:val="top"/>
          </w:tcPr>
          <w:p>
            <w:pPr>
              <w:pStyle w:val="TableText"/>
              <w:spacing w:line="249" w:lineRule="auto"/>
              <w:rPr/>
            </w:pPr>
            <w:r/>
          </w:p>
          <w:p>
            <w:pPr>
              <w:pStyle w:val="TableText"/>
              <w:spacing w:line="250" w:lineRule="auto"/>
              <w:rPr/>
            </w:pPr>
            <w:r/>
          </w:p>
          <w:p>
            <w:pPr>
              <w:pStyle w:val="TableText"/>
              <w:spacing w:line="250" w:lineRule="auto"/>
              <w:rPr/>
            </w:pPr>
            <w:r/>
          </w:p>
          <w:p>
            <w:pPr>
              <w:pStyle w:val="TableText"/>
              <w:spacing w:line="250" w:lineRule="auto"/>
              <w:rPr/>
            </w:pPr>
            <w:r/>
          </w:p>
          <w:p>
            <w:pPr>
              <w:pStyle w:val="TableText"/>
              <w:spacing w:line="250" w:lineRule="auto"/>
              <w:rPr/>
            </w:pPr>
            <w:r/>
          </w:p>
          <w:p>
            <w:pPr>
              <w:ind w:left="107" w:right="118" w:firstLine="439"/>
              <w:spacing w:before="72" w:line="371" w:lineRule="auto"/>
              <w:jc w:val="both"/>
              <w:rPr>
                <w:rFonts w:ascii="SimSun" w:hAnsi="SimSun" w:eastAsia="SimSun" w:cs="SimSun"/>
                <w:sz w:val="22"/>
                <w:szCs w:val="22"/>
              </w:rPr>
            </w:pPr>
            <w:r>
              <w:rPr>
                <w:rFonts w:ascii="SimSun" w:hAnsi="SimSun" w:eastAsia="SimSun" w:cs="SimSun"/>
                <w:sz w:val="22"/>
                <w:szCs w:val="22"/>
                <w:spacing w:val="2"/>
              </w:rPr>
              <w:t>能进行计算机和 </w:t>
            </w:r>
            <w:r>
              <w:rPr>
                <w:rFonts w:ascii="SimSun" w:hAnsi="SimSun" w:eastAsia="SimSun" w:cs="SimSun"/>
                <w:sz w:val="22"/>
                <w:szCs w:val="22"/>
                <w:spacing w:val="4"/>
              </w:rPr>
              <w:t>移动终端等常见信息</w:t>
            </w:r>
            <w:r>
              <w:rPr>
                <w:rFonts w:ascii="SimSun" w:hAnsi="SimSun" w:eastAsia="SimSun" w:cs="SimSun"/>
                <w:sz w:val="22"/>
                <w:szCs w:val="22"/>
              </w:rPr>
              <w:t xml:space="preserve"> </w:t>
            </w:r>
            <w:r>
              <w:rPr>
                <w:rFonts w:ascii="SimSun" w:hAnsi="SimSun" w:eastAsia="SimSun" w:cs="SimSun"/>
                <w:sz w:val="22"/>
                <w:szCs w:val="22"/>
                <w:spacing w:val="2"/>
              </w:rPr>
              <w:t>技术设备维护</w:t>
            </w:r>
          </w:p>
        </w:tc>
      </w:tr>
      <w:tr>
        <w:trPr>
          <w:trHeight w:val="2337" w:hRule="atLeast"/>
        </w:trPr>
        <w:tc>
          <w:tcPr>
            <w:tcW w:w="734" w:type="dxa"/>
            <w:vAlign w:val="top"/>
          </w:tcPr>
          <w:p>
            <w:pPr>
              <w:pStyle w:val="TableText"/>
              <w:spacing w:line="276" w:lineRule="auto"/>
              <w:rPr/>
            </w:pPr>
            <w:r/>
          </w:p>
          <w:p>
            <w:pPr>
              <w:pStyle w:val="TableText"/>
              <w:spacing w:line="276" w:lineRule="auto"/>
              <w:rPr/>
            </w:pPr>
            <w:r/>
          </w:p>
          <w:p>
            <w:pPr>
              <w:pStyle w:val="TableText"/>
              <w:spacing w:line="276" w:lineRule="auto"/>
              <w:rPr/>
            </w:pPr>
            <w:r/>
          </w:p>
          <w:p>
            <w:pPr>
              <w:ind w:left="138"/>
              <w:spacing w:before="72" w:line="224" w:lineRule="auto"/>
              <w:rPr>
                <w:rFonts w:ascii="SimSun" w:hAnsi="SimSun" w:eastAsia="SimSun" w:cs="SimSun"/>
                <w:sz w:val="22"/>
                <w:szCs w:val="22"/>
              </w:rPr>
            </w:pPr>
            <w:r>
              <w:rPr>
                <w:rFonts w:ascii="SimSun" w:hAnsi="SimSun" w:eastAsia="SimSun" w:cs="SimSun"/>
                <w:sz w:val="22"/>
                <w:szCs w:val="22"/>
                <w:b/>
                <w:bCs/>
                <w:spacing w:val="-1"/>
              </w:rPr>
              <w:t>网络</w:t>
            </w:r>
          </w:p>
          <w:p>
            <w:pPr>
              <w:ind w:left="138"/>
              <w:spacing w:line="220" w:lineRule="auto"/>
              <w:rPr>
                <w:rFonts w:ascii="SimSun" w:hAnsi="SimSun" w:eastAsia="SimSun" w:cs="SimSun"/>
                <w:sz w:val="22"/>
                <w:szCs w:val="22"/>
              </w:rPr>
            </w:pPr>
            <w:r>
              <w:rPr>
                <w:rFonts w:ascii="SimSun" w:hAnsi="SimSun" w:eastAsia="SimSun" w:cs="SimSun"/>
                <w:sz w:val="22"/>
                <w:szCs w:val="22"/>
                <w:b/>
                <w:bCs/>
                <w:spacing w:val="7"/>
              </w:rPr>
              <w:t>应用</w:t>
            </w:r>
          </w:p>
        </w:tc>
        <w:tc>
          <w:tcPr>
            <w:tcW w:w="5324" w:type="dxa"/>
            <w:vAlign w:val="top"/>
          </w:tcPr>
          <w:p>
            <w:pPr>
              <w:ind w:left="11" w:firstLine="538"/>
              <w:spacing w:before="235" w:line="351" w:lineRule="auto"/>
              <w:jc w:val="both"/>
              <w:rPr>
                <w:rFonts w:ascii="SimSun" w:hAnsi="SimSun" w:eastAsia="SimSun" w:cs="SimSun"/>
                <w:sz w:val="22"/>
                <w:szCs w:val="22"/>
              </w:rPr>
            </w:pPr>
            <w:r>
              <w:rPr>
                <w:rFonts w:ascii="SimSun" w:hAnsi="SimSun" w:eastAsia="SimSun" w:cs="SimSun"/>
                <w:sz w:val="22"/>
                <w:szCs w:val="22"/>
                <w:spacing w:val="-4"/>
              </w:rPr>
              <w:t>了解网络相关知识，理解网络行为规范，会配置网</w:t>
            </w:r>
            <w:r>
              <w:rPr>
                <w:rFonts w:ascii="SimSun" w:hAnsi="SimSun" w:eastAsia="SimSun" w:cs="SimSun"/>
                <w:sz w:val="22"/>
                <w:szCs w:val="22"/>
                <w:spacing w:val="11"/>
              </w:rPr>
              <w:t xml:space="preserve"> </w:t>
            </w:r>
            <w:r>
              <w:rPr>
                <w:rFonts w:ascii="SimSun" w:hAnsi="SimSun" w:eastAsia="SimSun" w:cs="SimSun"/>
                <w:sz w:val="22"/>
                <w:szCs w:val="22"/>
                <w:spacing w:val="-1"/>
              </w:rPr>
              <w:t>络，会获取网络资源，合法使用网络信息资源，会进行</w:t>
            </w:r>
            <w:r>
              <w:rPr>
                <w:rFonts w:ascii="SimSun" w:hAnsi="SimSun" w:eastAsia="SimSun" w:cs="SimSun"/>
                <w:sz w:val="22"/>
                <w:szCs w:val="22"/>
                <w:spacing w:val="15"/>
              </w:rPr>
              <w:t xml:space="preserve"> </w:t>
            </w:r>
            <w:r>
              <w:rPr>
                <w:rFonts w:ascii="SimSun" w:hAnsi="SimSun" w:eastAsia="SimSun" w:cs="SimSun"/>
                <w:sz w:val="22"/>
                <w:szCs w:val="22"/>
              </w:rPr>
              <w:t>网络交流，会有效地保护个人及他人信息隐私，能运用</w:t>
            </w:r>
            <w:r>
              <w:rPr>
                <w:rFonts w:ascii="SimSun" w:hAnsi="SimSun" w:eastAsia="SimSun" w:cs="SimSun"/>
                <w:sz w:val="22"/>
                <w:szCs w:val="22"/>
                <w:spacing w:val="7"/>
              </w:rPr>
              <w:t xml:space="preserve"> </w:t>
            </w:r>
            <w:r>
              <w:rPr>
                <w:rFonts w:ascii="SimSun" w:hAnsi="SimSun" w:eastAsia="SimSun" w:cs="SimSun"/>
                <w:sz w:val="22"/>
                <w:szCs w:val="22"/>
                <w:spacing w:val="-1"/>
              </w:rPr>
              <w:t>网络工具工作、生活和学习，了解物联网的相关知识及</w:t>
            </w:r>
            <w:r>
              <w:rPr>
                <w:rFonts w:ascii="SimSun" w:hAnsi="SimSun" w:eastAsia="SimSun" w:cs="SimSun"/>
                <w:sz w:val="22"/>
                <w:szCs w:val="22"/>
                <w:spacing w:val="16"/>
              </w:rPr>
              <w:t xml:space="preserve"> </w:t>
            </w:r>
            <w:r>
              <w:rPr>
                <w:rFonts w:ascii="SimSun" w:hAnsi="SimSun" w:eastAsia="SimSun" w:cs="SimSun"/>
                <w:sz w:val="22"/>
                <w:szCs w:val="22"/>
                <w:spacing w:val="11"/>
              </w:rPr>
              <w:t>常见设备及软件配置</w:t>
            </w:r>
          </w:p>
        </w:tc>
        <w:tc>
          <w:tcPr>
            <w:tcW w:w="2252" w:type="dxa"/>
            <w:vAlign w:val="top"/>
          </w:tcPr>
          <w:p>
            <w:pPr>
              <w:pStyle w:val="TableText"/>
              <w:spacing w:line="299" w:lineRule="auto"/>
              <w:rPr/>
            </w:pPr>
            <w:r/>
          </w:p>
          <w:p>
            <w:pPr>
              <w:pStyle w:val="TableText"/>
              <w:spacing w:line="299" w:lineRule="auto"/>
              <w:rPr/>
            </w:pPr>
            <w:r/>
          </w:p>
          <w:p>
            <w:pPr>
              <w:ind w:left="17" w:right="15" w:firstLine="529"/>
              <w:spacing w:before="72" w:line="377" w:lineRule="auto"/>
              <w:rPr>
                <w:rFonts w:ascii="SimSun" w:hAnsi="SimSun" w:eastAsia="SimSun" w:cs="SimSun"/>
                <w:sz w:val="22"/>
                <w:szCs w:val="22"/>
              </w:rPr>
            </w:pPr>
            <w:r>
              <w:rPr>
                <w:rFonts w:ascii="SimSun" w:hAnsi="SimSun" w:eastAsia="SimSun" w:cs="SimSun"/>
                <w:sz w:val="22"/>
                <w:szCs w:val="22"/>
                <w:spacing w:val="1"/>
              </w:rPr>
              <w:t>能组建小型网络  </w:t>
            </w:r>
            <w:r>
              <w:rPr>
                <w:rFonts w:ascii="SimSun" w:hAnsi="SimSun" w:eastAsia="SimSun" w:cs="SimSun"/>
                <w:sz w:val="22"/>
                <w:szCs w:val="22"/>
              </w:rPr>
              <w:t>系统；会开设和维护个</w:t>
            </w:r>
            <w:r>
              <w:rPr>
                <w:rFonts w:ascii="SimSun" w:hAnsi="SimSun" w:eastAsia="SimSun" w:cs="SimSun"/>
                <w:sz w:val="22"/>
                <w:szCs w:val="22"/>
                <w:spacing w:val="8"/>
              </w:rPr>
              <w:t xml:space="preserve"> </w:t>
            </w:r>
            <w:r>
              <w:rPr>
                <w:rFonts w:ascii="SimSun" w:hAnsi="SimSun" w:eastAsia="SimSun" w:cs="SimSun"/>
                <w:sz w:val="22"/>
                <w:szCs w:val="22"/>
                <w:spacing w:val="34"/>
              </w:rPr>
              <w:t>人网店</w:t>
            </w:r>
          </w:p>
        </w:tc>
      </w:tr>
      <w:tr>
        <w:trPr>
          <w:trHeight w:val="2353" w:hRule="atLeast"/>
        </w:trPr>
        <w:tc>
          <w:tcPr>
            <w:tcW w:w="734" w:type="dxa"/>
            <w:vAlign w:val="top"/>
          </w:tcPr>
          <w:p>
            <w:pPr>
              <w:pStyle w:val="TableText"/>
              <w:spacing w:line="276" w:lineRule="auto"/>
              <w:rPr/>
            </w:pPr>
            <w:r/>
          </w:p>
          <w:p>
            <w:pPr>
              <w:pStyle w:val="TableText"/>
              <w:spacing w:line="276" w:lineRule="auto"/>
              <w:rPr/>
            </w:pPr>
            <w:r/>
          </w:p>
          <w:p>
            <w:pPr>
              <w:pStyle w:val="TableText"/>
              <w:spacing w:line="276" w:lineRule="auto"/>
              <w:rPr/>
            </w:pPr>
            <w:r/>
          </w:p>
          <w:p>
            <w:pPr>
              <w:ind w:left="138"/>
              <w:spacing w:before="72" w:line="221" w:lineRule="auto"/>
              <w:rPr>
                <w:rFonts w:ascii="SimSun" w:hAnsi="SimSun" w:eastAsia="SimSun" w:cs="SimSun"/>
                <w:sz w:val="22"/>
                <w:szCs w:val="22"/>
              </w:rPr>
            </w:pPr>
            <w:r>
              <w:rPr>
                <w:rFonts w:ascii="SimSun" w:hAnsi="SimSun" w:eastAsia="SimSun" w:cs="SimSun"/>
                <w:sz w:val="22"/>
                <w:szCs w:val="22"/>
                <w:b/>
                <w:bCs/>
              </w:rPr>
              <w:t>图文</w:t>
            </w:r>
          </w:p>
          <w:p>
            <w:pPr>
              <w:ind w:left="138"/>
              <w:spacing w:before="15" w:line="219" w:lineRule="auto"/>
              <w:rPr>
                <w:rFonts w:ascii="SimSun" w:hAnsi="SimSun" w:eastAsia="SimSun" w:cs="SimSun"/>
                <w:sz w:val="22"/>
                <w:szCs w:val="22"/>
              </w:rPr>
            </w:pPr>
            <w:r>
              <w:rPr>
                <w:rFonts w:ascii="SimSun" w:hAnsi="SimSun" w:eastAsia="SimSun" w:cs="SimSun"/>
                <w:sz w:val="22"/>
                <w:szCs w:val="22"/>
                <w:b/>
                <w:bCs/>
                <w:spacing w:val="-5"/>
              </w:rPr>
              <w:t>编辑</w:t>
            </w:r>
          </w:p>
        </w:tc>
        <w:tc>
          <w:tcPr>
            <w:tcW w:w="5324" w:type="dxa"/>
            <w:vAlign w:val="top"/>
          </w:tcPr>
          <w:p>
            <w:pPr>
              <w:ind w:left="11" w:firstLine="529"/>
              <w:spacing w:before="257" w:line="350" w:lineRule="auto"/>
              <w:jc w:val="both"/>
              <w:rPr>
                <w:rFonts w:ascii="SimSun" w:hAnsi="SimSun" w:eastAsia="SimSun" w:cs="SimSun"/>
                <w:sz w:val="22"/>
                <w:szCs w:val="22"/>
              </w:rPr>
            </w:pPr>
            <w:r>
              <w:rPr>
                <w:rFonts w:ascii="SimSun" w:hAnsi="SimSun" w:eastAsia="SimSun" w:cs="SimSun"/>
                <w:sz w:val="22"/>
                <w:szCs w:val="22"/>
                <w:spacing w:val="-8"/>
              </w:rPr>
              <w:t>了解不同类型的图文编辑工具的操作方法，会设置</w:t>
            </w:r>
            <w:r>
              <w:rPr>
                <w:rFonts w:ascii="SimSun" w:hAnsi="SimSun" w:eastAsia="SimSun" w:cs="SimSun"/>
                <w:sz w:val="22"/>
                <w:szCs w:val="22"/>
                <w:spacing w:val="4"/>
              </w:rPr>
              <w:t xml:space="preserve">  </w:t>
            </w:r>
            <w:r>
              <w:rPr>
                <w:rFonts w:ascii="SimSun" w:hAnsi="SimSun" w:eastAsia="SimSun" w:cs="SimSun"/>
                <w:sz w:val="22"/>
                <w:szCs w:val="22"/>
                <w:spacing w:val="-8"/>
              </w:rPr>
              <w:t>文本格式，会制作表格，能绘制简单的二维和三维图形，</w:t>
            </w:r>
            <w:r>
              <w:rPr>
                <w:rFonts w:ascii="SimSun" w:hAnsi="SimSun" w:eastAsia="SimSun" w:cs="SimSun"/>
                <w:sz w:val="22"/>
                <w:szCs w:val="22"/>
                <w:spacing w:val="1"/>
              </w:rPr>
              <w:t xml:space="preserve"> </w:t>
            </w:r>
            <w:r>
              <w:rPr>
                <w:rFonts w:ascii="SimSun" w:hAnsi="SimSun" w:eastAsia="SimSun" w:cs="SimSun"/>
                <w:sz w:val="22"/>
                <w:szCs w:val="22"/>
                <w:spacing w:val="-4"/>
              </w:rPr>
              <w:t>会使用文档引用工具，会应用数据表格和相应工具自动</w:t>
            </w:r>
            <w:r>
              <w:rPr>
                <w:rFonts w:ascii="SimSun" w:hAnsi="SimSun" w:eastAsia="SimSun" w:cs="SimSun"/>
                <w:sz w:val="22"/>
                <w:szCs w:val="22"/>
                <w:spacing w:val="2"/>
              </w:rPr>
              <w:t xml:space="preserve">  </w:t>
            </w:r>
            <w:r>
              <w:rPr>
                <w:rFonts w:ascii="SimSun" w:hAnsi="SimSun" w:eastAsia="SimSun" w:cs="SimSun"/>
                <w:sz w:val="22"/>
                <w:szCs w:val="22"/>
                <w:spacing w:val="-5"/>
              </w:rPr>
              <w:t>生成批量图文内容；了解图文版式设计基本规范，会对</w:t>
            </w:r>
            <w:r>
              <w:rPr>
                <w:rFonts w:ascii="SimSun" w:hAnsi="SimSun" w:eastAsia="SimSun" w:cs="SimSun"/>
                <w:sz w:val="22"/>
                <w:szCs w:val="22"/>
                <w:spacing w:val="2"/>
              </w:rPr>
              <w:t xml:space="preserve">  </w:t>
            </w:r>
            <w:r>
              <w:rPr>
                <w:rFonts w:ascii="SimSun" w:hAnsi="SimSun" w:eastAsia="SimSun" w:cs="SimSun"/>
                <w:sz w:val="22"/>
                <w:szCs w:val="22"/>
                <w:spacing w:val="1"/>
              </w:rPr>
              <w:t>文、图、表进行混合排版和美化处理</w:t>
            </w:r>
          </w:p>
        </w:tc>
        <w:tc>
          <w:tcPr>
            <w:tcW w:w="2252" w:type="dxa"/>
            <w:vAlign w:val="top"/>
          </w:tcPr>
          <w:p>
            <w:pPr>
              <w:pStyle w:val="TableText"/>
              <w:spacing w:line="394" w:lineRule="auto"/>
              <w:rPr/>
            </w:pPr>
            <w:r/>
          </w:p>
          <w:p>
            <w:pPr>
              <w:ind w:left="17" w:right="33" w:firstLine="529"/>
              <w:spacing w:before="71" w:line="370" w:lineRule="auto"/>
              <w:rPr>
                <w:rFonts w:ascii="SimSun" w:hAnsi="SimSun" w:eastAsia="SimSun" w:cs="SimSun"/>
                <w:sz w:val="22"/>
                <w:szCs w:val="22"/>
              </w:rPr>
            </w:pPr>
            <w:r>
              <w:rPr>
                <w:rFonts w:ascii="SimSun" w:hAnsi="SimSun" w:eastAsia="SimSun" w:cs="SimSun"/>
                <w:sz w:val="22"/>
                <w:szCs w:val="22"/>
                <w:spacing w:val="2"/>
              </w:rPr>
              <w:t>能编辑制作不同  </w:t>
            </w:r>
            <w:r>
              <w:rPr>
                <w:rFonts w:ascii="SimSun" w:hAnsi="SimSun" w:eastAsia="SimSun" w:cs="SimSun"/>
                <w:sz w:val="22"/>
                <w:szCs w:val="22"/>
                <w:spacing w:val="-1"/>
              </w:rPr>
              <w:t>类型的实用图册；会设</w:t>
            </w:r>
            <w:r>
              <w:rPr>
                <w:rFonts w:ascii="SimSun" w:hAnsi="SimSun" w:eastAsia="SimSun" w:cs="SimSun"/>
                <w:sz w:val="22"/>
                <w:szCs w:val="22"/>
              </w:rPr>
              <w:t xml:space="preserve"> </w:t>
            </w:r>
            <w:r>
              <w:rPr>
                <w:rFonts w:ascii="SimSun" w:hAnsi="SimSun" w:eastAsia="SimSun" w:cs="SimSun"/>
                <w:sz w:val="22"/>
                <w:szCs w:val="22"/>
                <w:spacing w:val="11"/>
              </w:rPr>
              <w:t>计或编辑简单的三维</w:t>
            </w:r>
            <w:r>
              <w:rPr>
                <w:rFonts w:ascii="SimSun" w:hAnsi="SimSun" w:eastAsia="SimSun" w:cs="SimSun"/>
                <w:sz w:val="22"/>
                <w:szCs w:val="22"/>
              </w:rPr>
              <w:t xml:space="preserve">  </w:t>
            </w:r>
            <w:r>
              <w:rPr>
                <w:rFonts w:ascii="SimSun" w:hAnsi="SimSun" w:eastAsia="SimSun" w:cs="SimSun"/>
                <w:sz w:val="22"/>
                <w:szCs w:val="22"/>
                <w:spacing w:val="13"/>
              </w:rPr>
              <w:t>数字模型并打印成型</w:t>
            </w:r>
          </w:p>
        </w:tc>
      </w:tr>
    </w:tbl>
    <w:p>
      <w:pPr>
        <w:rPr>
          <w:rFonts w:ascii="Arial"/>
          <w:sz w:val="21"/>
        </w:rPr>
      </w:pPr>
      <w:r/>
    </w:p>
    <w:p>
      <w:pPr>
        <w:sectPr>
          <w:footerReference w:type="default" r:id="rId32"/>
          <w:pgSz w:w="11910" w:h="16840"/>
          <w:pgMar w:top="400" w:right="1709" w:bottom="1213" w:left="1779" w:header="0" w:footer="1015" w:gutter="0"/>
        </w:sectPr>
        <w:rPr>
          <w:rFonts w:ascii="Arial" w:hAnsi="Arial" w:eastAsia="Arial" w:cs="Arial"/>
          <w:sz w:val="21"/>
          <w:szCs w:val="21"/>
        </w:rPr>
      </w:pPr>
    </w:p>
    <w:p>
      <w:pPr>
        <w:spacing w:line="312" w:lineRule="auto"/>
        <w:rPr>
          <w:rFonts w:ascii="Arial"/>
          <w:sz w:val="21"/>
        </w:rPr>
      </w:pPr>
      <w:r/>
    </w:p>
    <w:p>
      <w:pPr>
        <w:spacing w:line="312" w:lineRule="auto"/>
        <w:rPr>
          <w:rFonts w:ascii="Arial"/>
          <w:sz w:val="21"/>
        </w:rPr>
      </w:pPr>
      <w:r/>
    </w:p>
    <w:p>
      <w:pPr>
        <w:ind w:left="7495"/>
        <w:spacing w:before="71" w:line="220" w:lineRule="auto"/>
        <w:rPr>
          <w:rFonts w:ascii="SimSun" w:hAnsi="SimSun" w:eastAsia="SimSun" w:cs="SimSun"/>
          <w:sz w:val="22"/>
          <w:szCs w:val="22"/>
        </w:rPr>
      </w:pPr>
      <w:r>
        <w:rPr>
          <w:rFonts w:ascii="SimSun" w:hAnsi="SimSun" w:eastAsia="SimSun" w:cs="SimSun"/>
          <w:sz w:val="22"/>
          <w:szCs w:val="22"/>
          <w:spacing w:val="-3"/>
        </w:rPr>
        <w:t>续表</w:t>
      </w:r>
    </w:p>
    <w:p>
      <w:pPr>
        <w:spacing w:line="73" w:lineRule="exact"/>
        <w:rPr/>
      </w:pPr>
      <w:r/>
    </w:p>
    <w:tbl>
      <w:tblPr>
        <w:tblStyle w:val="TableNormal"/>
        <w:tblW w:w="831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744"/>
        <w:gridCol w:w="5304"/>
        <w:gridCol w:w="2262"/>
      </w:tblGrid>
      <w:tr>
        <w:trPr>
          <w:trHeight w:val="694" w:hRule="atLeast"/>
        </w:trPr>
        <w:tc>
          <w:tcPr>
            <w:tcW w:w="744" w:type="dxa"/>
            <w:vAlign w:val="top"/>
          </w:tcPr>
          <w:p>
            <w:pPr>
              <w:ind w:left="148"/>
              <w:spacing w:before="71" w:line="220" w:lineRule="auto"/>
              <w:rPr>
                <w:rFonts w:ascii="SimSun" w:hAnsi="SimSun" w:eastAsia="SimSun" w:cs="SimSun"/>
                <w:sz w:val="22"/>
                <w:szCs w:val="22"/>
              </w:rPr>
            </w:pPr>
            <w:r>
              <w:rPr>
                <w:rFonts w:ascii="SimSun" w:hAnsi="SimSun" w:eastAsia="SimSun" w:cs="SimSun"/>
                <w:sz w:val="22"/>
                <w:szCs w:val="22"/>
                <w:b/>
                <w:bCs/>
                <w:spacing w:val="-5"/>
              </w:rPr>
              <w:t>课程</w:t>
            </w:r>
          </w:p>
          <w:p>
            <w:pPr>
              <w:ind w:left="148"/>
              <w:spacing w:before="27" w:line="219" w:lineRule="auto"/>
              <w:rPr>
                <w:rFonts w:ascii="SimSun" w:hAnsi="SimSun" w:eastAsia="SimSun" w:cs="SimSun"/>
                <w:sz w:val="22"/>
                <w:szCs w:val="22"/>
              </w:rPr>
            </w:pPr>
            <w:r>
              <w:rPr>
                <w:rFonts w:ascii="SimSun" w:hAnsi="SimSun" w:eastAsia="SimSun" w:cs="SimSun"/>
                <w:sz w:val="22"/>
                <w:szCs w:val="22"/>
                <w:b/>
                <w:bCs/>
              </w:rPr>
              <w:t>内容</w:t>
            </w:r>
          </w:p>
        </w:tc>
        <w:tc>
          <w:tcPr>
            <w:tcW w:w="5304" w:type="dxa"/>
            <w:vAlign w:val="top"/>
          </w:tcPr>
          <w:p>
            <w:pPr>
              <w:ind w:left="2204"/>
              <w:spacing w:before="239" w:line="219" w:lineRule="auto"/>
              <w:rPr>
                <w:rFonts w:ascii="SimSun" w:hAnsi="SimSun" w:eastAsia="SimSun" w:cs="SimSun"/>
                <w:sz w:val="22"/>
                <w:szCs w:val="22"/>
              </w:rPr>
            </w:pPr>
            <w:r>
              <w:rPr>
                <w:rFonts w:ascii="SimSun" w:hAnsi="SimSun" w:eastAsia="SimSun" w:cs="SimSun"/>
                <w:sz w:val="22"/>
                <w:szCs w:val="22"/>
                <w:b/>
                <w:bCs/>
                <w:spacing w:val="-4"/>
              </w:rPr>
              <w:t>基本要求</w:t>
            </w:r>
          </w:p>
        </w:tc>
        <w:tc>
          <w:tcPr>
            <w:tcW w:w="2262" w:type="dxa"/>
            <w:vAlign w:val="top"/>
          </w:tcPr>
          <w:p>
            <w:pPr>
              <w:ind w:left="690"/>
              <w:spacing w:before="241" w:line="219" w:lineRule="auto"/>
              <w:rPr>
                <w:rFonts w:ascii="SimSun" w:hAnsi="SimSun" w:eastAsia="SimSun" w:cs="SimSun"/>
                <w:sz w:val="22"/>
                <w:szCs w:val="22"/>
              </w:rPr>
            </w:pPr>
            <w:r>
              <w:rPr>
                <w:rFonts w:ascii="SimSun" w:hAnsi="SimSun" w:eastAsia="SimSun" w:cs="SimSun"/>
                <w:sz w:val="22"/>
                <w:szCs w:val="22"/>
                <w:b/>
                <w:bCs/>
                <w:spacing w:val="-4"/>
              </w:rPr>
              <w:t>较高要求</w:t>
            </w:r>
          </w:p>
        </w:tc>
      </w:tr>
      <w:tr>
        <w:trPr>
          <w:trHeight w:val="1489" w:hRule="atLeast"/>
        </w:trPr>
        <w:tc>
          <w:tcPr>
            <w:tcW w:w="744" w:type="dxa"/>
            <w:vAlign w:val="top"/>
          </w:tcPr>
          <w:p>
            <w:pPr>
              <w:pStyle w:val="TableText"/>
              <w:spacing w:line="383" w:lineRule="auto"/>
              <w:rPr/>
            </w:pPr>
            <w:r/>
          </w:p>
          <w:p>
            <w:pPr>
              <w:ind w:left="148"/>
              <w:spacing w:before="71" w:line="219" w:lineRule="auto"/>
              <w:rPr>
                <w:rFonts w:ascii="SimSun" w:hAnsi="SimSun" w:eastAsia="SimSun" w:cs="SimSun"/>
                <w:sz w:val="22"/>
                <w:szCs w:val="22"/>
              </w:rPr>
            </w:pPr>
            <w:r>
              <w:rPr>
                <w:rFonts w:ascii="SimSun" w:hAnsi="SimSun" w:eastAsia="SimSun" w:cs="SimSun"/>
                <w:sz w:val="22"/>
                <w:szCs w:val="22"/>
                <w:b/>
                <w:bCs/>
                <w:spacing w:val="-5"/>
              </w:rPr>
              <w:t>数据</w:t>
            </w:r>
          </w:p>
          <w:p>
            <w:pPr>
              <w:ind w:left="138"/>
              <w:spacing w:before="3" w:line="224" w:lineRule="auto"/>
              <w:rPr>
                <w:rFonts w:ascii="SimSun" w:hAnsi="SimSun" w:eastAsia="SimSun" w:cs="SimSun"/>
                <w:sz w:val="22"/>
                <w:szCs w:val="22"/>
              </w:rPr>
            </w:pPr>
            <w:r>
              <w:rPr>
                <w:rFonts w:ascii="SimSun" w:hAnsi="SimSun" w:eastAsia="SimSun" w:cs="SimSun"/>
                <w:sz w:val="22"/>
                <w:szCs w:val="22"/>
                <w:b/>
                <w:bCs/>
                <w:spacing w:val="-6"/>
              </w:rPr>
              <w:t>处理</w:t>
            </w:r>
          </w:p>
        </w:tc>
        <w:tc>
          <w:tcPr>
            <w:tcW w:w="5304" w:type="dxa"/>
            <w:vAlign w:val="top"/>
          </w:tcPr>
          <w:p>
            <w:pPr>
              <w:ind w:left="1" w:firstLine="518"/>
              <w:spacing w:before="227" w:line="350" w:lineRule="auto"/>
              <w:jc w:val="both"/>
              <w:rPr>
                <w:rFonts w:ascii="SimSun" w:hAnsi="SimSun" w:eastAsia="SimSun" w:cs="SimSun"/>
                <w:sz w:val="22"/>
                <w:szCs w:val="22"/>
              </w:rPr>
            </w:pPr>
            <w:r>
              <w:rPr>
                <w:rFonts w:ascii="SimSun" w:hAnsi="SimSun" w:eastAsia="SimSun" w:cs="SimSun"/>
                <w:sz w:val="22"/>
                <w:szCs w:val="22"/>
                <w:spacing w:val="-3"/>
              </w:rPr>
              <w:t>理解数据的作用，能运用工具软件，采集数据、加</w:t>
            </w:r>
            <w:r>
              <w:rPr>
                <w:rFonts w:ascii="SimSun" w:hAnsi="SimSun" w:eastAsia="SimSun" w:cs="SimSun"/>
                <w:sz w:val="22"/>
                <w:szCs w:val="22"/>
              </w:rPr>
              <w:t xml:space="preserve"> </w:t>
            </w:r>
            <w:r>
              <w:rPr>
                <w:rFonts w:ascii="SimSun" w:hAnsi="SimSun" w:eastAsia="SimSun" w:cs="SimSun"/>
                <w:sz w:val="22"/>
                <w:szCs w:val="22"/>
              </w:rPr>
              <w:t>工数据和分析数据，能通过数据提取有用的信息，制作 </w:t>
            </w:r>
            <w:r>
              <w:rPr>
                <w:rFonts w:ascii="SimSun" w:hAnsi="SimSun" w:eastAsia="SimSun" w:cs="SimSun"/>
                <w:sz w:val="22"/>
                <w:szCs w:val="22"/>
                <w:spacing w:val="5"/>
              </w:rPr>
              <w:t>简单数据图表；了解大数据采集和分析方法</w:t>
            </w:r>
          </w:p>
        </w:tc>
        <w:tc>
          <w:tcPr>
            <w:tcW w:w="2262" w:type="dxa"/>
            <w:vAlign w:val="top"/>
          </w:tcPr>
          <w:p>
            <w:pPr>
              <w:pStyle w:val="TableText"/>
              <w:spacing w:line="376" w:lineRule="auto"/>
              <w:rPr/>
            </w:pPr>
            <w:r/>
          </w:p>
          <w:p>
            <w:pPr>
              <w:ind w:left="117" w:right="164" w:firstLine="419"/>
              <w:spacing w:before="72" w:line="371" w:lineRule="auto"/>
              <w:rPr>
                <w:rFonts w:ascii="SimSun" w:hAnsi="SimSun" w:eastAsia="SimSun" w:cs="SimSun"/>
                <w:sz w:val="22"/>
                <w:szCs w:val="22"/>
              </w:rPr>
            </w:pPr>
            <w:r>
              <w:rPr>
                <w:rFonts w:ascii="SimSun" w:hAnsi="SimSun" w:eastAsia="SimSun" w:cs="SimSun"/>
                <w:sz w:val="22"/>
                <w:szCs w:val="22"/>
                <w:spacing w:val="1"/>
              </w:rPr>
              <w:t>能编制图表兼备</w:t>
            </w:r>
            <w:r>
              <w:rPr>
                <w:rFonts w:ascii="SimSun" w:hAnsi="SimSun" w:eastAsia="SimSun" w:cs="SimSun"/>
                <w:sz w:val="22"/>
                <w:szCs w:val="22"/>
                <w:spacing w:val="2"/>
              </w:rPr>
              <w:t xml:space="preserve"> </w:t>
            </w:r>
            <w:r>
              <w:rPr>
                <w:rFonts w:ascii="SimSun" w:hAnsi="SimSun" w:eastAsia="SimSun" w:cs="SimSun"/>
                <w:sz w:val="22"/>
                <w:szCs w:val="22"/>
                <w:spacing w:val="1"/>
              </w:rPr>
              <w:t>的数据分析报表</w:t>
            </w:r>
          </w:p>
        </w:tc>
      </w:tr>
      <w:tr>
        <w:trPr>
          <w:trHeight w:val="1918" w:hRule="atLeast"/>
        </w:trPr>
        <w:tc>
          <w:tcPr>
            <w:tcW w:w="744" w:type="dxa"/>
            <w:vAlign w:val="top"/>
          </w:tcPr>
          <w:p>
            <w:pPr>
              <w:pStyle w:val="TableText"/>
              <w:spacing w:line="463" w:lineRule="auto"/>
              <w:rPr/>
            </w:pPr>
            <w:r/>
          </w:p>
          <w:p>
            <w:pPr>
              <w:ind w:left="138" w:right="127" w:firstLine="10"/>
              <w:spacing w:before="72" w:line="235" w:lineRule="auto"/>
              <w:jc w:val="both"/>
              <w:rPr>
                <w:rFonts w:ascii="SimSun" w:hAnsi="SimSun" w:eastAsia="SimSun" w:cs="SimSun"/>
                <w:sz w:val="22"/>
                <w:szCs w:val="22"/>
              </w:rPr>
            </w:pPr>
            <w:r>
              <w:rPr>
                <w:rFonts w:ascii="SimSun" w:hAnsi="SimSun" w:eastAsia="SimSun" w:cs="SimSun"/>
                <w:sz w:val="22"/>
                <w:szCs w:val="22"/>
                <w:b/>
                <w:bCs/>
                <w:spacing w:val="-7"/>
              </w:rPr>
              <w:t>程序</w:t>
            </w:r>
            <w:r>
              <w:rPr>
                <w:rFonts w:ascii="SimSun" w:hAnsi="SimSun" w:eastAsia="SimSun" w:cs="SimSun"/>
                <w:sz w:val="22"/>
                <w:szCs w:val="22"/>
              </w:rPr>
              <w:t xml:space="preserve"> </w:t>
            </w:r>
            <w:r>
              <w:rPr>
                <w:rFonts w:ascii="SimSun" w:hAnsi="SimSun" w:eastAsia="SimSun" w:cs="SimSun"/>
                <w:sz w:val="22"/>
                <w:szCs w:val="22"/>
                <w:b/>
                <w:bCs/>
                <w:spacing w:val="-9"/>
              </w:rPr>
              <w:t>设计</w:t>
            </w:r>
            <w:r>
              <w:rPr>
                <w:rFonts w:ascii="SimSun" w:hAnsi="SimSun" w:eastAsia="SimSun" w:cs="SimSun"/>
                <w:sz w:val="22"/>
                <w:szCs w:val="22"/>
              </w:rPr>
              <w:t xml:space="preserve"> </w:t>
            </w:r>
            <w:r>
              <w:rPr>
                <w:rFonts w:ascii="SimSun" w:hAnsi="SimSun" w:eastAsia="SimSun" w:cs="SimSun"/>
                <w:sz w:val="22"/>
                <w:szCs w:val="22"/>
                <w:b/>
                <w:bCs/>
                <w:spacing w:val="11"/>
              </w:rPr>
              <w:t>入门</w:t>
            </w:r>
          </w:p>
        </w:tc>
        <w:tc>
          <w:tcPr>
            <w:tcW w:w="5304" w:type="dxa"/>
            <w:vAlign w:val="top"/>
          </w:tcPr>
          <w:p>
            <w:pPr>
              <w:ind w:left="1" w:firstLine="547"/>
              <w:spacing w:before="230" w:line="352" w:lineRule="auto"/>
              <w:jc w:val="both"/>
              <w:rPr>
                <w:rFonts w:ascii="SimSun" w:hAnsi="SimSun" w:eastAsia="SimSun" w:cs="SimSun"/>
                <w:sz w:val="22"/>
                <w:szCs w:val="22"/>
              </w:rPr>
            </w:pPr>
            <w:r>
              <w:rPr>
                <w:rFonts w:ascii="SimSun" w:hAnsi="SimSun" w:eastAsia="SimSun" w:cs="SimSun"/>
                <w:sz w:val="22"/>
                <w:szCs w:val="22"/>
                <w:spacing w:val="-5"/>
              </w:rPr>
              <w:t>了解程序设计基础知识，理解运用程序设计解决问</w:t>
            </w:r>
            <w:r>
              <w:rPr>
                <w:rFonts w:ascii="SimSun" w:hAnsi="SimSun" w:eastAsia="SimSun" w:cs="SimSun"/>
                <w:sz w:val="22"/>
                <w:szCs w:val="22"/>
                <w:spacing w:val="14"/>
              </w:rPr>
              <w:t xml:space="preserve"> </w:t>
            </w:r>
            <w:r>
              <w:rPr>
                <w:rFonts w:ascii="SimSun" w:hAnsi="SimSun" w:eastAsia="SimSun" w:cs="SimSun"/>
                <w:sz w:val="22"/>
                <w:szCs w:val="22"/>
                <w:spacing w:val="-2"/>
              </w:rPr>
              <w:t>题的逻辑思维理念；了解常见主流程序设计语言的种类</w:t>
            </w:r>
            <w:r>
              <w:rPr>
                <w:rFonts w:ascii="SimSun" w:hAnsi="SimSun" w:eastAsia="SimSun" w:cs="SimSun"/>
                <w:sz w:val="22"/>
                <w:szCs w:val="22"/>
                <w:spacing w:val="16"/>
              </w:rPr>
              <w:t xml:space="preserve"> </w:t>
            </w:r>
            <w:r>
              <w:rPr>
                <w:rFonts w:ascii="SimSun" w:hAnsi="SimSun" w:eastAsia="SimSun" w:cs="SimSun"/>
                <w:sz w:val="22"/>
                <w:szCs w:val="22"/>
                <w:spacing w:val="-2"/>
              </w:rPr>
              <w:t>和特点，会使用程序设计语言及工具设计、运行和调试</w:t>
            </w:r>
            <w:r>
              <w:rPr>
                <w:rFonts w:ascii="SimSun" w:hAnsi="SimSun" w:eastAsia="SimSun" w:cs="SimSun"/>
                <w:sz w:val="22"/>
                <w:szCs w:val="22"/>
                <w:spacing w:val="15"/>
              </w:rPr>
              <w:t xml:space="preserve"> </w:t>
            </w:r>
            <w:r>
              <w:rPr>
                <w:rFonts w:ascii="SimSun" w:hAnsi="SimSun" w:eastAsia="SimSun" w:cs="SimSun"/>
                <w:sz w:val="22"/>
                <w:szCs w:val="22"/>
                <w:spacing w:val="-1"/>
              </w:rPr>
              <w:t>简单的应用程序；了解典型算法，能应用算法解决问题</w:t>
            </w:r>
          </w:p>
        </w:tc>
        <w:tc>
          <w:tcPr>
            <w:tcW w:w="2262" w:type="dxa"/>
            <w:vAlign w:val="top"/>
          </w:tcPr>
          <w:p>
            <w:pPr>
              <w:pStyle w:val="TableText"/>
              <w:spacing w:line="378" w:lineRule="auto"/>
              <w:rPr/>
            </w:pPr>
            <w:r/>
          </w:p>
          <w:p>
            <w:pPr>
              <w:ind w:left="137" w:right="123" w:firstLine="399"/>
              <w:spacing w:before="72" w:line="370" w:lineRule="auto"/>
              <w:jc w:val="both"/>
              <w:rPr>
                <w:rFonts w:ascii="SimSun" w:hAnsi="SimSun" w:eastAsia="SimSun" w:cs="SimSun"/>
                <w:sz w:val="22"/>
                <w:szCs w:val="22"/>
              </w:rPr>
            </w:pPr>
            <w:r>
              <w:rPr>
                <w:rFonts w:ascii="SimSun" w:hAnsi="SimSun" w:eastAsia="SimSun" w:cs="SimSun"/>
                <w:sz w:val="22"/>
                <w:szCs w:val="22"/>
                <w:spacing w:val="1"/>
              </w:rPr>
              <w:t>尝试运用程序设</w:t>
            </w:r>
            <w:r>
              <w:rPr>
                <w:rFonts w:ascii="SimSun" w:hAnsi="SimSun" w:eastAsia="SimSun" w:cs="SimSun"/>
                <w:sz w:val="22"/>
                <w:szCs w:val="22"/>
                <w:spacing w:val="2"/>
              </w:rPr>
              <w:t xml:space="preserve"> </w:t>
            </w:r>
            <w:r>
              <w:rPr>
                <w:rFonts w:ascii="SimSun" w:hAnsi="SimSun" w:eastAsia="SimSun" w:cs="SimSun"/>
                <w:sz w:val="22"/>
                <w:szCs w:val="22"/>
                <w:spacing w:val="-1"/>
              </w:rPr>
              <w:t>计的理念及方法解决</w:t>
            </w:r>
            <w:r>
              <w:rPr>
                <w:rFonts w:ascii="SimSun" w:hAnsi="SimSun" w:eastAsia="SimSun" w:cs="SimSun"/>
                <w:sz w:val="22"/>
                <w:szCs w:val="22"/>
              </w:rPr>
              <w:t xml:space="preserve"> </w:t>
            </w:r>
            <w:r>
              <w:rPr>
                <w:rFonts w:ascii="SimSun" w:hAnsi="SimSun" w:eastAsia="SimSun" w:cs="SimSun"/>
                <w:sz w:val="22"/>
                <w:szCs w:val="22"/>
                <w:spacing w:val="1"/>
              </w:rPr>
              <w:t>生产领域的业务问题</w:t>
            </w:r>
          </w:p>
        </w:tc>
      </w:tr>
      <w:tr>
        <w:trPr>
          <w:trHeight w:val="3257" w:hRule="atLeast"/>
        </w:trPr>
        <w:tc>
          <w:tcPr>
            <w:tcW w:w="744" w:type="dxa"/>
            <w:vAlign w:val="top"/>
          </w:tcPr>
          <w:p>
            <w:pPr>
              <w:pStyle w:val="TableText"/>
              <w:spacing w:line="248" w:lineRule="auto"/>
              <w:rPr/>
            </w:pPr>
            <w:r/>
          </w:p>
          <w:p>
            <w:pPr>
              <w:pStyle w:val="TableText"/>
              <w:spacing w:line="248" w:lineRule="auto"/>
              <w:rPr/>
            </w:pPr>
            <w:r/>
          </w:p>
          <w:p>
            <w:pPr>
              <w:pStyle w:val="TableText"/>
              <w:spacing w:line="248" w:lineRule="auto"/>
              <w:rPr/>
            </w:pPr>
            <w:r/>
          </w:p>
          <w:p>
            <w:pPr>
              <w:pStyle w:val="TableText"/>
              <w:spacing w:line="249" w:lineRule="auto"/>
              <w:rPr/>
            </w:pPr>
            <w:r/>
          </w:p>
          <w:p>
            <w:pPr>
              <w:ind w:left="148" w:right="125"/>
              <w:spacing w:before="71" w:line="231" w:lineRule="auto"/>
              <w:jc w:val="both"/>
              <w:rPr>
                <w:rFonts w:ascii="SimSun" w:hAnsi="SimSun" w:eastAsia="SimSun" w:cs="SimSun"/>
                <w:sz w:val="22"/>
                <w:szCs w:val="22"/>
              </w:rPr>
            </w:pPr>
            <w:r>
              <w:rPr>
                <w:rFonts w:ascii="SimSun" w:hAnsi="SimSun" w:eastAsia="SimSun" w:cs="SimSun"/>
                <w:sz w:val="22"/>
                <w:szCs w:val="22"/>
                <w:b/>
                <w:bCs/>
                <w:spacing w:val="-8"/>
              </w:rPr>
              <w:t>数字</w:t>
            </w:r>
            <w:r>
              <w:rPr>
                <w:rFonts w:ascii="SimSun" w:hAnsi="SimSun" w:eastAsia="SimSun" w:cs="SimSun"/>
                <w:sz w:val="22"/>
                <w:szCs w:val="22"/>
              </w:rPr>
              <w:t xml:space="preserve"> </w:t>
            </w:r>
            <w:r>
              <w:rPr>
                <w:rFonts w:ascii="SimSun" w:hAnsi="SimSun" w:eastAsia="SimSun" w:cs="SimSun"/>
                <w:sz w:val="22"/>
                <w:szCs w:val="22"/>
                <w:b/>
                <w:bCs/>
                <w:spacing w:val="-7"/>
              </w:rPr>
              <w:t>媒体</w:t>
            </w:r>
            <w:r>
              <w:rPr>
                <w:rFonts w:ascii="SimSun" w:hAnsi="SimSun" w:eastAsia="SimSun" w:cs="SimSun"/>
                <w:sz w:val="22"/>
                <w:szCs w:val="22"/>
              </w:rPr>
              <w:t xml:space="preserve"> </w:t>
            </w:r>
            <w:r>
              <w:rPr>
                <w:rFonts w:ascii="SimSun" w:hAnsi="SimSun" w:eastAsia="SimSun" w:cs="SimSun"/>
                <w:sz w:val="22"/>
                <w:szCs w:val="22"/>
                <w:b/>
                <w:bCs/>
                <w:spacing w:val="-8"/>
              </w:rPr>
              <w:t>技术</w:t>
            </w:r>
            <w:r>
              <w:rPr>
                <w:rFonts w:ascii="SimSun" w:hAnsi="SimSun" w:eastAsia="SimSun" w:cs="SimSun"/>
                <w:sz w:val="22"/>
                <w:szCs w:val="22"/>
              </w:rPr>
              <w:t xml:space="preserve"> </w:t>
            </w:r>
            <w:r>
              <w:rPr>
                <w:rFonts w:ascii="SimSun" w:hAnsi="SimSun" w:eastAsia="SimSun" w:cs="SimSun"/>
                <w:sz w:val="22"/>
                <w:szCs w:val="22"/>
                <w:b/>
                <w:bCs/>
                <w:spacing w:val="7"/>
              </w:rPr>
              <w:t>应用</w:t>
            </w:r>
          </w:p>
        </w:tc>
        <w:tc>
          <w:tcPr>
            <w:tcW w:w="5304" w:type="dxa"/>
            <w:vAlign w:val="top"/>
          </w:tcPr>
          <w:p>
            <w:pPr>
              <w:ind w:left="1" w:firstLine="509"/>
              <w:spacing w:before="235" w:line="361" w:lineRule="auto"/>
              <w:rPr>
                <w:rFonts w:ascii="SimSun" w:hAnsi="SimSun" w:eastAsia="SimSun" w:cs="SimSun"/>
                <w:sz w:val="22"/>
                <w:szCs w:val="22"/>
              </w:rPr>
            </w:pPr>
            <w:r>
              <w:rPr>
                <w:rFonts w:ascii="SimSun" w:hAnsi="SimSun" w:eastAsia="SimSun" w:cs="SimSun"/>
                <w:sz w:val="22"/>
                <w:szCs w:val="22"/>
                <w:spacing w:val="-12"/>
              </w:rPr>
              <w:t>了解数字媒体技术发展，了解数字媒体文件的类</w:t>
            </w:r>
            <w:r>
              <w:rPr>
                <w:rFonts w:ascii="SimSun" w:hAnsi="SimSun" w:eastAsia="SimSun" w:cs="SimSun"/>
                <w:sz w:val="22"/>
                <w:szCs w:val="22"/>
                <w:spacing w:val="-13"/>
              </w:rPr>
              <w:t>型、</w:t>
            </w:r>
            <w:r>
              <w:rPr>
                <w:rFonts w:ascii="SimSun" w:hAnsi="SimSun" w:eastAsia="SimSun" w:cs="SimSun"/>
                <w:sz w:val="22"/>
                <w:szCs w:val="22"/>
              </w:rPr>
              <w:t xml:space="preserve"> </w:t>
            </w:r>
            <w:r>
              <w:rPr>
                <w:rFonts w:ascii="SimSun" w:hAnsi="SimSun" w:eastAsia="SimSun" w:cs="SimSun"/>
                <w:sz w:val="22"/>
                <w:szCs w:val="22"/>
                <w:spacing w:val="-5"/>
              </w:rPr>
              <w:t>格式及特点，会获取、加工数字媒体素材并进行不同格</w:t>
            </w:r>
            <w:r>
              <w:rPr>
                <w:rFonts w:ascii="SimSun" w:hAnsi="SimSun" w:eastAsia="SimSun" w:cs="SimSun"/>
                <w:sz w:val="22"/>
                <w:szCs w:val="22"/>
                <w:spacing w:val="2"/>
              </w:rPr>
              <w:t xml:space="preserve">  </w:t>
            </w:r>
            <w:r>
              <w:rPr>
                <w:rFonts w:ascii="SimSun" w:hAnsi="SimSun" w:eastAsia="SimSun" w:cs="SimSun"/>
                <w:sz w:val="22"/>
                <w:szCs w:val="22"/>
                <w:spacing w:val="-4"/>
              </w:rPr>
              <w:t>式的文件转换，了解数字媒体信息采集、编码和压缩等</w:t>
            </w:r>
            <w:r>
              <w:rPr>
                <w:rFonts w:ascii="SimSun" w:hAnsi="SimSun" w:eastAsia="SimSun" w:cs="SimSun"/>
                <w:sz w:val="22"/>
                <w:szCs w:val="22"/>
              </w:rPr>
              <w:t xml:space="preserve">  </w:t>
            </w:r>
            <w:r>
              <w:rPr>
                <w:rFonts w:ascii="SimSun" w:hAnsi="SimSun" w:eastAsia="SimSun" w:cs="SimSun"/>
                <w:sz w:val="22"/>
                <w:szCs w:val="22"/>
                <w:spacing w:val="-5"/>
              </w:rPr>
              <w:t>技术原理；了解数字媒体作品设计的基本规范，会集成</w:t>
            </w:r>
            <w:r>
              <w:rPr>
                <w:rFonts w:ascii="SimSun" w:hAnsi="SimSun" w:eastAsia="SimSun" w:cs="SimSun"/>
                <w:sz w:val="22"/>
                <w:szCs w:val="22"/>
                <w:spacing w:val="2"/>
              </w:rPr>
              <w:t xml:space="preserve">  </w:t>
            </w:r>
            <w:r>
              <w:rPr>
                <w:rFonts w:ascii="SimSun" w:hAnsi="SimSun" w:eastAsia="SimSun" w:cs="SimSun"/>
                <w:sz w:val="22"/>
                <w:szCs w:val="22"/>
                <w:spacing w:val="-4"/>
              </w:rPr>
              <w:t>数字媒体素材并制作数字媒体作品；了解虚拟现实与增</w:t>
            </w:r>
            <w:r>
              <w:rPr>
                <w:rFonts w:ascii="SimSun" w:hAnsi="SimSun" w:eastAsia="SimSun" w:cs="SimSun"/>
                <w:sz w:val="22"/>
                <w:szCs w:val="22"/>
                <w:spacing w:val="4"/>
              </w:rPr>
              <w:t xml:space="preserve">  </w:t>
            </w:r>
            <w:r>
              <w:rPr>
                <w:rFonts w:ascii="SimSun" w:hAnsi="SimSun" w:eastAsia="SimSun" w:cs="SimSun"/>
                <w:sz w:val="22"/>
                <w:szCs w:val="22"/>
                <w:spacing w:val="-4"/>
              </w:rPr>
              <w:t>强现实技术发展，能使用虚拟现实与增强现实技术工具</w:t>
            </w:r>
            <w:r>
              <w:rPr>
                <w:rFonts w:ascii="SimSun" w:hAnsi="SimSun" w:eastAsia="SimSun" w:cs="SimSun"/>
                <w:sz w:val="22"/>
                <w:szCs w:val="22"/>
              </w:rPr>
              <w:t xml:space="preserve">  </w:t>
            </w:r>
            <w:r>
              <w:rPr>
                <w:rFonts w:ascii="SimSun" w:hAnsi="SimSun" w:eastAsia="SimSun" w:cs="SimSun"/>
                <w:sz w:val="22"/>
                <w:szCs w:val="22"/>
                <w:spacing w:val="15"/>
              </w:rPr>
              <w:t>体验应用效果</w:t>
            </w:r>
          </w:p>
        </w:tc>
        <w:tc>
          <w:tcPr>
            <w:tcW w:w="2262" w:type="dxa"/>
            <w:vAlign w:val="top"/>
          </w:tcPr>
          <w:p>
            <w:pPr>
              <w:pStyle w:val="TableText"/>
              <w:spacing w:line="250" w:lineRule="auto"/>
              <w:rPr/>
            </w:pPr>
            <w:r/>
          </w:p>
          <w:p>
            <w:pPr>
              <w:pStyle w:val="TableText"/>
              <w:spacing w:line="250" w:lineRule="auto"/>
              <w:rPr/>
            </w:pPr>
            <w:r/>
          </w:p>
          <w:p>
            <w:pPr>
              <w:pStyle w:val="TableText"/>
              <w:spacing w:line="250" w:lineRule="auto"/>
              <w:rPr/>
            </w:pPr>
            <w:r/>
          </w:p>
          <w:p>
            <w:pPr>
              <w:pStyle w:val="TableText"/>
              <w:spacing w:line="251" w:lineRule="auto"/>
              <w:rPr/>
            </w:pPr>
            <w:r/>
          </w:p>
          <w:p>
            <w:pPr>
              <w:pStyle w:val="TableText"/>
              <w:spacing w:line="251" w:lineRule="auto"/>
              <w:rPr/>
            </w:pPr>
            <w:r/>
          </w:p>
          <w:p>
            <w:pPr>
              <w:ind w:left="27" w:right="10" w:firstLine="509"/>
              <w:spacing w:before="71" w:line="388" w:lineRule="auto"/>
              <w:rPr>
                <w:rFonts w:ascii="SimSun" w:hAnsi="SimSun" w:eastAsia="SimSun" w:cs="SimSun"/>
                <w:sz w:val="22"/>
                <w:szCs w:val="22"/>
              </w:rPr>
            </w:pPr>
            <w:r>
              <w:rPr>
                <w:rFonts w:ascii="SimSun" w:hAnsi="SimSun" w:eastAsia="SimSun" w:cs="SimSun"/>
                <w:sz w:val="22"/>
                <w:szCs w:val="22"/>
                <w:spacing w:val="1"/>
              </w:rPr>
              <w:t>能创作数字媒体</w:t>
            </w:r>
            <w:r>
              <w:rPr>
                <w:rFonts w:ascii="SimSun" w:hAnsi="SimSun" w:eastAsia="SimSun" w:cs="SimSun"/>
                <w:sz w:val="22"/>
                <w:szCs w:val="22"/>
              </w:rPr>
              <w:t xml:space="preserve">  </w:t>
            </w:r>
            <w:r>
              <w:rPr>
                <w:rFonts w:ascii="SimSun" w:hAnsi="SimSun" w:eastAsia="SimSun" w:cs="SimSun"/>
                <w:sz w:val="22"/>
                <w:szCs w:val="22"/>
                <w:spacing w:val="1"/>
              </w:rPr>
              <w:t>作品；会制作演示文稿</w:t>
            </w:r>
          </w:p>
        </w:tc>
      </w:tr>
      <w:tr>
        <w:trPr>
          <w:trHeight w:val="2807" w:hRule="atLeast"/>
        </w:trPr>
        <w:tc>
          <w:tcPr>
            <w:tcW w:w="744" w:type="dxa"/>
            <w:vAlign w:val="top"/>
          </w:tcPr>
          <w:p>
            <w:pPr>
              <w:pStyle w:val="TableText"/>
              <w:spacing w:line="305" w:lineRule="auto"/>
              <w:rPr/>
            </w:pPr>
            <w:r/>
          </w:p>
          <w:p>
            <w:pPr>
              <w:pStyle w:val="TableText"/>
              <w:spacing w:line="305" w:lineRule="auto"/>
              <w:rPr/>
            </w:pPr>
            <w:r/>
          </w:p>
          <w:p>
            <w:pPr>
              <w:pStyle w:val="TableText"/>
              <w:spacing w:line="305" w:lineRule="auto"/>
              <w:rPr/>
            </w:pPr>
            <w:r/>
          </w:p>
          <w:p>
            <w:pPr>
              <w:ind w:left="148"/>
              <w:spacing w:before="72" w:line="219" w:lineRule="auto"/>
              <w:rPr>
                <w:rFonts w:ascii="SimSun" w:hAnsi="SimSun" w:eastAsia="SimSun" w:cs="SimSun"/>
                <w:sz w:val="22"/>
                <w:szCs w:val="22"/>
              </w:rPr>
            </w:pPr>
            <w:r>
              <w:rPr>
                <w:rFonts w:ascii="SimSun" w:hAnsi="SimSun" w:eastAsia="SimSun" w:cs="SimSun"/>
                <w:sz w:val="22"/>
                <w:szCs w:val="22"/>
                <w:b/>
                <w:bCs/>
                <w:spacing w:val="-5"/>
              </w:rPr>
              <w:t>信息</w:t>
            </w:r>
          </w:p>
          <w:p>
            <w:pPr>
              <w:ind w:left="148"/>
              <w:spacing w:before="10" w:line="221" w:lineRule="auto"/>
              <w:rPr>
                <w:rFonts w:ascii="SimSun" w:hAnsi="SimSun" w:eastAsia="SimSun" w:cs="SimSun"/>
                <w:sz w:val="22"/>
                <w:szCs w:val="22"/>
              </w:rPr>
            </w:pPr>
            <w:r>
              <w:rPr>
                <w:rFonts w:ascii="SimSun" w:hAnsi="SimSun" w:eastAsia="SimSun" w:cs="SimSun"/>
                <w:sz w:val="22"/>
                <w:szCs w:val="22"/>
                <w:b/>
                <w:bCs/>
                <w:spacing w:val="-6"/>
              </w:rPr>
              <w:t>安全</w:t>
            </w:r>
          </w:p>
          <w:p>
            <w:pPr>
              <w:ind w:left="148"/>
              <w:spacing w:before="22" w:line="225" w:lineRule="auto"/>
              <w:rPr>
                <w:rFonts w:ascii="SimSun" w:hAnsi="SimSun" w:eastAsia="SimSun" w:cs="SimSun"/>
                <w:sz w:val="22"/>
                <w:szCs w:val="22"/>
              </w:rPr>
            </w:pPr>
            <w:r>
              <w:rPr>
                <w:rFonts w:ascii="SimSun" w:hAnsi="SimSun" w:eastAsia="SimSun" w:cs="SimSun"/>
                <w:sz w:val="22"/>
                <w:szCs w:val="22"/>
                <w:b/>
                <w:bCs/>
                <w:spacing w:val="-5"/>
              </w:rPr>
              <w:t>基础</w:t>
            </w:r>
          </w:p>
        </w:tc>
        <w:tc>
          <w:tcPr>
            <w:tcW w:w="5304" w:type="dxa"/>
            <w:vAlign w:val="top"/>
          </w:tcPr>
          <w:p>
            <w:pPr>
              <w:pStyle w:val="TableText"/>
              <w:spacing w:line="305" w:lineRule="auto"/>
              <w:rPr/>
            </w:pPr>
            <w:r/>
          </w:p>
          <w:p>
            <w:pPr>
              <w:pStyle w:val="TableText"/>
              <w:spacing w:line="306" w:lineRule="auto"/>
              <w:rPr/>
            </w:pPr>
            <w:r/>
          </w:p>
          <w:p>
            <w:pPr>
              <w:ind w:left="1" w:firstLine="529"/>
              <w:spacing w:before="72" w:line="370" w:lineRule="auto"/>
              <w:rPr>
                <w:rFonts w:ascii="SimSun" w:hAnsi="SimSun" w:eastAsia="SimSun" w:cs="SimSun"/>
                <w:sz w:val="22"/>
                <w:szCs w:val="22"/>
              </w:rPr>
            </w:pPr>
            <w:r>
              <w:rPr>
                <w:rFonts w:ascii="SimSun" w:hAnsi="SimSun" w:eastAsia="SimSun" w:cs="SimSun"/>
                <w:sz w:val="22"/>
                <w:szCs w:val="22"/>
                <w:spacing w:val="-4"/>
              </w:rPr>
              <w:t>了解信息安全常识，了解常见恶意攻击的形式和特</w:t>
            </w:r>
            <w:r>
              <w:rPr>
                <w:rFonts w:ascii="SimSun" w:hAnsi="SimSun" w:eastAsia="SimSun" w:cs="SimSun"/>
                <w:sz w:val="22"/>
                <w:szCs w:val="22"/>
                <w:spacing w:val="10"/>
              </w:rPr>
              <w:t xml:space="preserve"> </w:t>
            </w:r>
            <w:r>
              <w:rPr>
                <w:rFonts w:ascii="SimSun" w:hAnsi="SimSun" w:eastAsia="SimSun" w:cs="SimSun"/>
                <w:sz w:val="22"/>
                <w:szCs w:val="22"/>
              </w:rPr>
              <w:t>点，初步掌握信息系统安全防范的常用技术方法，了解</w:t>
            </w:r>
            <w:r>
              <w:rPr>
                <w:rFonts w:ascii="SimSun" w:hAnsi="SimSun" w:eastAsia="SimSun" w:cs="SimSun"/>
                <w:sz w:val="22"/>
                <w:szCs w:val="22"/>
                <w:spacing w:val="2"/>
              </w:rPr>
              <w:t xml:space="preserve"> </w:t>
            </w:r>
            <w:r>
              <w:rPr>
                <w:rFonts w:ascii="SimSun" w:hAnsi="SimSun" w:eastAsia="SimSun" w:cs="SimSun"/>
                <w:sz w:val="22"/>
                <w:szCs w:val="22"/>
              </w:rPr>
              <w:t>网络安全等级保护和数据安全等相关的信息安全制度及</w:t>
            </w:r>
            <w:r>
              <w:rPr>
                <w:rFonts w:ascii="SimSun" w:hAnsi="SimSun" w:eastAsia="SimSun" w:cs="SimSun"/>
                <w:sz w:val="22"/>
                <w:szCs w:val="22"/>
                <w:spacing w:val="6"/>
              </w:rPr>
              <w:t xml:space="preserve"> </w:t>
            </w:r>
            <w:r>
              <w:rPr>
                <w:rFonts w:ascii="SimSun" w:hAnsi="SimSun" w:eastAsia="SimSun" w:cs="SimSun"/>
                <w:sz w:val="22"/>
                <w:szCs w:val="22"/>
                <w:spacing w:val="6"/>
              </w:rPr>
              <w:t>标准，自觉遵守信息安全法律法规</w:t>
            </w:r>
          </w:p>
        </w:tc>
        <w:tc>
          <w:tcPr>
            <w:tcW w:w="2262" w:type="dxa"/>
            <w:vAlign w:val="top"/>
          </w:tcPr>
          <w:p>
            <w:pPr>
              <w:ind w:left="27" w:firstLine="514"/>
              <w:spacing w:before="237" w:line="358" w:lineRule="auto"/>
              <w:rPr>
                <w:rFonts w:ascii="SimSun" w:hAnsi="SimSun" w:eastAsia="SimSun" w:cs="SimSun"/>
                <w:sz w:val="22"/>
                <w:szCs w:val="22"/>
              </w:rPr>
            </w:pPr>
            <w:r>
              <w:rPr>
                <w:rFonts w:ascii="SimSun" w:hAnsi="SimSun" w:eastAsia="SimSun" w:cs="SimSun"/>
                <w:sz w:val="22"/>
                <w:szCs w:val="22"/>
                <w:spacing w:val="-2"/>
              </w:rPr>
              <w:t>能针对生产领域</w:t>
            </w:r>
            <w:r>
              <w:rPr>
                <w:rFonts w:ascii="SimSun" w:hAnsi="SimSun" w:eastAsia="SimSun" w:cs="SimSun"/>
                <w:sz w:val="22"/>
                <w:szCs w:val="22"/>
                <w:spacing w:val="2"/>
              </w:rPr>
              <w:t xml:space="preserve">  </w:t>
            </w:r>
            <w:r>
              <w:rPr>
                <w:rFonts w:ascii="SimSun" w:hAnsi="SimSun" w:eastAsia="SimSun" w:cs="SimSun"/>
                <w:sz w:val="22"/>
                <w:szCs w:val="22"/>
                <w:spacing w:val="11"/>
              </w:rPr>
              <w:t>不同业务类型的信息</w:t>
            </w:r>
            <w:r>
              <w:rPr>
                <w:rFonts w:ascii="SimSun" w:hAnsi="SimSun" w:eastAsia="SimSun" w:cs="SimSun"/>
                <w:sz w:val="22"/>
                <w:szCs w:val="22"/>
                <w:spacing w:val="1"/>
              </w:rPr>
              <w:t xml:space="preserve">  </w:t>
            </w:r>
            <w:r>
              <w:rPr>
                <w:rFonts w:ascii="SimSun" w:hAnsi="SimSun" w:eastAsia="SimSun" w:cs="SimSun"/>
                <w:sz w:val="22"/>
                <w:szCs w:val="22"/>
                <w:spacing w:val="2"/>
              </w:rPr>
              <w:t>系统，评估安全风险，</w:t>
            </w:r>
            <w:r>
              <w:rPr>
                <w:rFonts w:ascii="SimSun" w:hAnsi="SimSun" w:eastAsia="SimSun" w:cs="SimSun"/>
                <w:sz w:val="22"/>
                <w:szCs w:val="22"/>
                <w:spacing w:val="3"/>
              </w:rPr>
              <w:t xml:space="preserve"> </w:t>
            </w:r>
            <w:r>
              <w:rPr>
                <w:rFonts w:ascii="SimSun" w:hAnsi="SimSun" w:eastAsia="SimSun" w:cs="SimSun"/>
                <w:sz w:val="22"/>
                <w:szCs w:val="22"/>
                <w:spacing w:val="-2"/>
              </w:rPr>
              <w:t>设计安全防护方案，部</w:t>
            </w:r>
            <w:r>
              <w:rPr>
                <w:rFonts w:ascii="SimSun" w:hAnsi="SimSun" w:eastAsia="SimSun" w:cs="SimSun"/>
                <w:sz w:val="22"/>
                <w:szCs w:val="22"/>
                <w:spacing w:val="6"/>
              </w:rPr>
              <w:t xml:space="preserve"> </w:t>
            </w:r>
            <w:r>
              <w:rPr>
                <w:rFonts w:ascii="SimSun" w:hAnsi="SimSun" w:eastAsia="SimSun" w:cs="SimSun"/>
                <w:sz w:val="22"/>
                <w:szCs w:val="22"/>
                <w:spacing w:val="-4"/>
              </w:rPr>
              <w:t>署安全措施，封堵安全</w:t>
            </w:r>
            <w:r>
              <w:rPr>
                <w:rFonts w:ascii="SimSun" w:hAnsi="SimSun" w:eastAsia="SimSun" w:cs="SimSun"/>
                <w:sz w:val="22"/>
                <w:szCs w:val="22"/>
                <w:spacing w:val="6"/>
              </w:rPr>
              <w:t xml:space="preserve"> </w:t>
            </w:r>
            <w:r>
              <w:rPr>
                <w:rFonts w:ascii="SimSun" w:hAnsi="SimSun" w:eastAsia="SimSun" w:cs="SimSun"/>
                <w:sz w:val="22"/>
                <w:szCs w:val="22"/>
                <w:spacing w:val="40"/>
              </w:rPr>
              <w:t>漏洞</w:t>
            </w:r>
          </w:p>
        </w:tc>
      </w:tr>
      <w:tr>
        <w:trPr>
          <w:trHeight w:val="1494" w:hRule="atLeast"/>
        </w:trPr>
        <w:tc>
          <w:tcPr>
            <w:tcW w:w="744" w:type="dxa"/>
            <w:vAlign w:val="top"/>
          </w:tcPr>
          <w:p>
            <w:pPr>
              <w:pStyle w:val="TableText"/>
              <w:spacing w:line="266" w:lineRule="auto"/>
              <w:rPr/>
            </w:pPr>
            <w:r/>
          </w:p>
          <w:p>
            <w:pPr>
              <w:ind w:left="148"/>
              <w:spacing w:before="71" w:line="222" w:lineRule="auto"/>
              <w:rPr>
                <w:rFonts w:ascii="SimSun" w:hAnsi="SimSun" w:eastAsia="SimSun" w:cs="SimSun"/>
                <w:sz w:val="22"/>
                <w:szCs w:val="22"/>
              </w:rPr>
            </w:pPr>
            <w:r>
              <w:rPr>
                <w:rFonts w:ascii="SimSun" w:hAnsi="SimSun" w:eastAsia="SimSun" w:cs="SimSun"/>
                <w:sz w:val="22"/>
                <w:szCs w:val="22"/>
                <w:b/>
                <w:bCs/>
                <w:spacing w:val="-5"/>
              </w:rPr>
              <w:t>人工</w:t>
            </w:r>
          </w:p>
          <w:p>
            <w:pPr>
              <w:ind w:left="148"/>
              <w:spacing w:before="13" w:line="208" w:lineRule="auto"/>
              <w:rPr>
                <w:rFonts w:ascii="SimSun" w:hAnsi="SimSun" w:eastAsia="SimSun" w:cs="SimSun"/>
                <w:sz w:val="22"/>
                <w:szCs w:val="22"/>
              </w:rPr>
            </w:pPr>
            <w:r>
              <w:rPr>
                <w:rFonts w:ascii="SimSun" w:hAnsi="SimSun" w:eastAsia="SimSun" w:cs="SimSun"/>
                <w:sz w:val="22"/>
                <w:szCs w:val="22"/>
                <w:b/>
                <w:bCs/>
                <w:spacing w:val="-6"/>
              </w:rPr>
              <w:t>智能</w:t>
            </w:r>
          </w:p>
          <w:p>
            <w:pPr>
              <w:ind w:left="158"/>
              <w:spacing w:line="219" w:lineRule="auto"/>
              <w:rPr>
                <w:rFonts w:ascii="SimSun" w:hAnsi="SimSun" w:eastAsia="SimSun" w:cs="SimSun"/>
                <w:sz w:val="22"/>
                <w:szCs w:val="22"/>
              </w:rPr>
            </w:pPr>
            <w:r>
              <w:rPr>
                <w:rFonts w:ascii="SimSun" w:hAnsi="SimSun" w:eastAsia="SimSun" w:cs="SimSun"/>
                <w:sz w:val="22"/>
                <w:szCs w:val="22"/>
                <w:b/>
                <w:bCs/>
                <w:spacing w:val="-5"/>
              </w:rPr>
              <w:t>初步</w:t>
            </w:r>
          </w:p>
        </w:tc>
        <w:tc>
          <w:tcPr>
            <w:tcW w:w="5304" w:type="dxa"/>
            <w:vAlign w:val="top"/>
          </w:tcPr>
          <w:p>
            <w:pPr>
              <w:ind w:left="1" w:firstLine="527"/>
              <w:spacing w:before="247" w:line="346" w:lineRule="auto"/>
              <w:rPr>
                <w:rFonts w:ascii="SimSun" w:hAnsi="SimSun" w:eastAsia="SimSun" w:cs="SimSun"/>
                <w:sz w:val="22"/>
                <w:szCs w:val="22"/>
              </w:rPr>
            </w:pPr>
            <w:r>
              <w:rPr>
                <w:rFonts w:ascii="SimSun" w:hAnsi="SimSun" w:eastAsia="SimSun" w:cs="SimSun"/>
                <w:sz w:val="22"/>
                <w:szCs w:val="22"/>
                <w:spacing w:val="-4"/>
              </w:rPr>
              <w:t>了解人工智能技术的发展及基本原理；会初步运用</w:t>
            </w:r>
            <w:r>
              <w:rPr>
                <w:rFonts w:ascii="SimSun" w:hAnsi="SimSun" w:eastAsia="SimSun" w:cs="SimSun"/>
                <w:sz w:val="22"/>
                <w:szCs w:val="22"/>
                <w:spacing w:val="12"/>
              </w:rPr>
              <w:t xml:space="preserve"> </w:t>
            </w:r>
            <w:r>
              <w:rPr>
                <w:rFonts w:ascii="SimSun" w:hAnsi="SimSun" w:eastAsia="SimSun" w:cs="SimSun"/>
                <w:sz w:val="22"/>
                <w:szCs w:val="22"/>
                <w:spacing w:val="-2"/>
              </w:rPr>
              <w:t>人工智能技术工具辅助工作和学习；了解机器人技术发</w:t>
            </w:r>
            <w:r>
              <w:rPr>
                <w:rFonts w:ascii="SimSun" w:hAnsi="SimSun" w:eastAsia="SimSun" w:cs="SimSun"/>
                <w:sz w:val="22"/>
                <w:szCs w:val="22"/>
                <w:spacing w:val="13"/>
              </w:rPr>
              <w:t xml:space="preserve"> </w:t>
            </w:r>
            <w:r>
              <w:rPr>
                <w:rFonts w:ascii="SimSun" w:hAnsi="SimSun" w:eastAsia="SimSun" w:cs="SimSun"/>
                <w:sz w:val="22"/>
                <w:szCs w:val="22"/>
                <w:spacing w:val="33"/>
              </w:rPr>
              <w:t>展和应用</w:t>
            </w:r>
          </w:p>
        </w:tc>
        <w:tc>
          <w:tcPr>
            <w:tcW w:w="2262" w:type="dxa"/>
            <w:vAlign w:val="top"/>
          </w:tcPr>
          <w:p>
            <w:pPr>
              <w:pStyle w:val="TableText"/>
              <w:spacing w:line="395" w:lineRule="auto"/>
              <w:rPr/>
            </w:pPr>
            <w:r/>
          </w:p>
          <w:p>
            <w:pPr>
              <w:ind w:left="137" w:firstLine="389"/>
              <w:spacing w:before="71" w:line="362" w:lineRule="auto"/>
              <w:rPr>
                <w:rFonts w:ascii="SimSun" w:hAnsi="SimSun" w:eastAsia="SimSun" w:cs="SimSun"/>
                <w:sz w:val="22"/>
                <w:szCs w:val="22"/>
              </w:rPr>
            </w:pPr>
            <w:r>
              <w:rPr>
                <w:rFonts w:ascii="SimSun" w:hAnsi="SimSun" w:eastAsia="SimSun" w:cs="SimSun"/>
                <w:sz w:val="22"/>
                <w:szCs w:val="22"/>
                <w:spacing w:val="-5"/>
              </w:rPr>
              <w:t>会进行不同专业领</w:t>
            </w:r>
            <w:r>
              <w:rPr>
                <w:rFonts w:ascii="SimSun" w:hAnsi="SimSun" w:eastAsia="SimSun" w:cs="SimSun"/>
                <w:sz w:val="22"/>
                <w:szCs w:val="22"/>
                <w:spacing w:val="4"/>
              </w:rPr>
              <w:t xml:space="preserve"> </w:t>
            </w:r>
            <w:r>
              <w:rPr>
                <w:rFonts w:ascii="SimSun" w:hAnsi="SimSun" w:eastAsia="SimSun" w:cs="SimSun"/>
                <w:sz w:val="22"/>
                <w:szCs w:val="22"/>
                <w:spacing w:val="1"/>
              </w:rPr>
              <w:t>域机器人的简单操作</w:t>
            </w:r>
          </w:p>
        </w:tc>
      </w:tr>
    </w:tbl>
    <w:p>
      <w:pPr>
        <w:rPr>
          <w:rFonts w:ascii="Arial"/>
          <w:sz w:val="21"/>
        </w:rPr>
      </w:pPr>
      <w:r/>
    </w:p>
    <w:p>
      <w:pPr>
        <w:sectPr>
          <w:footerReference w:type="default" r:id="rId33"/>
          <w:pgSz w:w="11910" w:h="16840"/>
          <w:pgMar w:top="400" w:right="1786" w:bottom="1213" w:left="1784" w:header="0" w:footer="1015" w:gutter="0"/>
        </w:sectPr>
        <w:rPr>
          <w:rFonts w:ascii="Arial" w:hAnsi="Arial" w:eastAsia="Arial" w:cs="Arial"/>
          <w:sz w:val="21"/>
          <w:szCs w:val="21"/>
        </w:rPr>
      </w:pPr>
    </w:p>
    <w:p>
      <w:pPr>
        <w:spacing w:line="318" w:lineRule="auto"/>
        <w:rPr>
          <w:rFonts w:ascii="Arial"/>
          <w:sz w:val="21"/>
        </w:rPr>
      </w:pPr>
      <w:r/>
    </w:p>
    <w:p>
      <w:pPr>
        <w:spacing w:line="319" w:lineRule="auto"/>
        <w:rPr>
          <w:rFonts w:ascii="Arial"/>
          <w:sz w:val="21"/>
        </w:rPr>
      </w:pPr>
      <w:r/>
    </w:p>
    <w:p>
      <w:pPr>
        <w:spacing w:line="319" w:lineRule="auto"/>
        <w:rPr>
          <w:rFonts w:ascii="Arial"/>
          <w:sz w:val="21"/>
        </w:rPr>
      </w:pPr>
      <w:r/>
    </w:p>
    <w:p>
      <w:pPr>
        <w:ind w:left="2229"/>
        <w:spacing w:before="104" w:line="222" w:lineRule="auto"/>
        <w:outlineLvl w:val="1"/>
        <w:rPr>
          <w:rFonts w:ascii="FangSong" w:hAnsi="FangSong" w:eastAsia="FangSong" w:cs="FangSong"/>
          <w:sz w:val="32"/>
          <w:szCs w:val="32"/>
        </w:rPr>
      </w:pPr>
      <w:bookmarkStart w:name="bookmark24" w:id="38"/>
      <w:bookmarkEnd w:id="38"/>
      <w:r>
        <w:rPr>
          <w:rFonts w:ascii="FangSong" w:hAnsi="FangSong" w:eastAsia="FangSong" w:cs="FangSong"/>
          <w:sz w:val="32"/>
          <w:szCs w:val="32"/>
          <w:b/>
          <w:bCs/>
          <w:spacing w:val="-16"/>
        </w:rPr>
        <w:t>附录2</w:t>
      </w:r>
      <w:r>
        <w:rPr>
          <w:rFonts w:ascii="FangSong" w:hAnsi="FangSong" w:eastAsia="FangSong" w:cs="FangSong"/>
          <w:sz w:val="32"/>
          <w:szCs w:val="32"/>
          <w:spacing w:val="127"/>
        </w:rPr>
        <w:t xml:space="preserve"> </w:t>
      </w:r>
      <w:r>
        <w:rPr>
          <w:rFonts w:ascii="FangSong" w:hAnsi="FangSong" w:eastAsia="FangSong" w:cs="FangSong"/>
          <w:sz w:val="32"/>
          <w:szCs w:val="32"/>
          <w:b/>
          <w:bCs/>
          <w:spacing w:val="-16"/>
        </w:rPr>
        <w:t>教学设备设施配备要求</w:t>
      </w:r>
    </w:p>
    <w:p>
      <w:pPr>
        <w:rPr>
          <w:rFonts w:ascii="Arial"/>
          <w:sz w:val="21"/>
        </w:rPr>
      </w:pPr>
      <w:r/>
    </w:p>
    <w:p>
      <w:pPr>
        <w:spacing w:line="241" w:lineRule="auto"/>
        <w:rPr>
          <w:rFonts w:ascii="Arial"/>
          <w:sz w:val="21"/>
        </w:rPr>
      </w:pPr>
      <w:r/>
    </w:p>
    <w:p>
      <w:pPr>
        <w:ind w:left="598"/>
        <w:spacing w:before="78" w:line="220" w:lineRule="auto"/>
        <w:rPr>
          <w:rFonts w:ascii="SimHei" w:hAnsi="SimHei" w:eastAsia="SimHei" w:cs="SimHei"/>
          <w:sz w:val="24"/>
          <w:szCs w:val="24"/>
        </w:rPr>
      </w:pPr>
      <w:r>
        <w:rPr>
          <w:rFonts w:ascii="SimHei" w:hAnsi="SimHei" w:eastAsia="SimHei" w:cs="SimHei"/>
          <w:sz w:val="24"/>
          <w:szCs w:val="24"/>
          <w:b/>
          <w:bCs/>
          <w:spacing w:val="5"/>
        </w:rPr>
        <w:t>一、信息技术教学机房设备设施配备要求(必配)</w:t>
      </w:r>
    </w:p>
    <w:p>
      <w:pPr>
        <w:spacing w:before="41"/>
        <w:rPr/>
      </w:pPr>
      <w:r/>
    </w:p>
    <w:p>
      <w:pPr>
        <w:spacing w:before="41"/>
        <w:rPr/>
      </w:pPr>
      <w:r/>
    </w:p>
    <w:tbl>
      <w:tblPr>
        <w:tblStyle w:val="TableNormal"/>
        <w:tblW w:w="843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593"/>
        <w:gridCol w:w="4824"/>
        <w:gridCol w:w="2013"/>
      </w:tblGrid>
      <w:tr>
        <w:trPr>
          <w:trHeight w:val="445" w:hRule="atLeast"/>
        </w:trPr>
        <w:tc>
          <w:tcPr>
            <w:tcW w:w="1593" w:type="dxa"/>
            <w:vAlign w:val="top"/>
          </w:tcPr>
          <w:p>
            <w:pPr>
              <w:ind w:left="568"/>
              <w:spacing w:before="111" w:line="220" w:lineRule="auto"/>
              <w:rPr>
                <w:rFonts w:ascii="SimSun" w:hAnsi="SimSun" w:eastAsia="SimSun" w:cs="SimSun"/>
                <w:sz w:val="22"/>
                <w:szCs w:val="22"/>
              </w:rPr>
            </w:pPr>
            <w:r>
              <w:rPr>
                <w:rFonts w:ascii="SimSun" w:hAnsi="SimSun" w:eastAsia="SimSun" w:cs="SimSun"/>
                <w:sz w:val="22"/>
                <w:szCs w:val="22"/>
                <w:b/>
                <w:bCs/>
                <w:spacing w:val="15"/>
              </w:rPr>
              <w:t>项目</w:t>
            </w:r>
          </w:p>
        </w:tc>
        <w:tc>
          <w:tcPr>
            <w:tcW w:w="4824" w:type="dxa"/>
            <w:vAlign w:val="top"/>
          </w:tcPr>
          <w:p>
            <w:pPr>
              <w:ind w:left="1665"/>
              <w:spacing w:before="111" w:line="219" w:lineRule="auto"/>
              <w:rPr>
                <w:rFonts w:ascii="SimSun" w:hAnsi="SimSun" w:eastAsia="SimSun" w:cs="SimSun"/>
                <w:sz w:val="22"/>
                <w:szCs w:val="22"/>
              </w:rPr>
            </w:pPr>
            <w:r>
              <w:rPr>
                <w:rFonts w:ascii="SimSun" w:hAnsi="SimSun" w:eastAsia="SimSun" w:cs="SimSun"/>
                <w:sz w:val="22"/>
                <w:szCs w:val="22"/>
                <w:b/>
                <w:bCs/>
                <w:spacing w:val="-4"/>
              </w:rPr>
              <w:t>技术参数与要求</w:t>
            </w:r>
          </w:p>
        </w:tc>
        <w:tc>
          <w:tcPr>
            <w:tcW w:w="2013" w:type="dxa"/>
            <w:vAlign w:val="top"/>
          </w:tcPr>
          <w:p>
            <w:pPr>
              <w:ind w:left="781"/>
              <w:spacing w:before="111" w:line="219" w:lineRule="auto"/>
              <w:rPr>
                <w:rFonts w:ascii="SimSun" w:hAnsi="SimSun" w:eastAsia="SimSun" w:cs="SimSun"/>
                <w:sz w:val="22"/>
                <w:szCs w:val="22"/>
              </w:rPr>
            </w:pPr>
            <w:r>
              <w:rPr>
                <w:rFonts w:ascii="SimSun" w:hAnsi="SimSun" w:eastAsia="SimSun" w:cs="SimSun"/>
                <w:sz w:val="22"/>
                <w:szCs w:val="22"/>
                <w:b/>
                <w:bCs/>
                <w:spacing w:val="-5"/>
              </w:rPr>
              <w:t>数量</w:t>
            </w:r>
          </w:p>
        </w:tc>
      </w:tr>
      <w:tr>
        <w:trPr>
          <w:trHeight w:val="1429" w:hRule="atLeast"/>
        </w:trPr>
        <w:tc>
          <w:tcPr>
            <w:tcW w:w="1593" w:type="dxa"/>
            <w:vAlign w:val="top"/>
          </w:tcPr>
          <w:p>
            <w:pPr>
              <w:pStyle w:val="TableText"/>
              <w:spacing w:line="264" w:lineRule="auto"/>
              <w:rPr/>
            </w:pPr>
            <w:r/>
          </w:p>
          <w:p>
            <w:pPr>
              <w:pStyle w:val="TableText"/>
              <w:spacing w:line="265" w:lineRule="auto"/>
              <w:rPr/>
            </w:pPr>
            <w:r/>
          </w:p>
          <w:p>
            <w:pPr>
              <w:ind w:left="128"/>
              <w:spacing w:before="72" w:line="219" w:lineRule="auto"/>
              <w:rPr>
                <w:rFonts w:ascii="SimSun" w:hAnsi="SimSun" w:eastAsia="SimSun" w:cs="SimSun"/>
                <w:sz w:val="22"/>
                <w:szCs w:val="22"/>
              </w:rPr>
            </w:pPr>
            <w:r>
              <w:rPr>
                <w:rFonts w:ascii="SimSun" w:hAnsi="SimSun" w:eastAsia="SimSun" w:cs="SimSun"/>
                <w:sz w:val="22"/>
                <w:szCs w:val="22"/>
                <w:b/>
                <w:bCs/>
                <w:spacing w:val="-5"/>
              </w:rPr>
              <w:t>学生用计算机</w:t>
            </w:r>
          </w:p>
        </w:tc>
        <w:tc>
          <w:tcPr>
            <w:tcW w:w="4824" w:type="dxa"/>
            <w:vAlign w:val="top"/>
          </w:tcPr>
          <w:p>
            <w:pPr>
              <w:ind w:left="521" w:right="212" w:firstLine="10"/>
              <w:spacing w:before="198" w:line="369" w:lineRule="auto"/>
              <w:rPr>
                <w:rFonts w:ascii="SimSun" w:hAnsi="SimSun" w:eastAsia="SimSun" w:cs="SimSun"/>
                <w:sz w:val="22"/>
                <w:szCs w:val="22"/>
              </w:rPr>
            </w:pPr>
            <w:r>
              <w:rPr>
                <w:rFonts w:ascii="SimSun" w:hAnsi="SimSun" w:eastAsia="SimSun" w:cs="SimSun"/>
                <w:sz w:val="22"/>
                <w:szCs w:val="22"/>
                <w:spacing w:val="6"/>
              </w:rPr>
              <w:t>计算机配置满足安装主流教学软件要求；</w:t>
            </w:r>
            <w:r>
              <w:rPr>
                <w:rFonts w:ascii="SimSun" w:hAnsi="SimSun" w:eastAsia="SimSun" w:cs="SimSun"/>
                <w:sz w:val="22"/>
                <w:szCs w:val="22"/>
              </w:rPr>
              <w:t xml:space="preserve"> </w:t>
            </w:r>
            <w:r>
              <w:rPr>
                <w:rFonts w:ascii="SimSun" w:hAnsi="SimSun" w:eastAsia="SimSun" w:cs="SimSun"/>
                <w:sz w:val="22"/>
                <w:szCs w:val="22"/>
                <w:spacing w:val="9"/>
              </w:rPr>
              <w:t>支持网络同传和硬盘保护；</w:t>
            </w:r>
          </w:p>
          <w:p>
            <w:pPr>
              <w:ind w:left="531"/>
              <w:spacing w:line="218" w:lineRule="auto"/>
              <w:rPr>
                <w:rFonts w:ascii="SimSun" w:hAnsi="SimSun" w:eastAsia="SimSun" w:cs="SimSun"/>
                <w:sz w:val="22"/>
                <w:szCs w:val="22"/>
              </w:rPr>
            </w:pPr>
            <w:r>
              <w:rPr>
                <w:rFonts w:ascii="SimSun" w:hAnsi="SimSun" w:eastAsia="SimSun" w:cs="SimSun"/>
                <w:sz w:val="22"/>
                <w:szCs w:val="22"/>
              </w:rPr>
              <w:t>可选配多媒体教学支持系统</w:t>
            </w:r>
          </w:p>
        </w:tc>
        <w:tc>
          <w:tcPr>
            <w:tcW w:w="2013" w:type="dxa"/>
            <w:vAlign w:val="top"/>
          </w:tcPr>
          <w:p>
            <w:pPr>
              <w:pStyle w:val="TableText"/>
              <w:spacing w:line="346" w:lineRule="auto"/>
              <w:rPr/>
            </w:pPr>
            <w:r/>
          </w:p>
          <w:p>
            <w:pPr>
              <w:ind w:left="447"/>
              <w:spacing w:before="71" w:line="220" w:lineRule="auto"/>
              <w:rPr>
                <w:rFonts w:ascii="SimSun" w:hAnsi="SimSun" w:eastAsia="SimSun" w:cs="SimSun"/>
                <w:sz w:val="22"/>
                <w:szCs w:val="22"/>
              </w:rPr>
            </w:pPr>
            <w:r>
              <w:rPr>
                <w:rFonts w:ascii="SimSun" w:hAnsi="SimSun" w:eastAsia="SimSun" w:cs="SimSun"/>
                <w:sz w:val="22"/>
                <w:szCs w:val="22"/>
                <w:spacing w:val="2"/>
              </w:rPr>
              <w:t>保证上课时</w:t>
            </w:r>
          </w:p>
          <w:p>
            <w:pPr>
              <w:ind w:left="287"/>
              <w:spacing w:before="175" w:line="219" w:lineRule="auto"/>
              <w:rPr>
                <w:rFonts w:ascii="SimSun" w:hAnsi="SimSun" w:eastAsia="SimSun" w:cs="SimSun"/>
                <w:sz w:val="22"/>
                <w:szCs w:val="22"/>
              </w:rPr>
            </w:pPr>
            <w:r>
              <w:rPr>
                <w:rFonts w:ascii="SimSun" w:hAnsi="SimSun" w:eastAsia="SimSun" w:cs="SimSun"/>
                <w:sz w:val="22"/>
                <w:szCs w:val="22"/>
                <w:spacing w:val="6"/>
              </w:rPr>
              <w:t>每工位1机(套)</w:t>
            </w:r>
          </w:p>
        </w:tc>
      </w:tr>
      <w:tr>
        <w:trPr>
          <w:trHeight w:val="999" w:hRule="atLeast"/>
        </w:trPr>
        <w:tc>
          <w:tcPr>
            <w:tcW w:w="1593" w:type="dxa"/>
            <w:vAlign w:val="top"/>
          </w:tcPr>
          <w:p>
            <w:pPr>
              <w:pStyle w:val="TableText"/>
              <w:spacing w:line="313" w:lineRule="auto"/>
              <w:rPr/>
            </w:pPr>
            <w:r/>
          </w:p>
          <w:p>
            <w:pPr>
              <w:ind w:left="348"/>
              <w:spacing w:before="72" w:line="219" w:lineRule="auto"/>
              <w:rPr>
                <w:rFonts w:ascii="SimSun" w:hAnsi="SimSun" w:eastAsia="SimSun" w:cs="SimSun"/>
                <w:sz w:val="22"/>
                <w:szCs w:val="22"/>
              </w:rPr>
            </w:pPr>
            <w:r>
              <w:rPr>
                <w:rFonts w:ascii="SimSun" w:hAnsi="SimSun" w:eastAsia="SimSun" w:cs="SimSun"/>
                <w:sz w:val="22"/>
                <w:szCs w:val="22"/>
                <w:b/>
                <w:bCs/>
                <w:spacing w:val="-5"/>
              </w:rPr>
              <w:t>移动终端</w:t>
            </w:r>
          </w:p>
        </w:tc>
        <w:tc>
          <w:tcPr>
            <w:tcW w:w="4824" w:type="dxa"/>
            <w:vAlign w:val="top"/>
          </w:tcPr>
          <w:p>
            <w:pPr>
              <w:pStyle w:val="TableText"/>
              <w:spacing w:line="320" w:lineRule="auto"/>
              <w:rPr/>
            </w:pPr>
            <w:r/>
          </w:p>
          <w:p>
            <w:pPr>
              <w:ind w:left="531"/>
              <w:spacing w:before="71" w:line="222" w:lineRule="auto"/>
              <w:rPr>
                <w:rFonts w:ascii="SimSun" w:hAnsi="SimSun" w:eastAsia="SimSun" w:cs="SimSun"/>
                <w:sz w:val="22"/>
                <w:szCs w:val="22"/>
              </w:rPr>
            </w:pPr>
            <w:r>
              <w:rPr>
                <w:rFonts w:ascii="SimSun" w:hAnsi="SimSun" w:eastAsia="SimSun" w:cs="SimSun"/>
                <w:sz w:val="22"/>
                <w:szCs w:val="22"/>
                <w:spacing w:val="6"/>
              </w:rPr>
              <w:t>主流配置(可选)</w:t>
            </w:r>
          </w:p>
        </w:tc>
        <w:tc>
          <w:tcPr>
            <w:tcW w:w="2013" w:type="dxa"/>
            <w:vAlign w:val="top"/>
          </w:tcPr>
          <w:p>
            <w:pPr>
              <w:ind w:left="507" w:right="442" w:hanging="60"/>
              <w:spacing w:before="200" w:line="331" w:lineRule="auto"/>
              <w:rPr>
                <w:rFonts w:ascii="SimSun" w:hAnsi="SimSun" w:eastAsia="SimSun" w:cs="SimSun"/>
                <w:sz w:val="22"/>
                <w:szCs w:val="22"/>
              </w:rPr>
            </w:pPr>
            <w:r>
              <w:rPr>
                <w:rFonts w:ascii="SimSun" w:hAnsi="SimSun" w:eastAsia="SimSun" w:cs="SimSun"/>
                <w:sz w:val="22"/>
                <w:szCs w:val="22"/>
                <w:spacing w:val="2"/>
              </w:rPr>
              <w:t>保证上课时 </w:t>
            </w:r>
            <w:r>
              <w:rPr>
                <w:rFonts w:ascii="SimSun" w:hAnsi="SimSun" w:eastAsia="SimSun" w:cs="SimSun"/>
                <w:sz w:val="22"/>
                <w:szCs w:val="22"/>
                <w:spacing w:val="4"/>
              </w:rPr>
              <w:t>每工位1台</w:t>
            </w:r>
          </w:p>
        </w:tc>
      </w:tr>
      <w:tr>
        <w:trPr>
          <w:trHeight w:val="549" w:hRule="atLeast"/>
        </w:trPr>
        <w:tc>
          <w:tcPr>
            <w:tcW w:w="1593" w:type="dxa"/>
            <w:vAlign w:val="top"/>
          </w:tcPr>
          <w:p>
            <w:pPr>
              <w:ind w:left="128"/>
              <w:spacing w:before="166" w:line="219" w:lineRule="auto"/>
              <w:rPr>
                <w:rFonts w:ascii="SimSun" w:hAnsi="SimSun" w:eastAsia="SimSun" w:cs="SimSun"/>
                <w:sz w:val="22"/>
                <w:szCs w:val="22"/>
              </w:rPr>
            </w:pPr>
            <w:r>
              <w:rPr>
                <w:rFonts w:ascii="SimSun" w:hAnsi="SimSun" w:eastAsia="SimSun" w:cs="SimSun"/>
                <w:sz w:val="22"/>
                <w:szCs w:val="22"/>
                <w:b/>
                <w:bCs/>
                <w:spacing w:val="-4"/>
              </w:rPr>
              <w:t>教师用计算机</w:t>
            </w:r>
          </w:p>
        </w:tc>
        <w:tc>
          <w:tcPr>
            <w:tcW w:w="4824" w:type="dxa"/>
            <w:vAlign w:val="top"/>
          </w:tcPr>
          <w:p>
            <w:pPr>
              <w:ind w:left="521"/>
              <w:spacing w:before="169" w:line="219" w:lineRule="auto"/>
              <w:rPr>
                <w:rFonts w:ascii="SimSun" w:hAnsi="SimSun" w:eastAsia="SimSun" w:cs="SimSun"/>
                <w:sz w:val="22"/>
                <w:szCs w:val="22"/>
              </w:rPr>
            </w:pPr>
            <w:r>
              <w:rPr>
                <w:rFonts w:ascii="SimSun" w:hAnsi="SimSun" w:eastAsia="SimSun" w:cs="SimSun"/>
                <w:sz w:val="22"/>
                <w:szCs w:val="22"/>
                <w:spacing w:val="-1"/>
              </w:rPr>
              <w:t>配置≥学生用计算机配置</w:t>
            </w:r>
          </w:p>
        </w:tc>
        <w:tc>
          <w:tcPr>
            <w:tcW w:w="2013" w:type="dxa"/>
            <w:vAlign w:val="top"/>
          </w:tcPr>
          <w:p>
            <w:pPr>
              <w:ind w:left="618"/>
              <w:spacing w:before="171" w:line="220" w:lineRule="auto"/>
              <w:rPr>
                <w:rFonts w:ascii="SimSun" w:hAnsi="SimSun" w:eastAsia="SimSun" w:cs="SimSun"/>
                <w:sz w:val="22"/>
                <w:szCs w:val="22"/>
              </w:rPr>
            </w:pPr>
            <w:r>
              <w:rPr>
                <w:rFonts w:ascii="SimSun" w:hAnsi="SimSun" w:eastAsia="SimSun" w:cs="SimSun"/>
                <w:sz w:val="22"/>
                <w:szCs w:val="22"/>
                <w:spacing w:val="9"/>
              </w:rPr>
              <w:t>1台(套)</w:t>
            </w:r>
          </w:p>
        </w:tc>
      </w:tr>
      <w:tr>
        <w:trPr>
          <w:trHeight w:val="4516" w:hRule="atLeast"/>
        </w:trPr>
        <w:tc>
          <w:tcPr>
            <w:tcW w:w="1593" w:type="dxa"/>
            <w:vAlign w:val="top"/>
          </w:tcPr>
          <w:p>
            <w:pPr>
              <w:pStyle w:val="TableText"/>
              <w:spacing w:line="258" w:lineRule="auto"/>
              <w:rPr/>
            </w:pPr>
            <w:r/>
          </w:p>
          <w:p>
            <w:pPr>
              <w:pStyle w:val="TableText"/>
              <w:spacing w:line="258" w:lineRule="auto"/>
              <w:rPr/>
            </w:pPr>
            <w:r/>
          </w:p>
          <w:p>
            <w:pPr>
              <w:pStyle w:val="TableText"/>
              <w:spacing w:line="258" w:lineRule="auto"/>
              <w:rPr/>
            </w:pPr>
            <w:r/>
          </w:p>
          <w:p>
            <w:pPr>
              <w:pStyle w:val="TableText"/>
              <w:spacing w:line="258" w:lineRule="auto"/>
              <w:rPr/>
            </w:pPr>
            <w:r/>
          </w:p>
          <w:p>
            <w:pPr>
              <w:pStyle w:val="TableText"/>
              <w:spacing w:line="258" w:lineRule="auto"/>
              <w:rPr/>
            </w:pPr>
            <w:r/>
          </w:p>
          <w:p>
            <w:pPr>
              <w:pStyle w:val="TableText"/>
              <w:spacing w:line="258" w:lineRule="auto"/>
              <w:rPr/>
            </w:pPr>
            <w:r/>
          </w:p>
          <w:p>
            <w:pPr>
              <w:pStyle w:val="TableText"/>
              <w:spacing w:line="258" w:lineRule="auto"/>
              <w:rPr/>
            </w:pPr>
            <w:r/>
          </w:p>
          <w:p>
            <w:pPr>
              <w:pStyle w:val="TableText"/>
              <w:spacing w:line="258" w:lineRule="auto"/>
              <w:rPr/>
            </w:pPr>
            <w:r/>
          </w:p>
          <w:p>
            <w:pPr>
              <w:ind w:left="568"/>
              <w:spacing w:before="72" w:line="219" w:lineRule="auto"/>
              <w:rPr>
                <w:rFonts w:ascii="SimSun" w:hAnsi="SimSun" w:eastAsia="SimSun" w:cs="SimSun"/>
                <w:sz w:val="22"/>
                <w:szCs w:val="22"/>
              </w:rPr>
            </w:pPr>
            <w:r>
              <w:rPr>
                <w:rFonts w:ascii="SimSun" w:hAnsi="SimSun" w:eastAsia="SimSun" w:cs="SimSun"/>
                <w:sz w:val="22"/>
                <w:szCs w:val="22"/>
                <w:b/>
                <w:bCs/>
                <w:spacing w:val="-6"/>
              </w:rPr>
              <w:t>软件</w:t>
            </w:r>
          </w:p>
        </w:tc>
        <w:tc>
          <w:tcPr>
            <w:tcW w:w="4824" w:type="dxa"/>
            <w:vAlign w:val="top"/>
          </w:tcPr>
          <w:p>
            <w:pPr>
              <w:ind w:left="92" w:firstLine="427"/>
              <w:spacing w:before="215" w:line="360" w:lineRule="auto"/>
              <w:jc w:val="both"/>
              <w:rPr>
                <w:rFonts w:ascii="SimSun" w:hAnsi="SimSun" w:eastAsia="SimSun" w:cs="SimSun"/>
                <w:sz w:val="22"/>
                <w:szCs w:val="22"/>
              </w:rPr>
            </w:pPr>
            <w:r>
              <w:rPr>
                <w:rFonts w:ascii="SimSun" w:hAnsi="SimSun" w:eastAsia="SimSun" w:cs="SimSun"/>
                <w:sz w:val="22"/>
                <w:szCs w:val="22"/>
                <w:spacing w:val="-7"/>
              </w:rPr>
              <w:t>桌面操作系统及相关设备驱动程序，中英文录</w:t>
            </w:r>
            <w:r>
              <w:rPr>
                <w:rFonts w:ascii="SimSun" w:hAnsi="SimSun" w:eastAsia="SimSun" w:cs="SimSun"/>
                <w:sz w:val="22"/>
                <w:szCs w:val="22"/>
                <w:spacing w:val="17"/>
              </w:rPr>
              <w:t xml:space="preserve"> </w:t>
            </w:r>
            <w:r>
              <w:rPr>
                <w:rFonts w:ascii="SimSun" w:hAnsi="SimSun" w:eastAsia="SimSun" w:cs="SimSun"/>
                <w:sz w:val="22"/>
                <w:szCs w:val="22"/>
                <w:spacing w:val="-7"/>
              </w:rPr>
              <w:t>入测试软件，常用工具软件，移动终端设备连接维</w:t>
            </w:r>
            <w:r>
              <w:rPr>
                <w:rFonts w:ascii="SimSun" w:hAnsi="SimSun" w:eastAsia="SimSun" w:cs="SimSun"/>
                <w:sz w:val="22"/>
                <w:szCs w:val="22"/>
                <w:spacing w:val="18"/>
              </w:rPr>
              <w:t xml:space="preserve"> </w:t>
            </w:r>
            <w:r>
              <w:rPr>
                <w:rFonts w:ascii="SimSun" w:hAnsi="SimSun" w:eastAsia="SimSun" w:cs="SimSun"/>
                <w:sz w:val="22"/>
                <w:szCs w:val="22"/>
                <w:spacing w:val="-7"/>
              </w:rPr>
              <w:t>护软件，程序设计软件、互联网应用软件，数字化</w:t>
            </w:r>
            <w:r>
              <w:rPr>
                <w:rFonts w:ascii="SimSun" w:hAnsi="SimSun" w:eastAsia="SimSun" w:cs="SimSun"/>
                <w:sz w:val="22"/>
                <w:szCs w:val="22"/>
                <w:spacing w:val="18"/>
              </w:rPr>
              <w:t xml:space="preserve"> </w:t>
            </w:r>
            <w:r>
              <w:rPr>
                <w:rFonts w:ascii="SimSun" w:hAnsi="SimSun" w:eastAsia="SimSun" w:cs="SimSun"/>
                <w:sz w:val="22"/>
                <w:szCs w:val="22"/>
                <w:spacing w:val="-7"/>
              </w:rPr>
              <w:t>学习支持软件，常用办公和图文编辑软件，数据分</w:t>
            </w:r>
            <w:r>
              <w:rPr>
                <w:rFonts w:ascii="SimSun" w:hAnsi="SimSun" w:eastAsia="SimSun" w:cs="SimSun"/>
                <w:sz w:val="22"/>
                <w:szCs w:val="22"/>
                <w:spacing w:val="18"/>
              </w:rPr>
              <w:t xml:space="preserve"> </w:t>
            </w:r>
            <w:r>
              <w:rPr>
                <w:rFonts w:ascii="SimSun" w:hAnsi="SimSun" w:eastAsia="SimSun" w:cs="SimSun"/>
                <w:sz w:val="22"/>
                <w:szCs w:val="22"/>
                <w:spacing w:val="-6"/>
              </w:rPr>
              <w:t>析、数据库和大数据工具软件，数字媒体播放与制</w:t>
            </w:r>
            <w:r>
              <w:rPr>
                <w:rFonts w:ascii="SimSun" w:hAnsi="SimSun" w:eastAsia="SimSun" w:cs="SimSun"/>
                <w:sz w:val="22"/>
                <w:szCs w:val="22"/>
                <w:spacing w:val="5"/>
              </w:rPr>
              <w:t xml:space="preserve"> </w:t>
            </w:r>
            <w:r>
              <w:rPr>
                <w:rFonts w:ascii="SimSun" w:hAnsi="SimSun" w:eastAsia="SimSun" w:cs="SimSun"/>
                <w:sz w:val="22"/>
                <w:szCs w:val="22"/>
                <w:spacing w:val="-7"/>
              </w:rPr>
              <w:t>作软件，二维及三维功能绘图及动画制作软件，影</w:t>
            </w:r>
            <w:r>
              <w:rPr>
                <w:rFonts w:ascii="SimSun" w:hAnsi="SimSun" w:eastAsia="SimSun" w:cs="SimSun"/>
                <w:sz w:val="22"/>
                <w:szCs w:val="22"/>
                <w:spacing w:val="18"/>
              </w:rPr>
              <w:t xml:space="preserve"> </w:t>
            </w:r>
            <w:r>
              <w:rPr>
                <w:rFonts w:ascii="SimSun" w:hAnsi="SimSun" w:eastAsia="SimSun" w:cs="SimSun"/>
                <w:sz w:val="22"/>
                <w:szCs w:val="22"/>
                <w:spacing w:val="-6"/>
              </w:rPr>
              <w:t>音编辑合成软件，虚拟现实与增强现实资源</w:t>
            </w:r>
            <w:r>
              <w:rPr>
                <w:rFonts w:ascii="SimSun" w:hAnsi="SimSun" w:eastAsia="SimSun" w:cs="SimSun"/>
                <w:sz w:val="22"/>
                <w:szCs w:val="22"/>
                <w:spacing w:val="-7"/>
              </w:rPr>
              <w:t>制作软</w:t>
            </w:r>
            <w:r>
              <w:rPr>
                <w:rFonts w:ascii="SimSun" w:hAnsi="SimSun" w:eastAsia="SimSun" w:cs="SimSun"/>
                <w:sz w:val="22"/>
                <w:szCs w:val="22"/>
              </w:rPr>
              <w:t xml:space="preserve"> </w:t>
            </w:r>
            <w:r>
              <w:rPr>
                <w:rFonts w:ascii="SimSun" w:hAnsi="SimSun" w:eastAsia="SimSun" w:cs="SimSun"/>
                <w:sz w:val="22"/>
                <w:szCs w:val="22"/>
                <w:spacing w:val="-6"/>
              </w:rPr>
              <w:t>件，网页设计与内容管理系统软件，电子商务应用</w:t>
            </w:r>
            <w:r>
              <w:rPr>
                <w:rFonts w:ascii="SimSun" w:hAnsi="SimSun" w:eastAsia="SimSun" w:cs="SimSun"/>
                <w:sz w:val="22"/>
                <w:szCs w:val="22"/>
                <w:spacing w:val="12"/>
              </w:rPr>
              <w:t xml:space="preserve"> </w:t>
            </w:r>
            <w:r>
              <w:rPr>
                <w:rFonts w:ascii="SimSun" w:hAnsi="SimSun" w:eastAsia="SimSun" w:cs="SimSun"/>
                <w:sz w:val="22"/>
                <w:szCs w:val="22"/>
                <w:spacing w:val="-6"/>
              </w:rPr>
              <w:t>软件，信息安全防护软件，人工智能应用软件</w:t>
            </w:r>
            <w:r>
              <w:rPr>
                <w:rFonts w:ascii="SimSun" w:hAnsi="SimSun" w:eastAsia="SimSun" w:cs="SimSun"/>
                <w:sz w:val="22"/>
                <w:szCs w:val="22"/>
                <w:spacing w:val="-7"/>
              </w:rPr>
              <w:t>，虚</w:t>
            </w:r>
            <w:r>
              <w:rPr>
                <w:rFonts w:ascii="SimSun" w:hAnsi="SimSun" w:eastAsia="SimSun" w:cs="SimSun"/>
                <w:sz w:val="22"/>
                <w:szCs w:val="22"/>
              </w:rPr>
              <w:t xml:space="preserve"> </w:t>
            </w:r>
            <w:r>
              <w:rPr>
                <w:rFonts w:ascii="SimSun" w:hAnsi="SimSun" w:eastAsia="SimSun" w:cs="SimSun"/>
                <w:sz w:val="22"/>
                <w:szCs w:val="22"/>
                <w:spacing w:val="-1"/>
              </w:rPr>
              <w:t>拟机软件及相关系统镜像文件等</w:t>
            </w:r>
          </w:p>
        </w:tc>
        <w:tc>
          <w:tcPr>
            <w:tcW w:w="2013" w:type="dxa"/>
            <w:vAlign w:val="top"/>
          </w:tcPr>
          <w:p>
            <w:pPr>
              <w:pStyle w:val="TableText"/>
              <w:spacing w:line="258" w:lineRule="auto"/>
              <w:rPr/>
            </w:pPr>
            <w:r/>
          </w:p>
          <w:p>
            <w:pPr>
              <w:pStyle w:val="TableText"/>
              <w:spacing w:line="258" w:lineRule="auto"/>
              <w:rPr/>
            </w:pPr>
            <w:r/>
          </w:p>
          <w:p>
            <w:pPr>
              <w:pStyle w:val="TableText"/>
              <w:spacing w:line="258" w:lineRule="auto"/>
              <w:rPr/>
            </w:pPr>
            <w:r/>
          </w:p>
          <w:p>
            <w:pPr>
              <w:pStyle w:val="TableText"/>
              <w:spacing w:line="258" w:lineRule="auto"/>
              <w:rPr/>
            </w:pPr>
            <w:r/>
          </w:p>
          <w:p>
            <w:pPr>
              <w:pStyle w:val="TableText"/>
              <w:spacing w:line="258" w:lineRule="auto"/>
              <w:rPr/>
            </w:pPr>
            <w:r/>
          </w:p>
          <w:p>
            <w:pPr>
              <w:pStyle w:val="TableText"/>
              <w:spacing w:line="259" w:lineRule="auto"/>
              <w:rPr/>
            </w:pPr>
            <w:r/>
          </w:p>
          <w:p>
            <w:pPr>
              <w:pStyle w:val="TableText"/>
              <w:spacing w:line="259" w:lineRule="auto"/>
              <w:rPr/>
            </w:pPr>
            <w:r/>
          </w:p>
          <w:p>
            <w:pPr>
              <w:pStyle w:val="TableText"/>
              <w:spacing w:line="259" w:lineRule="auto"/>
              <w:rPr/>
            </w:pPr>
            <w:r/>
          </w:p>
          <w:p>
            <w:pPr>
              <w:ind w:left="118"/>
              <w:spacing w:before="72" w:line="219" w:lineRule="auto"/>
              <w:rPr>
                <w:rFonts w:ascii="SimSun" w:hAnsi="SimSun" w:eastAsia="SimSun" w:cs="SimSun"/>
                <w:sz w:val="22"/>
                <w:szCs w:val="22"/>
              </w:rPr>
            </w:pPr>
            <w:r>
              <w:rPr>
                <w:rFonts w:ascii="SimSun" w:hAnsi="SimSun" w:eastAsia="SimSun" w:cs="SimSun"/>
                <w:sz w:val="22"/>
                <w:szCs w:val="22"/>
                <w:spacing w:val="3"/>
              </w:rPr>
              <w:t>根据教学需要选用</w:t>
            </w:r>
          </w:p>
        </w:tc>
      </w:tr>
      <w:tr>
        <w:trPr>
          <w:trHeight w:val="549" w:hRule="atLeast"/>
        </w:trPr>
        <w:tc>
          <w:tcPr>
            <w:tcW w:w="1593" w:type="dxa"/>
            <w:vAlign w:val="top"/>
            <w:vMerge w:val="restart"/>
            <w:tcBorders>
              <w:bottom w:val="nil"/>
            </w:tcBorders>
          </w:tcPr>
          <w:p>
            <w:pPr>
              <w:pStyle w:val="TableText"/>
              <w:spacing w:line="291" w:lineRule="auto"/>
              <w:rPr/>
            </w:pPr>
            <w:r/>
          </w:p>
          <w:p>
            <w:pPr>
              <w:pStyle w:val="TableText"/>
              <w:spacing w:line="291" w:lineRule="auto"/>
              <w:rPr/>
            </w:pPr>
            <w:r/>
          </w:p>
          <w:p>
            <w:pPr>
              <w:pStyle w:val="TableText"/>
              <w:spacing w:line="292" w:lineRule="auto"/>
              <w:rPr/>
            </w:pPr>
            <w:r/>
          </w:p>
          <w:p>
            <w:pPr>
              <w:ind w:left="128"/>
              <w:spacing w:before="72" w:line="219" w:lineRule="auto"/>
              <w:rPr>
                <w:rFonts w:ascii="SimSun" w:hAnsi="SimSun" w:eastAsia="SimSun" w:cs="SimSun"/>
                <w:sz w:val="22"/>
                <w:szCs w:val="22"/>
              </w:rPr>
            </w:pPr>
            <w:r>
              <w:rPr>
                <w:rFonts w:ascii="SimSun" w:hAnsi="SimSun" w:eastAsia="SimSun" w:cs="SimSun"/>
                <w:sz w:val="22"/>
                <w:szCs w:val="22"/>
                <w:b/>
                <w:bCs/>
                <w:spacing w:val="-4"/>
              </w:rPr>
              <w:t>打印机及其他</w:t>
            </w:r>
          </w:p>
        </w:tc>
        <w:tc>
          <w:tcPr>
            <w:tcW w:w="4824" w:type="dxa"/>
            <w:vAlign w:val="top"/>
          </w:tcPr>
          <w:p>
            <w:pPr>
              <w:ind w:left="521"/>
              <w:spacing w:before="174" w:line="219" w:lineRule="auto"/>
              <w:rPr>
                <w:rFonts w:ascii="SimSun" w:hAnsi="SimSun" w:eastAsia="SimSun" w:cs="SimSun"/>
                <w:sz w:val="22"/>
                <w:szCs w:val="22"/>
              </w:rPr>
            </w:pPr>
            <w:r>
              <w:rPr>
                <w:rFonts w:ascii="SimSun" w:hAnsi="SimSun" w:eastAsia="SimSun" w:cs="SimSun"/>
                <w:sz w:val="22"/>
                <w:szCs w:val="22"/>
                <w:spacing w:val="-2"/>
              </w:rPr>
              <w:t>桌面打印机</w:t>
            </w:r>
          </w:p>
        </w:tc>
        <w:tc>
          <w:tcPr>
            <w:tcW w:w="2013" w:type="dxa"/>
            <w:vAlign w:val="top"/>
          </w:tcPr>
          <w:p>
            <w:pPr>
              <w:ind w:left="648"/>
              <w:spacing w:before="179" w:line="221" w:lineRule="auto"/>
              <w:rPr>
                <w:rFonts w:ascii="SimSun" w:hAnsi="SimSun" w:eastAsia="SimSun" w:cs="SimSun"/>
                <w:sz w:val="22"/>
                <w:szCs w:val="22"/>
              </w:rPr>
            </w:pPr>
            <w:r>
              <w:rPr>
                <w:rFonts w:ascii="SimSun" w:hAnsi="SimSun" w:eastAsia="SimSun" w:cs="SimSun"/>
                <w:sz w:val="22"/>
                <w:szCs w:val="22"/>
                <w:spacing w:val="-19"/>
              </w:rPr>
              <w:t>≥</w:t>
            </w:r>
            <w:r>
              <w:rPr>
                <w:rFonts w:ascii="SimSun" w:hAnsi="SimSun" w:eastAsia="SimSun" w:cs="SimSun"/>
                <w:sz w:val="22"/>
                <w:szCs w:val="22"/>
                <w:spacing w:val="17"/>
              </w:rPr>
              <w:t xml:space="preserve"> </w:t>
            </w:r>
            <w:r>
              <w:rPr>
                <w:rFonts w:ascii="SimSun" w:hAnsi="SimSun" w:eastAsia="SimSun" w:cs="SimSun"/>
                <w:sz w:val="22"/>
                <w:szCs w:val="22"/>
                <w:spacing w:val="-19"/>
              </w:rPr>
              <w:t>1</w:t>
            </w:r>
            <w:r>
              <w:rPr>
                <w:rFonts w:ascii="SimSun" w:hAnsi="SimSun" w:eastAsia="SimSun" w:cs="SimSun"/>
                <w:sz w:val="22"/>
                <w:szCs w:val="22"/>
                <w:spacing w:val="18"/>
              </w:rPr>
              <w:t xml:space="preserve"> </w:t>
            </w:r>
            <w:r>
              <w:rPr>
                <w:rFonts w:ascii="SimSun" w:hAnsi="SimSun" w:eastAsia="SimSun" w:cs="SimSun"/>
                <w:sz w:val="22"/>
                <w:szCs w:val="22"/>
                <w:spacing w:val="-19"/>
              </w:rPr>
              <w:t>台</w:t>
            </w:r>
          </w:p>
        </w:tc>
      </w:tr>
      <w:tr>
        <w:trPr>
          <w:trHeight w:val="549" w:hRule="atLeast"/>
        </w:trPr>
        <w:tc>
          <w:tcPr>
            <w:tcW w:w="1593" w:type="dxa"/>
            <w:vAlign w:val="top"/>
            <w:vMerge w:val="continue"/>
            <w:tcBorders>
              <w:top w:val="nil"/>
              <w:bottom w:val="nil"/>
            </w:tcBorders>
          </w:tcPr>
          <w:p>
            <w:pPr>
              <w:pStyle w:val="TableText"/>
              <w:rPr/>
            </w:pPr>
            <w:r/>
          </w:p>
        </w:tc>
        <w:tc>
          <w:tcPr>
            <w:tcW w:w="4824" w:type="dxa"/>
            <w:vAlign w:val="top"/>
          </w:tcPr>
          <w:p>
            <w:pPr>
              <w:ind w:left="505"/>
              <w:spacing w:before="172" w:line="219" w:lineRule="auto"/>
              <w:rPr>
                <w:rFonts w:ascii="SimSun" w:hAnsi="SimSun" w:eastAsia="SimSun" w:cs="SimSun"/>
                <w:sz w:val="22"/>
                <w:szCs w:val="22"/>
              </w:rPr>
            </w:pPr>
            <w:r>
              <w:rPr>
                <w:rFonts w:ascii="SimSun" w:hAnsi="SimSun" w:eastAsia="SimSun" w:cs="SimSun"/>
                <w:sz w:val="22"/>
                <w:szCs w:val="22"/>
                <w:b/>
                <w:bCs/>
                <w:spacing w:val="2"/>
              </w:rPr>
              <w:t>3D打印机(可选)</w:t>
            </w:r>
          </w:p>
        </w:tc>
        <w:tc>
          <w:tcPr>
            <w:tcW w:w="2013" w:type="dxa"/>
            <w:vAlign w:val="top"/>
          </w:tcPr>
          <w:p>
            <w:pPr>
              <w:ind w:left="648"/>
              <w:spacing w:before="180" w:line="221" w:lineRule="auto"/>
              <w:rPr>
                <w:rFonts w:ascii="SimSun" w:hAnsi="SimSun" w:eastAsia="SimSun" w:cs="SimSun"/>
                <w:sz w:val="22"/>
                <w:szCs w:val="22"/>
              </w:rPr>
            </w:pPr>
            <w:r>
              <w:rPr>
                <w:rFonts w:ascii="SimSun" w:hAnsi="SimSun" w:eastAsia="SimSun" w:cs="SimSun"/>
                <w:sz w:val="22"/>
                <w:szCs w:val="22"/>
                <w:spacing w:val="-19"/>
              </w:rPr>
              <w:t>≥</w:t>
            </w:r>
            <w:r>
              <w:rPr>
                <w:rFonts w:ascii="SimSun" w:hAnsi="SimSun" w:eastAsia="SimSun" w:cs="SimSun"/>
                <w:sz w:val="22"/>
                <w:szCs w:val="22"/>
                <w:spacing w:val="17"/>
              </w:rPr>
              <w:t xml:space="preserve"> </w:t>
            </w:r>
            <w:r>
              <w:rPr>
                <w:rFonts w:ascii="SimSun" w:hAnsi="SimSun" w:eastAsia="SimSun" w:cs="SimSun"/>
                <w:sz w:val="22"/>
                <w:szCs w:val="22"/>
                <w:spacing w:val="-19"/>
              </w:rPr>
              <w:t>1</w:t>
            </w:r>
            <w:r>
              <w:rPr>
                <w:rFonts w:ascii="SimSun" w:hAnsi="SimSun" w:eastAsia="SimSun" w:cs="SimSun"/>
                <w:sz w:val="22"/>
                <w:szCs w:val="22"/>
                <w:spacing w:val="18"/>
              </w:rPr>
              <w:t xml:space="preserve"> </w:t>
            </w:r>
            <w:r>
              <w:rPr>
                <w:rFonts w:ascii="SimSun" w:hAnsi="SimSun" w:eastAsia="SimSun" w:cs="SimSun"/>
                <w:sz w:val="22"/>
                <w:szCs w:val="22"/>
                <w:spacing w:val="-19"/>
              </w:rPr>
              <w:t>台</w:t>
            </w:r>
          </w:p>
        </w:tc>
      </w:tr>
      <w:tr>
        <w:trPr>
          <w:trHeight w:val="989" w:hRule="atLeast"/>
        </w:trPr>
        <w:tc>
          <w:tcPr>
            <w:tcW w:w="1593" w:type="dxa"/>
            <w:vAlign w:val="top"/>
            <w:vMerge w:val="continue"/>
            <w:tcBorders>
              <w:top w:val="nil"/>
            </w:tcBorders>
          </w:tcPr>
          <w:p>
            <w:pPr>
              <w:pStyle w:val="TableText"/>
              <w:rPr/>
            </w:pPr>
            <w:r/>
          </w:p>
        </w:tc>
        <w:tc>
          <w:tcPr>
            <w:tcW w:w="4824" w:type="dxa"/>
            <w:vAlign w:val="top"/>
          </w:tcPr>
          <w:p>
            <w:pPr>
              <w:ind w:left="115" w:right="228" w:firstLine="409"/>
              <w:spacing w:before="213" w:line="321" w:lineRule="auto"/>
              <w:rPr>
                <w:rFonts w:ascii="SimSun" w:hAnsi="SimSun" w:eastAsia="SimSun" w:cs="SimSun"/>
                <w:sz w:val="22"/>
                <w:szCs w:val="22"/>
              </w:rPr>
            </w:pPr>
            <w:r>
              <w:rPr>
                <w:rFonts w:ascii="SimSun" w:hAnsi="SimSun" w:eastAsia="SimSun" w:cs="SimSun"/>
                <w:sz w:val="22"/>
                <w:szCs w:val="22"/>
                <w:b/>
                <w:bCs/>
                <w:spacing w:val="-3"/>
              </w:rPr>
              <w:t>虚拟现实和增强现实配件(VR眼镜、可穿戴</w:t>
            </w:r>
            <w:r>
              <w:rPr>
                <w:rFonts w:ascii="SimSun" w:hAnsi="SimSun" w:eastAsia="SimSun" w:cs="SimSun"/>
                <w:sz w:val="22"/>
                <w:szCs w:val="22"/>
                <w:spacing w:val="3"/>
              </w:rPr>
              <w:t xml:space="preserve"> </w:t>
            </w:r>
            <w:r>
              <w:rPr>
                <w:rFonts w:ascii="SimSun" w:hAnsi="SimSun" w:eastAsia="SimSun" w:cs="SimSun"/>
                <w:sz w:val="22"/>
                <w:szCs w:val="22"/>
                <w:b/>
                <w:bCs/>
                <w:spacing w:val="3"/>
              </w:rPr>
              <w:t>设备等，可选)</w:t>
            </w:r>
          </w:p>
        </w:tc>
        <w:tc>
          <w:tcPr>
            <w:tcW w:w="2013" w:type="dxa"/>
            <w:vAlign w:val="top"/>
          </w:tcPr>
          <w:p>
            <w:pPr>
              <w:pStyle w:val="TableText"/>
              <w:spacing w:line="325" w:lineRule="auto"/>
              <w:rPr/>
            </w:pPr>
            <w:r/>
          </w:p>
          <w:p>
            <w:pPr>
              <w:ind w:left="447"/>
              <w:spacing w:before="71" w:line="220" w:lineRule="auto"/>
              <w:rPr>
                <w:rFonts w:ascii="SimSun" w:hAnsi="SimSun" w:eastAsia="SimSun" w:cs="SimSun"/>
                <w:sz w:val="22"/>
                <w:szCs w:val="22"/>
              </w:rPr>
            </w:pPr>
            <w:r>
              <w:rPr>
                <w:rFonts w:ascii="SimSun" w:hAnsi="SimSun" w:eastAsia="SimSun" w:cs="SimSun"/>
                <w:sz w:val="22"/>
                <w:szCs w:val="22"/>
                <w:spacing w:val="1"/>
              </w:rPr>
              <w:t>2~4工位1套</w:t>
            </w:r>
          </w:p>
        </w:tc>
      </w:tr>
      <w:tr>
        <w:trPr>
          <w:trHeight w:val="1004" w:hRule="atLeast"/>
        </w:trPr>
        <w:tc>
          <w:tcPr>
            <w:tcW w:w="1593" w:type="dxa"/>
            <w:vAlign w:val="top"/>
          </w:tcPr>
          <w:p>
            <w:pPr>
              <w:pStyle w:val="TableText"/>
              <w:spacing w:line="327" w:lineRule="auto"/>
              <w:rPr/>
            </w:pPr>
            <w:r/>
          </w:p>
          <w:p>
            <w:pPr>
              <w:ind w:left="568"/>
              <w:spacing w:before="71" w:line="224" w:lineRule="auto"/>
              <w:rPr>
                <w:rFonts w:ascii="SimSun" w:hAnsi="SimSun" w:eastAsia="SimSun" w:cs="SimSun"/>
                <w:sz w:val="22"/>
                <w:szCs w:val="22"/>
              </w:rPr>
            </w:pPr>
            <w:r>
              <w:rPr>
                <w:rFonts w:ascii="SimSun" w:hAnsi="SimSun" w:eastAsia="SimSun" w:cs="SimSun"/>
                <w:sz w:val="22"/>
                <w:szCs w:val="22"/>
                <w:b/>
                <w:bCs/>
                <w:spacing w:val="-1"/>
              </w:rPr>
              <w:t>网络</w:t>
            </w:r>
          </w:p>
        </w:tc>
        <w:tc>
          <w:tcPr>
            <w:tcW w:w="4824" w:type="dxa"/>
            <w:vAlign w:val="top"/>
          </w:tcPr>
          <w:p>
            <w:pPr>
              <w:ind w:left="102" w:firstLine="419"/>
              <w:spacing w:before="217" w:line="326" w:lineRule="auto"/>
              <w:rPr>
                <w:rFonts w:ascii="SimSun" w:hAnsi="SimSun" w:eastAsia="SimSun" w:cs="SimSun"/>
                <w:sz w:val="22"/>
                <w:szCs w:val="22"/>
              </w:rPr>
            </w:pPr>
            <w:r>
              <w:rPr>
                <w:rFonts w:ascii="SimSun" w:hAnsi="SimSun" w:eastAsia="SimSun" w:cs="SimSun"/>
                <w:sz w:val="22"/>
                <w:szCs w:val="22"/>
                <w:spacing w:val="-6"/>
              </w:rPr>
              <w:t>网络交换机，常见物联网设备组件，互联网接</w:t>
            </w:r>
            <w:r>
              <w:rPr>
                <w:rFonts w:ascii="SimSun" w:hAnsi="SimSun" w:eastAsia="SimSun" w:cs="SimSun"/>
                <w:sz w:val="22"/>
                <w:szCs w:val="22"/>
                <w:spacing w:val="11"/>
              </w:rPr>
              <w:t xml:space="preserve"> </w:t>
            </w:r>
            <w:r>
              <w:rPr>
                <w:rFonts w:ascii="SimSun" w:hAnsi="SimSun" w:eastAsia="SimSun" w:cs="SimSun"/>
                <w:sz w:val="22"/>
                <w:szCs w:val="22"/>
                <w:spacing w:val="1"/>
              </w:rPr>
              <w:t>入带宽≥100 </w:t>
            </w:r>
            <w:r>
              <w:rPr>
                <w:rFonts w:ascii="SimSun" w:hAnsi="SimSun" w:eastAsia="SimSun" w:cs="SimSun"/>
                <w:sz w:val="22"/>
                <w:szCs w:val="22"/>
              </w:rPr>
              <w:t>Mbps</w:t>
            </w:r>
          </w:p>
        </w:tc>
        <w:tc>
          <w:tcPr>
            <w:tcW w:w="2013" w:type="dxa"/>
            <w:vAlign w:val="top"/>
          </w:tcPr>
          <w:p>
            <w:pPr>
              <w:pStyle w:val="TableText"/>
              <w:rPr/>
            </w:pPr>
            <w:r/>
          </w:p>
        </w:tc>
      </w:tr>
    </w:tbl>
    <w:p>
      <w:pPr>
        <w:rPr>
          <w:rFonts w:ascii="Arial"/>
          <w:sz w:val="21"/>
        </w:rPr>
      </w:pPr>
      <w:r/>
    </w:p>
    <w:p>
      <w:pPr>
        <w:sectPr>
          <w:footerReference w:type="default" r:id="rId34"/>
          <w:pgSz w:w="11910" w:h="16840"/>
          <w:pgMar w:top="400" w:right="1786" w:bottom="1199" w:left="1665" w:header="0" w:footer="1019" w:gutter="0"/>
        </w:sectPr>
        <w:rPr>
          <w:rFonts w:ascii="Arial" w:hAnsi="Arial" w:eastAsia="Arial" w:cs="Arial"/>
          <w:sz w:val="21"/>
          <w:szCs w:val="21"/>
        </w:rPr>
      </w:pPr>
    </w:p>
    <w:p>
      <w:pPr>
        <w:spacing w:line="242" w:lineRule="auto"/>
        <w:rPr>
          <w:rFonts w:ascii="Arial"/>
          <w:sz w:val="21"/>
        </w:rPr>
      </w:pPr>
      <w:r/>
    </w:p>
    <w:p>
      <w:pPr>
        <w:spacing w:line="242" w:lineRule="auto"/>
        <w:rPr>
          <w:rFonts w:ascii="Arial"/>
          <w:sz w:val="21"/>
        </w:rPr>
      </w:pPr>
      <w:r/>
    </w:p>
    <w:p>
      <w:pPr>
        <w:spacing w:line="243" w:lineRule="auto"/>
        <w:rPr>
          <w:rFonts w:ascii="Arial"/>
          <w:sz w:val="21"/>
        </w:rPr>
      </w:pPr>
      <w:r/>
    </w:p>
    <w:p>
      <w:pPr>
        <w:spacing w:line="243" w:lineRule="auto"/>
        <w:rPr>
          <w:rFonts w:ascii="Arial"/>
          <w:sz w:val="21"/>
        </w:rPr>
      </w:pPr>
      <w:r/>
    </w:p>
    <w:p>
      <w:pPr>
        <w:ind w:left="498"/>
        <w:spacing w:before="78" w:line="221" w:lineRule="auto"/>
        <w:rPr>
          <w:rFonts w:ascii="SimHei" w:hAnsi="SimHei" w:eastAsia="SimHei" w:cs="SimHei"/>
          <w:sz w:val="24"/>
          <w:szCs w:val="24"/>
        </w:rPr>
      </w:pPr>
      <w:r>
        <w:rPr>
          <w:rFonts w:ascii="SimHei" w:hAnsi="SimHei" w:eastAsia="SimHei" w:cs="SimHei"/>
          <w:sz w:val="24"/>
          <w:szCs w:val="24"/>
          <w:b/>
          <w:bCs/>
          <w:spacing w:val="4"/>
        </w:rPr>
        <w:t>二、信息技术综合实训室设备配备要求(可根据拓</w:t>
      </w:r>
      <w:r>
        <w:rPr>
          <w:rFonts w:ascii="SimHei" w:hAnsi="SimHei" w:eastAsia="SimHei" w:cs="SimHei"/>
          <w:sz w:val="24"/>
          <w:szCs w:val="24"/>
          <w:b/>
          <w:bCs/>
          <w:spacing w:val="3"/>
        </w:rPr>
        <w:t>展模块教学需要选配)</w:t>
      </w:r>
    </w:p>
    <w:p>
      <w:pPr>
        <w:spacing w:before="40"/>
        <w:rPr/>
      </w:pPr>
      <w:r/>
    </w:p>
    <w:p>
      <w:pPr>
        <w:spacing w:before="40"/>
        <w:rPr/>
      </w:pPr>
      <w:r/>
    </w:p>
    <w:tbl>
      <w:tblPr>
        <w:tblStyle w:val="TableNormal"/>
        <w:tblW w:w="831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643"/>
        <w:gridCol w:w="5134"/>
        <w:gridCol w:w="1533"/>
      </w:tblGrid>
      <w:tr>
        <w:trPr>
          <w:trHeight w:val="385" w:hRule="atLeast"/>
        </w:trPr>
        <w:tc>
          <w:tcPr>
            <w:tcW w:w="1643" w:type="dxa"/>
            <w:vAlign w:val="top"/>
          </w:tcPr>
          <w:p>
            <w:pPr>
              <w:ind w:left="608"/>
              <w:spacing w:before="91" w:line="220" w:lineRule="auto"/>
              <w:rPr>
                <w:rFonts w:ascii="SimSun" w:hAnsi="SimSun" w:eastAsia="SimSun" w:cs="SimSun"/>
                <w:sz w:val="21"/>
                <w:szCs w:val="21"/>
              </w:rPr>
            </w:pPr>
            <w:r>
              <w:rPr>
                <w:rFonts w:ascii="SimSun" w:hAnsi="SimSun" w:eastAsia="SimSun" w:cs="SimSun"/>
                <w:sz w:val="21"/>
                <w:szCs w:val="21"/>
                <w:b/>
                <w:bCs/>
                <w:spacing w:val="14"/>
              </w:rPr>
              <w:t>项目</w:t>
            </w:r>
          </w:p>
        </w:tc>
        <w:tc>
          <w:tcPr>
            <w:tcW w:w="5134" w:type="dxa"/>
            <w:vAlign w:val="top"/>
          </w:tcPr>
          <w:p>
            <w:pPr>
              <w:ind w:left="1825"/>
              <w:spacing w:before="90" w:line="219" w:lineRule="auto"/>
              <w:rPr>
                <w:rFonts w:ascii="SimSun" w:hAnsi="SimSun" w:eastAsia="SimSun" w:cs="SimSun"/>
                <w:sz w:val="21"/>
                <w:szCs w:val="21"/>
              </w:rPr>
            </w:pPr>
            <w:r>
              <w:rPr>
                <w:rFonts w:ascii="SimSun" w:hAnsi="SimSun" w:eastAsia="SimSun" w:cs="SimSun"/>
                <w:sz w:val="21"/>
                <w:szCs w:val="21"/>
                <w:b/>
                <w:bCs/>
                <w:spacing w:val="-4"/>
              </w:rPr>
              <w:t>技术参数与要求</w:t>
            </w:r>
          </w:p>
        </w:tc>
        <w:tc>
          <w:tcPr>
            <w:tcW w:w="1533" w:type="dxa"/>
            <w:vAlign w:val="top"/>
          </w:tcPr>
          <w:p>
            <w:pPr>
              <w:ind w:left="551"/>
              <w:spacing w:before="90" w:line="219" w:lineRule="auto"/>
              <w:rPr>
                <w:rFonts w:ascii="SimSun" w:hAnsi="SimSun" w:eastAsia="SimSun" w:cs="SimSun"/>
                <w:sz w:val="21"/>
                <w:szCs w:val="21"/>
              </w:rPr>
            </w:pPr>
            <w:r>
              <w:rPr>
                <w:rFonts w:ascii="SimSun" w:hAnsi="SimSun" w:eastAsia="SimSun" w:cs="SimSun"/>
                <w:sz w:val="21"/>
                <w:szCs w:val="21"/>
                <w:b/>
                <w:bCs/>
                <w:spacing w:val="-5"/>
              </w:rPr>
              <w:t>数量</w:t>
            </w:r>
          </w:p>
        </w:tc>
      </w:tr>
      <w:tr>
        <w:trPr>
          <w:trHeight w:val="2368" w:hRule="atLeast"/>
        </w:trPr>
        <w:tc>
          <w:tcPr>
            <w:tcW w:w="1643" w:type="dxa"/>
            <w:vAlign w:val="top"/>
          </w:tcPr>
          <w:p>
            <w:pPr>
              <w:pStyle w:val="TableText"/>
              <w:spacing w:line="250" w:lineRule="auto"/>
              <w:rPr/>
            </w:pPr>
            <w:r/>
          </w:p>
          <w:p>
            <w:pPr>
              <w:pStyle w:val="TableText"/>
              <w:spacing w:line="250" w:lineRule="auto"/>
              <w:rPr/>
            </w:pPr>
            <w:r/>
          </w:p>
          <w:p>
            <w:pPr>
              <w:pStyle w:val="TableText"/>
              <w:spacing w:line="250" w:lineRule="auto"/>
              <w:rPr/>
            </w:pPr>
            <w:r/>
          </w:p>
          <w:p>
            <w:pPr>
              <w:pStyle w:val="TableText"/>
              <w:spacing w:line="250" w:lineRule="auto"/>
              <w:rPr/>
            </w:pPr>
            <w:r/>
          </w:p>
          <w:p>
            <w:pPr>
              <w:ind w:left="188"/>
              <w:spacing w:before="68" w:line="219" w:lineRule="auto"/>
              <w:rPr>
                <w:rFonts w:ascii="SimSun" w:hAnsi="SimSun" w:eastAsia="SimSun" w:cs="SimSun"/>
                <w:sz w:val="21"/>
                <w:szCs w:val="21"/>
              </w:rPr>
            </w:pPr>
            <w:r>
              <w:rPr>
                <w:rFonts w:ascii="SimSun" w:hAnsi="SimSun" w:eastAsia="SimSun" w:cs="SimSun"/>
                <w:sz w:val="21"/>
                <w:szCs w:val="21"/>
                <w:b/>
                <w:bCs/>
                <w:spacing w:val="-5"/>
              </w:rPr>
              <w:t>实训用计算机</w:t>
            </w:r>
          </w:p>
        </w:tc>
        <w:tc>
          <w:tcPr>
            <w:tcW w:w="5134" w:type="dxa"/>
            <w:vAlign w:val="top"/>
          </w:tcPr>
          <w:p>
            <w:pPr>
              <w:ind w:left="102" w:right="158" w:firstLine="429"/>
              <w:spacing w:before="237" w:line="381" w:lineRule="auto"/>
              <w:rPr>
                <w:rFonts w:ascii="SimSun" w:hAnsi="SimSun" w:eastAsia="SimSun" w:cs="SimSun"/>
                <w:sz w:val="21"/>
                <w:szCs w:val="21"/>
              </w:rPr>
            </w:pPr>
            <w:r>
              <w:rPr>
                <w:rFonts w:ascii="SimSun" w:hAnsi="SimSun" w:eastAsia="SimSun" w:cs="SimSun"/>
                <w:sz w:val="21"/>
                <w:szCs w:val="21"/>
                <w:spacing w:val="1"/>
              </w:rPr>
              <w:t>计算机配置满足主流教学软件和在虚拟机平台中 </w:t>
            </w:r>
            <w:r>
              <w:rPr>
                <w:rFonts w:ascii="SimSun" w:hAnsi="SimSun" w:eastAsia="SimSun" w:cs="SimSun"/>
                <w:sz w:val="21"/>
                <w:szCs w:val="21"/>
                <w:spacing w:val="8"/>
              </w:rPr>
              <w:t>运行网络操作系统的需要；</w:t>
            </w:r>
          </w:p>
          <w:p>
            <w:pPr>
              <w:ind w:left="522"/>
              <w:spacing w:before="4" w:line="219" w:lineRule="auto"/>
              <w:rPr>
                <w:rFonts w:ascii="SimSun" w:hAnsi="SimSun" w:eastAsia="SimSun" w:cs="SimSun"/>
                <w:sz w:val="21"/>
                <w:szCs w:val="21"/>
              </w:rPr>
            </w:pPr>
            <w:r>
              <w:rPr>
                <w:rFonts w:ascii="SimSun" w:hAnsi="SimSun" w:eastAsia="SimSun" w:cs="SimSun"/>
                <w:sz w:val="21"/>
                <w:szCs w:val="21"/>
                <w:spacing w:val="18"/>
              </w:rPr>
              <w:t>网卡≥2个；</w:t>
            </w:r>
          </w:p>
          <w:p>
            <w:pPr>
              <w:ind w:left="522"/>
              <w:spacing w:before="209" w:line="219" w:lineRule="auto"/>
              <w:rPr>
                <w:rFonts w:ascii="SimSun" w:hAnsi="SimSun" w:eastAsia="SimSun" w:cs="SimSun"/>
                <w:sz w:val="21"/>
                <w:szCs w:val="21"/>
              </w:rPr>
            </w:pPr>
            <w:r>
              <w:rPr>
                <w:rFonts w:ascii="SimSun" w:hAnsi="SimSun" w:eastAsia="SimSun" w:cs="SimSun"/>
                <w:sz w:val="21"/>
                <w:szCs w:val="21"/>
                <w:spacing w:val="8"/>
              </w:rPr>
              <w:t>支持网络同传和硬盘保护；</w:t>
            </w:r>
          </w:p>
          <w:p>
            <w:pPr>
              <w:ind w:left="522"/>
              <w:spacing w:before="190" w:line="219" w:lineRule="auto"/>
              <w:rPr>
                <w:rFonts w:ascii="SimSun" w:hAnsi="SimSun" w:eastAsia="SimSun" w:cs="SimSun"/>
                <w:sz w:val="21"/>
                <w:szCs w:val="21"/>
              </w:rPr>
            </w:pPr>
            <w:r>
              <w:rPr>
                <w:rFonts w:ascii="SimSun" w:hAnsi="SimSun" w:eastAsia="SimSun" w:cs="SimSun"/>
                <w:sz w:val="21"/>
                <w:szCs w:val="21"/>
                <w:spacing w:val="-1"/>
              </w:rPr>
              <w:t>配备多媒体教学支持系统</w:t>
            </w:r>
          </w:p>
        </w:tc>
        <w:tc>
          <w:tcPr>
            <w:tcW w:w="1533" w:type="dxa"/>
            <w:vAlign w:val="top"/>
          </w:tcPr>
          <w:p>
            <w:pPr>
              <w:pStyle w:val="TableText"/>
              <w:spacing w:line="298" w:lineRule="auto"/>
              <w:rPr/>
            </w:pPr>
            <w:r/>
          </w:p>
          <w:p>
            <w:pPr>
              <w:pStyle w:val="TableText"/>
              <w:spacing w:line="299" w:lineRule="auto"/>
              <w:rPr/>
            </w:pPr>
            <w:r/>
          </w:p>
          <w:p>
            <w:pPr>
              <w:ind w:left="238"/>
              <w:spacing w:before="68" w:line="220" w:lineRule="auto"/>
              <w:rPr>
                <w:rFonts w:ascii="SimSun" w:hAnsi="SimSun" w:eastAsia="SimSun" w:cs="SimSun"/>
                <w:sz w:val="21"/>
                <w:szCs w:val="21"/>
              </w:rPr>
            </w:pPr>
            <w:r>
              <w:rPr>
                <w:rFonts w:ascii="SimSun" w:hAnsi="SimSun" w:eastAsia="SimSun" w:cs="SimSun"/>
                <w:sz w:val="21"/>
                <w:szCs w:val="21"/>
                <w:spacing w:val="2"/>
              </w:rPr>
              <w:t>保证上课时</w:t>
            </w:r>
          </w:p>
          <w:p>
            <w:pPr>
              <w:ind w:left="118"/>
              <w:spacing w:before="187" w:line="219" w:lineRule="auto"/>
              <w:rPr>
                <w:rFonts w:ascii="SimSun" w:hAnsi="SimSun" w:eastAsia="SimSun" w:cs="SimSun"/>
                <w:sz w:val="21"/>
                <w:szCs w:val="21"/>
              </w:rPr>
            </w:pPr>
            <w:r>
              <w:rPr>
                <w:rFonts w:ascii="SimSun" w:hAnsi="SimSun" w:eastAsia="SimSun" w:cs="SimSun"/>
                <w:sz w:val="21"/>
                <w:szCs w:val="21"/>
                <w:spacing w:val="-10"/>
              </w:rPr>
              <w:t>每</w:t>
            </w:r>
            <w:r>
              <w:rPr>
                <w:rFonts w:ascii="SimSun" w:hAnsi="SimSun" w:eastAsia="SimSun" w:cs="SimSun"/>
                <w:sz w:val="21"/>
                <w:szCs w:val="21"/>
                <w:spacing w:val="-48"/>
              </w:rPr>
              <w:t xml:space="preserve"> </w:t>
            </w:r>
            <w:r>
              <w:rPr>
                <w:rFonts w:ascii="SimSun" w:hAnsi="SimSun" w:eastAsia="SimSun" w:cs="SimSun"/>
                <w:sz w:val="21"/>
                <w:szCs w:val="21"/>
                <w:spacing w:val="-10"/>
              </w:rPr>
              <w:t>4</w:t>
            </w:r>
            <w:r>
              <w:rPr>
                <w:rFonts w:ascii="SimSun" w:hAnsi="SimSun" w:eastAsia="SimSun" w:cs="SimSun"/>
                <w:sz w:val="21"/>
                <w:szCs w:val="21"/>
                <w:spacing w:val="-45"/>
              </w:rPr>
              <w:t xml:space="preserve"> </w:t>
            </w:r>
            <w:r>
              <w:rPr>
                <w:rFonts w:ascii="SimSun" w:hAnsi="SimSun" w:eastAsia="SimSun" w:cs="SimSun"/>
                <w:sz w:val="21"/>
                <w:szCs w:val="21"/>
                <w:spacing w:val="-10"/>
              </w:rPr>
              <w:t>工</w:t>
            </w:r>
            <w:r>
              <w:rPr>
                <w:rFonts w:ascii="SimSun" w:hAnsi="SimSun" w:eastAsia="SimSun" w:cs="SimSun"/>
                <w:sz w:val="21"/>
                <w:szCs w:val="21"/>
                <w:spacing w:val="-48"/>
              </w:rPr>
              <w:t xml:space="preserve"> </w:t>
            </w:r>
            <w:r>
              <w:rPr>
                <w:rFonts w:ascii="SimSun" w:hAnsi="SimSun" w:eastAsia="SimSun" w:cs="SimSun"/>
                <w:sz w:val="21"/>
                <w:szCs w:val="21"/>
                <w:spacing w:val="-10"/>
              </w:rPr>
              <w:t>位</w:t>
            </w:r>
            <w:r>
              <w:rPr>
                <w:rFonts w:ascii="SimSun" w:hAnsi="SimSun" w:eastAsia="SimSun" w:cs="SimSun"/>
                <w:sz w:val="21"/>
                <w:szCs w:val="21"/>
                <w:spacing w:val="-32"/>
              </w:rPr>
              <w:t xml:space="preserve"> </w:t>
            </w:r>
            <w:r>
              <w:rPr>
                <w:rFonts w:ascii="SimSun" w:hAnsi="SimSun" w:eastAsia="SimSun" w:cs="SimSun"/>
                <w:sz w:val="21"/>
                <w:szCs w:val="21"/>
                <w:spacing w:val="-10"/>
              </w:rPr>
              <w:t>1</w:t>
            </w:r>
            <w:r>
              <w:rPr>
                <w:rFonts w:ascii="SimSun" w:hAnsi="SimSun" w:eastAsia="SimSun" w:cs="SimSun"/>
                <w:sz w:val="21"/>
                <w:szCs w:val="21"/>
                <w:spacing w:val="-48"/>
              </w:rPr>
              <w:t xml:space="preserve"> </w:t>
            </w:r>
            <w:r>
              <w:rPr>
                <w:rFonts w:ascii="SimSun" w:hAnsi="SimSun" w:eastAsia="SimSun" w:cs="SimSun"/>
                <w:sz w:val="21"/>
                <w:szCs w:val="21"/>
                <w:spacing w:val="-10"/>
              </w:rPr>
              <w:t>机</w:t>
            </w:r>
          </w:p>
          <w:p>
            <w:pPr>
              <w:ind w:left="548"/>
              <w:spacing w:before="192" w:line="220" w:lineRule="auto"/>
              <w:rPr>
                <w:rFonts w:ascii="SimSun" w:hAnsi="SimSun" w:eastAsia="SimSun" w:cs="SimSun"/>
                <w:sz w:val="21"/>
                <w:szCs w:val="21"/>
              </w:rPr>
            </w:pPr>
            <w:r>
              <w:rPr>
                <w:rFonts w:ascii="SimSun" w:hAnsi="SimSun" w:eastAsia="SimSun" w:cs="SimSun"/>
                <w:sz w:val="21"/>
                <w:szCs w:val="21"/>
                <w:spacing w:val="15"/>
              </w:rPr>
              <w:t>(套)</w:t>
            </w:r>
          </w:p>
        </w:tc>
      </w:tr>
      <w:tr>
        <w:trPr>
          <w:trHeight w:val="620" w:hRule="atLeast"/>
        </w:trPr>
        <w:tc>
          <w:tcPr>
            <w:tcW w:w="1643" w:type="dxa"/>
            <w:vAlign w:val="top"/>
          </w:tcPr>
          <w:p>
            <w:pPr>
              <w:ind w:left="188"/>
              <w:spacing w:before="206" w:line="219" w:lineRule="auto"/>
              <w:rPr>
                <w:rFonts w:ascii="SimSun" w:hAnsi="SimSun" w:eastAsia="SimSun" w:cs="SimSun"/>
                <w:sz w:val="21"/>
                <w:szCs w:val="21"/>
              </w:rPr>
            </w:pPr>
            <w:r>
              <w:rPr>
                <w:rFonts w:ascii="SimSun" w:hAnsi="SimSun" w:eastAsia="SimSun" w:cs="SimSun"/>
                <w:sz w:val="21"/>
                <w:szCs w:val="21"/>
                <w:b/>
                <w:bCs/>
                <w:spacing w:val="-4"/>
              </w:rPr>
              <w:t>教师用计算机</w:t>
            </w:r>
          </w:p>
        </w:tc>
        <w:tc>
          <w:tcPr>
            <w:tcW w:w="5134" w:type="dxa"/>
            <w:vAlign w:val="top"/>
          </w:tcPr>
          <w:p>
            <w:pPr>
              <w:ind w:left="522"/>
              <w:spacing w:before="209" w:line="219" w:lineRule="auto"/>
              <w:rPr>
                <w:rFonts w:ascii="SimSun" w:hAnsi="SimSun" w:eastAsia="SimSun" w:cs="SimSun"/>
                <w:sz w:val="21"/>
                <w:szCs w:val="21"/>
              </w:rPr>
            </w:pPr>
            <w:r>
              <w:rPr>
                <w:rFonts w:ascii="SimSun" w:hAnsi="SimSun" w:eastAsia="SimSun" w:cs="SimSun"/>
                <w:sz w:val="21"/>
                <w:szCs w:val="21"/>
                <w:spacing w:val="-1"/>
              </w:rPr>
              <w:t>配置≥实训用计算机</w:t>
            </w:r>
          </w:p>
        </w:tc>
        <w:tc>
          <w:tcPr>
            <w:tcW w:w="1533" w:type="dxa"/>
            <w:vAlign w:val="top"/>
          </w:tcPr>
          <w:p>
            <w:pPr>
              <w:ind w:left="708"/>
              <w:spacing w:before="231" w:line="241" w:lineRule="auto"/>
              <w:rPr>
                <w:rFonts w:ascii="SimSun" w:hAnsi="SimSun" w:eastAsia="SimSun" w:cs="SimSun"/>
                <w:sz w:val="21"/>
                <w:szCs w:val="21"/>
              </w:rPr>
            </w:pPr>
            <w:r>
              <w:rPr>
                <w:rFonts w:ascii="SimSun" w:hAnsi="SimSun" w:eastAsia="SimSun" w:cs="SimSun"/>
                <w:sz w:val="21"/>
                <w:szCs w:val="21"/>
              </w:rPr>
              <w:t>1</w:t>
            </w:r>
          </w:p>
        </w:tc>
      </w:tr>
      <w:tr>
        <w:trPr>
          <w:trHeight w:val="1039" w:hRule="atLeast"/>
        </w:trPr>
        <w:tc>
          <w:tcPr>
            <w:tcW w:w="1643" w:type="dxa"/>
            <w:vAlign w:val="top"/>
          </w:tcPr>
          <w:p>
            <w:pPr>
              <w:pStyle w:val="TableText"/>
              <w:spacing w:line="347" w:lineRule="auto"/>
              <w:rPr/>
            </w:pPr>
            <w:r/>
          </w:p>
          <w:p>
            <w:pPr>
              <w:ind w:left="398"/>
              <w:spacing w:before="68" w:line="219" w:lineRule="auto"/>
              <w:rPr>
                <w:rFonts w:ascii="SimSun" w:hAnsi="SimSun" w:eastAsia="SimSun" w:cs="SimSun"/>
                <w:sz w:val="21"/>
                <w:szCs w:val="21"/>
              </w:rPr>
            </w:pPr>
            <w:r>
              <w:rPr>
                <w:rFonts w:ascii="SimSun" w:hAnsi="SimSun" w:eastAsia="SimSun" w:cs="SimSun"/>
                <w:sz w:val="21"/>
                <w:szCs w:val="21"/>
                <w:b/>
                <w:bCs/>
                <w:spacing w:val="-4"/>
              </w:rPr>
              <w:t>移动终端</w:t>
            </w:r>
          </w:p>
        </w:tc>
        <w:tc>
          <w:tcPr>
            <w:tcW w:w="5134" w:type="dxa"/>
            <w:vAlign w:val="top"/>
          </w:tcPr>
          <w:p>
            <w:pPr>
              <w:pStyle w:val="TableText"/>
              <w:spacing w:line="354" w:lineRule="auto"/>
              <w:rPr/>
            </w:pPr>
            <w:r/>
          </w:p>
          <w:p>
            <w:pPr>
              <w:ind w:left="522"/>
              <w:spacing w:before="68" w:line="223" w:lineRule="auto"/>
              <w:rPr>
                <w:rFonts w:ascii="SimSun" w:hAnsi="SimSun" w:eastAsia="SimSun" w:cs="SimSun"/>
                <w:sz w:val="21"/>
                <w:szCs w:val="21"/>
              </w:rPr>
            </w:pPr>
            <w:r>
              <w:rPr>
                <w:rFonts w:ascii="SimSun" w:hAnsi="SimSun" w:eastAsia="SimSun" w:cs="SimSun"/>
                <w:sz w:val="21"/>
                <w:szCs w:val="21"/>
                <w:spacing w:val="-2"/>
              </w:rPr>
              <w:t>主流配置</w:t>
            </w:r>
          </w:p>
        </w:tc>
        <w:tc>
          <w:tcPr>
            <w:tcW w:w="1533" w:type="dxa"/>
            <w:vAlign w:val="top"/>
          </w:tcPr>
          <w:p>
            <w:pPr>
              <w:ind w:left="178"/>
              <w:spacing w:before="230" w:line="219" w:lineRule="auto"/>
              <w:rPr>
                <w:rFonts w:ascii="SimSun" w:hAnsi="SimSun" w:eastAsia="SimSun" w:cs="SimSun"/>
                <w:sz w:val="21"/>
                <w:szCs w:val="21"/>
              </w:rPr>
            </w:pPr>
            <w:r>
              <w:rPr>
                <w:rFonts w:ascii="SimSun" w:hAnsi="SimSun" w:eastAsia="SimSun" w:cs="SimSun"/>
                <w:sz w:val="21"/>
                <w:szCs w:val="21"/>
                <w:spacing w:val="2"/>
              </w:rPr>
              <w:t>不少于每4工</w:t>
            </w:r>
          </w:p>
          <w:p>
            <w:pPr>
              <w:ind w:left="428"/>
              <w:spacing w:before="191" w:line="220" w:lineRule="auto"/>
              <w:rPr>
                <w:rFonts w:ascii="SimSun" w:hAnsi="SimSun" w:eastAsia="SimSun" w:cs="SimSun"/>
                <w:sz w:val="21"/>
                <w:szCs w:val="21"/>
              </w:rPr>
            </w:pPr>
            <w:r>
              <w:rPr>
                <w:rFonts w:ascii="SimSun" w:hAnsi="SimSun" w:eastAsia="SimSun" w:cs="SimSun"/>
                <w:sz w:val="21"/>
                <w:szCs w:val="21"/>
                <w:spacing w:val="-10"/>
              </w:rPr>
              <w:t>位 1</w:t>
            </w:r>
            <w:r>
              <w:rPr>
                <w:rFonts w:ascii="SimSun" w:hAnsi="SimSun" w:eastAsia="SimSun" w:cs="SimSun"/>
                <w:sz w:val="21"/>
                <w:szCs w:val="21"/>
                <w:spacing w:val="-17"/>
              </w:rPr>
              <w:t xml:space="preserve"> </w:t>
            </w:r>
            <w:r>
              <w:rPr>
                <w:rFonts w:ascii="SimSun" w:hAnsi="SimSun" w:eastAsia="SimSun" w:cs="SimSun"/>
                <w:sz w:val="21"/>
                <w:szCs w:val="21"/>
                <w:spacing w:val="-10"/>
              </w:rPr>
              <w:t>套</w:t>
            </w:r>
          </w:p>
        </w:tc>
      </w:tr>
      <w:tr>
        <w:trPr>
          <w:trHeight w:val="1059" w:hRule="atLeast"/>
        </w:trPr>
        <w:tc>
          <w:tcPr>
            <w:tcW w:w="1643" w:type="dxa"/>
            <w:vAlign w:val="top"/>
          </w:tcPr>
          <w:p>
            <w:pPr>
              <w:pStyle w:val="TableText"/>
              <w:spacing w:line="356" w:lineRule="auto"/>
              <w:rPr/>
            </w:pPr>
            <w:r/>
          </w:p>
          <w:p>
            <w:pPr>
              <w:ind w:left="288"/>
              <w:spacing w:before="69" w:line="219" w:lineRule="auto"/>
              <w:rPr>
                <w:rFonts w:ascii="SimSun" w:hAnsi="SimSun" w:eastAsia="SimSun" w:cs="SimSun"/>
                <w:sz w:val="21"/>
                <w:szCs w:val="21"/>
              </w:rPr>
            </w:pPr>
            <w:r>
              <w:rPr>
                <w:rFonts w:ascii="SimSun" w:hAnsi="SimSun" w:eastAsia="SimSun" w:cs="SimSun"/>
                <w:sz w:val="21"/>
                <w:szCs w:val="21"/>
                <w:b/>
                <w:bCs/>
                <w:spacing w:val="-4"/>
              </w:rPr>
              <w:t>计算机组件</w:t>
            </w:r>
          </w:p>
        </w:tc>
        <w:tc>
          <w:tcPr>
            <w:tcW w:w="5134" w:type="dxa"/>
            <w:vAlign w:val="top"/>
          </w:tcPr>
          <w:p>
            <w:pPr>
              <w:pStyle w:val="TableText"/>
              <w:spacing w:line="359" w:lineRule="auto"/>
              <w:rPr/>
            </w:pPr>
            <w:r/>
          </w:p>
          <w:p>
            <w:pPr>
              <w:ind w:left="522"/>
              <w:spacing w:before="69" w:line="219" w:lineRule="auto"/>
              <w:rPr>
                <w:rFonts w:ascii="SimSun" w:hAnsi="SimSun" w:eastAsia="SimSun" w:cs="SimSun"/>
                <w:sz w:val="21"/>
                <w:szCs w:val="21"/>
              </w:rPr>
            </w:pPr>
            <w:r>
              <w:rPr>
                <w:rFonts w:ascii="SimSun" w:hAnsi="SimSun" w:eastAsia="SimSun" w:cs="SimSun"/>
                <w:sz w:val="21"/>
                <w:szCs w:val="21"/>
                <w:spacing w:val="-1"/>
              </w:rPr>
              <w:t>可用于组装与测试的计算机配件</w:t>
            </w:r>
          </w:p>
        </w:tc>
        <w:tc>
          <w:tcPr>
            <w:tcW w:w="1533" w:type="dxa"/>
            <w:vAlign w:val="top"/>
          </w:tcPr>
          <w:p>
            <w:pPr>
              <w:ind w:left="178"/>
              <w:spacing w:before="241" w:line="219" w:lineRule="auto"/>
              <w:rPr>
                <w:rFonts w:ascii="SimSun" w:hAnsi="SimSun" w:eastAsia="SimSun" w:cs="SimSun"/>
                <w:sz w:val="21"/>
                <w:szCs w:val="21"/>
              </w:rPr>
            </w:pPr>
            <w:r>
              <w:rPr>
                <w:rFonts w:ascii="SimSun" w:hAnsi="SimSun" w:eastAsia="SimSun" w:cs="SimSun"/>
                <w:sz w:val="21"/>
                <w:szCs w:val="21"/>
                <w:spacing w:val="2"/>
              </w:rPr>
              <w:t>不少于每4工</w:t>
            </w:r>
          </w:p>
          <w:p>
            <w:pPr>
              <w:ind w:left="418"/>
              <w:spacing w:before="181" w:line="220" w:lineRule="auto"/>
              <w:rPr>
                <w:rFonts w:ascii="SimSun" w:hAnsi="SimSun" w:eastAsia="SimSun" w:cs="SimSun"/>
                <w:sz w:val="21"/>
                <w:szCs w:val="21"/>
              </w:rPr>
            </w:pPr>
            <w:r>
              <w:rPr>
                <w:rFonts w:ascii="SimSun" w:hAnsi="SimSun" w:eastAsia="SimSun" w:cs="SimSun"/>
                <w:sz w:val="21"/>
                <w:szCs w:val="21"/>
                <w:spacing w:val="-11"/>
              </w:rPr>
              <w:t>位</w:t>
            </w:r>
            <w:r>
              <w:rPr>
                <w:rFonts w:ascii="SimSun" w:hAnsi="SimSun" w:eastAsia="SimSun" w:cs="SimSun"/>
                <w:sz w:val="21"/>
                <w:szCs w:val="21"/>
                <w:spacing w:val="7"/>
              </w:rPr>
              <w:t xml:space="preserve"> </w:t>
            </w:r>
            <w:r>
              <w:rPr>
                <w:rFonts w:ascii="SimSun" w:hAnsi="SimSun" w:eastAsia="SimSun" w:cs="SimSun"/>
                <w:sz w:val="21"/>
                <w:szCs w:val="21"/>
                <w:spacing w:val="-11"/>
              </w:rPr>
              <w:t>1 套</w:t>
            </w:r>
          </w:p>
        </w:tc>
      </w:tr>
      <w:tr>
        <w:trPr>
          <w:trHeight w:val="600" w:hRule="atLeast"/>
        </w:trPr>
        <w:tc>
          <w:tcPr>
            <w:tcW w:w="1643" w:type="dxa"/>
            <w:vAlign w:val="top"/>
            <w:vMerge w:val="restart"/>
            <w:tcBorders>
              <w:bottom w:val="nil"/>
            </w:tcBorders>
          </w:tcPr>
          <w:p>
            <w:pPr>
              <w:pStyle w:val="TableText"/>
              <w:spacing w:line="241" w:lineRule="auto"/>
              <w:rPr/>
            </w:pPr>
            <w:r/>
          </w:p>
          <w:p>
            <w:pPr>
              <w:pStyle w:val="TableText"/>
              <w:spacing w:line="241" w:lineRule="auto"/>
              <w:rPr/>
            </w:pPr>
            <w:r/>
          </w:p>
          <w:p>
            <w:pPr>
              <w:pStyle w:val="TableText"/>
              <w:spacing w:line="241" w:lineRule="auto"/>
              <w:rPr/>
            </w:pPr>
            <w:r/>
          </w:p>
          <w:p>
            <w:pPr>
              <w:pStyle w:val="TableText"/>
              <w:spacing w:line="242" w:lineRule="auto"/>
              <w:rPr/>
            </w:pPr>
            <w:r/>
          </w:p>
          <w:p>
            <w:pPr>
              <w:ind w:left="398"/>
              <w:spacing w:before="68" w:line="219" w:lineRule="auto"/>
              <w:rPr>
                <w:rFonts w:ascii="SimSun" w:hAnsi="SimSun" w:eastAsia="SimSun" w:cs="SimSun"/>
                <w:sz w:val="21"/>
                <w:szCs w:val="21"/>
              </w:rPr>
            </w:pPr>
            <w:r>
              <w:rPr>
                <w:rFonts w:ascii="SimSun" w:hAnsi="SimSun" w:eastAsia="SimSun" w:cs="SimSun"/>
                <w:sz w:val="21"/>
                <w:szCs w:val="21"/>
                <w:b/>
                <w:bCs/>
                <w:spacing w:val="-2"/>
              </w:rPr>
              <w:t>网络组件</w:t>
            </w:r>
          </w:p>
        </w:tc>
        <w:tc>
          <w:tcPr>
            <w:tcW w:w="5134" w:type="dxa"/>
            <w:vAlign w:val="top"/>
          </w:tcPr>
          <w:p>
            <w:pPr>
              <w:ind w:left="522"/>
              <w:spacing w:before="201" w:line="219" w:lineRule="auto"/>
              <w:rPr>
                <w:rFonts w:ascii="SimSun" w:hAnsi="SimSun" w:eastAsia="SimSun" w:cs="SimSun"/>
                <w:sz w:val="21"/>
                <w:szCs w:val="21"/>
              </w:rPr>
            </w:pPr>
            <w:r>
              <w:rPr>
                <w:rFonts w:ascii="SimSun" w:hAnsi="SimSun" w:eastAsia="SimSun" w:cs="SimSun"/>
                <w:sz w:val="21"/>
                <w:szCs w:val="21"/>
                <w:spacing w:val="2"/>
              </w:rPr>
              <w:t>带有网络规划功能的交换机(16口及以上)</w:t>
            </w:r>
          </w:p>
        </w:tc>
        <w:tc>
          <w:tcPr>
            <w:tcW w:w="1533" w:type="dxa"/>
            <w:vAlign w:val="top"/>
          </w:tcPr>
          <w:p>
            <w:pPr>
              <w:ind w:left="708"/>
              <w:spacing w:before="223" w:line="241" w:lineRule="auto"/>
              <w:rPr>
                <w:rFonts w:ascii="SimSun" w:hAnsi="SimSun" w:eastAsia="SimSun" w:cs="SimSun"/>
                <w:sz w:val="21"/>
                <w:szCs w:val="21"/>
              </w:rPr>
            </w:pPr>
            <w:r>
              <w:rPr>
                <w:rFonts w:ascii="SimSun" w:hAnsi="SimSun" w:eastAsia="SimSun" w:cs="SimSun"/>
                <w:sz w:val="21"/>
                <w:szCs w:val="21"/>
              </w:rPr>
              <w:t>1</w:t>
            </w:r>
          </w:p>
        </w:tc>
      </w:tr>
      <w:tr>
        <w:trPr>
          <w:trHeight w:val="1059" w:hRule="atLeast"/>
        </w:trPr>
        <w:tc>
          <w:tcPr>
            <w:tcW w:w="1643" w:type="dxa"/>
            <w:vAlign w:val="top"/>
            <w:vMerge w:val="continue"/>
            <w:tcBorders>
              <w:top w:val="nil"/>
              <w:bottom w:val="nil"/>
            </w:tcBorders>
          </w:tcPr>
          <w:p>
            <w:pPr>
              <w:pStyle w:val="TableText"/>
              <w:rPr/>
            </w:pPr>
            <w:r/>
          </w:p>
        </w:tc>
        <w:tc>
          <w:tcPr>
            <w:tcW w:w="5134" w:type="dxa"/>
            <w:vAlign w:val="top"/>
          </w:tcPr>
          <w:p>
            <w:pPr>
              <w:pStyle w:val="TableText"/>
              <w:spacing w:line="359" w:lineRule="auto"/>
              <w:rPr/>
            </w:pPr>
            <w:r/>
          </w:p>
          <w:p>
            <w:pPr>
              <w:ind w:left="525"/>
              <w:spacing w:before="68" w:line="219" w:lineRule="auto"/>
              <w:rPr>
                <w:rFonts w:ascii="SimSun" w:hAnsi="SimSun" w:eastAsia="SimSun" w:cs="SimSun"/>
                <w:sz w:val="21"/>
                <w:szCs w:val="21"/>
              </w:rPr>
            </w:pPr>
            <w:r>
              <w:rPr>
                <w:rFonts w:ascii="SimSun" w:hAnsi="SimSun" w:eastAsia="SimSun" w:cs="SimSun"/>
                <w:sz w:val="21"/>
                <w:szCs w:val="21"/>
                <w:b/>
                <w:bCs/>
              </w:rPr>
              <w:t>无线路由器(WAN口×1+LAN口×4)</w:t>
            </w:r>
          </w:p>
        </w:tc>
        <w:tc>
          <w:tcPr>
            <w:tcW w:w="1533" w:type="dxa"/>
            <w:vAlign w:val="top"/>
          </w:tcPr>
          <w:p>
            <w:pPr>
              <w:ind w:left="178"/>
              <w:spacing w:before="252" w:line="219" w:lineRule="auto"/>
              <w:rPr>
                <w:rFonts w:ascii="SimSun" w:hAnsi="SimSun" w:eastAsia="SimSun" w:cs="SimSun"/>
                <w:sz w:val="21"/>
                <w:szCs w:val="21"/>
              </w:rPr>
            </w:pPr>
            <w:r>
              <w:rPr>
                <w:rFonts w:ascii="SimSun" w:hAnsi="SimSun" w:eastAsia="SimSun" w:cs="SimSun"/>
                <w:sz w:val="21"/>
                <w:szCs w:val="21"/>
                <w:spacing w:val="2"/>
              </w:rPr>
              <w:t>不少于每4工</w:t>
            </w:r>
          </w:p>
          <w:p>
            <w:pPr>
              <w:ind w:left="428"/>
              <w:spacing w:before="181" w:line="220" w:lineRule="auto"/>
              <w:rPr>
                <w:rFonts w:ascii="SimSun" w:hAnsi="SimSun" w:eastAsia="SimSun" w:cs="SimSun"/>
                <w:sz w:val="21"/>
                <w:szCs w:val="21"/>
              </w:rPr>
            </w:pPr>
            <w:r>
              <w:rPr>
                <w:rFonts w:ascii="SimSun" w:hAnsi="SimSun" w:eastAsia="SimSun" w:cs="SimSun"/>
                <w:sz w:val="21"/>
                <w:szCs w:val="21"/>
                <w:spacing w:val="-10"/>
              </w:rPr>
              <w:t>位 1</w:t>
            </w:r>
            <w:r>
              <w:rPr>
                <w:rFonts w:ascii="SimSun" w:hAnsi="SimSun" w:eastAsia="SimSun" w:cs="SimSun"/>
                <w:sz w:val="21"/>
                <w:szCs w:val="21"/>
                <w:spacing w:val="-17"/>
              </w:rPr>
              <w:t xml:space="preserve"> </w:t>
            </w:r>
            <w:r>
              <w:rPr>
                <w:rFonts w:ascii="SimSun" w:hAnsi="SimSun" w:eastAsia="SimSun" w:cs="SimSun"/>
                <w:sz w:val="21"/>
                <w:szCs w:val="21"/>
                <w:spacing w:val="-10"/>
              </w:rPr>
              <w:t>套</w:t>
            </w:r>
          </w:p>
        </w:tc>
      </w:tr>
      <w:tr>
        <w:trPr>
          <w:trHeight w:val="600" w:hRule="atLeast"/>
        </w:trPr>
        <w:tc>
          <w:tcPr>
            <w:tcW w:w="1643" w:type="dxa"/>
            <w:vAlign w:val="top"/>
            <w:vMerge w:val="continue"/>
            <w:tcBorders>
              <w:top w:val="nil"/>
            </w:tcBorders>
          </w:tcPr>
          <w:p>
            <w:pPr>
              <w:pStyle w:val="TableText"/>
              <w:rPr/>
            </w:pPr>
            <w:r/>
          </w:p>
        </w:tc>
        <w:tc>
          <w:tcPr>
            <w:tcW w:w="5134" w:type="dxa"/>
            <w:vAlign w:val="top"/>
          </w:tcPr>
          <w:p>
            <w:pPr>
              <w:ind w:left="525"/>
              <w:spacing w:before="201" w:line="220" w:lineRule="auto"/>
              <w:rPr>
                <w:rFonts w:ascii="SimSun" w:hAnsi="SimSun" w:eastAsia="SimSun" w:cs="SimSun"/>
                <w:sz w:val="21"/>
                <w:szCs w:val="21"/>
              </w:rPr>
            </w:pPr>
            <w:r>
              <w:rPr>
                <w:rFonts w:ascii="SimSun" w:hAnsi="SimSun" w:eastAsia="SimSun" w:cs="SimSun"/>
                <w:sz w:val="21"/>
                <w:szCs w:val="21"/>
                <w:b/>
                <w:bCs/>
                <w:spacing w:val="-1"/>
              </w:rPr>
              <w:t>网络跳线</w:t>
            </w:r>
          </w:p>
        </w:tc>
        <w:tc>
          <w:tcPr>
            <w:tcW w:w="1533" w:type="dxa"/>
            <w:vAlign w:val="top"/>
          </w:tcPr>
          <w:p>
            <w:pPr>
              <w:ind w:left="548"/>
              <w:spacing w:before="202" w:line="219" w:lineRule="auto"/>
              <w:rPr>
                <w:rFonts w:ascii="SimSun" w:hAnsi="SimSun" w:eastAsia="SimSun" w:cs="SimSun"/>
                <w:sz w:val="21"/>
                <w:szCs w:val="21"/>
              </w:rPr>
            </w:pPr>
            <w:r>
              <w:rPr>
                <w:rFonts w:ascii="SimSun" w:hAnsi="SimSun" w:eastAsia="SimSun" w:cs="SimSun"/>
                <w:sz w:val="21"/>
                <w:szCs w:val="21"/>
                <w:spacing w:val="-3"/>
              </w:rPr>
              <w:t>若干</w:t>
            </w:r>
          </w:p>
        </w:tc>
      </w:tr>
      <w:tr>
        <w:trPr>
          <w:trHeight w:val="1059" w:hRule="atLeast"/>
        </w:trPr>
        <w:tc>
          <w:tcPr>
            <w:tcW w:w="1643" w:type="dxa"/>
            <w:vAlign w:val="top"/>
          </w:tcPr>
          <w:p>
            <w:pPr>
              <w:pStyle w:val="TableText"/>
              <w:spacing w:line="360" w:lineRule="auto"/>
              <w:rPr/>
            </w:pPr>
            <w:r/>
          </w:p>
          <w:p>
            <w:pPr>
              <w:ind w:left="288"/>
              <w:spacing w:before="68" w:line="219" w:lineRule="auto"/>
              <w:rPr>
                <w:rFonts w:ascii="SimSun" w:hAnsi="SimSun" w:eastAsia="SimSun" w:cs="SimSun"/>
                <w:sz w:val="21"/>
                <w:szCs w:val="21"/>
              </w:rPr>
            </w:pPr>
            <w:r>
              <w:rPr>
                <w:rFonts w:ascii="SimSun" w:hAnsi="SimSun" w:eastAsia="SimSun" w:cs="SimSun"/>
                <w:sz w:val="21"/>
                <w:szCs w:val="21"/>
                <w:b/>
                <w:bCs/>
                <w:spacing w:val="-4"/>
              </w:rPr>
              <w:t>物联网组件</w:t>
            </w:r>
          </w:p>
        </w:tc>
        <w:tc>
          <w:tcPr>
            <w:tcW w:w="5134" w:type="dxa"/>
            <w:vAlign w:val="top"/>
          </w:tcPr>
          <w:p>
            <w:pPr>
              <w:pStyle w:val="TableText"/>
              <w:spacing w:line="361" w:lineRule="auto"/>
              <w:rPr/>
            </w:pPr>
            <w:r/>
          </w:p>
          <w:p>
            <w:pPr>
              <w:ind w:left="522"/>
              <w:spacing w:before="69" w:line="219" w:lineRule="auto"/>
              <w:rPr>
                <w:rFonts w:ascii="SimSun" w:hAnsi="SimSun" w:eastAsia="SimSun" w:cs="SimSun"/>
                <w:sz w:val="21"/>
                <w:szCs w:val="21"/>
              </w:rPr>
            </w:pPr>
            <w:r>
              <w:rPr>
                <w:rFonts w:ascii="SimSun" w:hAnsi="SimSun" w:eastAsia="SimSun" w:cs="SimSun"/>
                <w:sz w:val="21"/>
                <w:szCs w:val="21"/>
              </w:rPr>
              <w:t>网络视频监控、智能传感、自动控制等组件</w:t>
            </w:r>
          </w:p>
        </w:tc>
        <w:tc>
          <w:tcPr>
            <w:tcW w:w="1533" w:type="dxa"/>
            <w:vAlign w:val="top"/>
          </w:tcPr>
          <w:p>
            <w:pPr>
              <w:ind w:left="178"/>
              <w:spacing w:before="243" w:line="219" w:lineRule="auto"/>
              <w:rPr>
                <w:rFonts w:ascii="SimSun" w:hAnsi="SimSun" w:eastAsia="SimSun" w:cs="SimSun"/>
                <w:sz w:val="21"/>
                <w:szCs w:val="21"/>
              </w:rPr>
            </w:pPr>
            <w:r>
              <w:rPr>
                <w:rFonts w:ascii="SimSun" w:hAnsi="SimSun" w:eastAsia="SimSun" w:cs="SimSun"/>
                <w:sz w:val="21"/>
                <w:szCs w:val="21"/>
                <w:spacing w:val="2"/>
              </w:rPr>
              <w:t>不少于每4工</w:t>
            </w:r>
          </w:p>
          <w:p>
            <w:pPr>
              <w:ind w:left="428"/>
              <w:spacing w:before="191" w:line="220" w:lineRule="auto"/>
              <w:rPr>
                <w:rFonts w:ascii="SimSun" w:hAnsi="SimSun" w:eastAsia="SimSun" w:cs="SimSun"/>
                <w:sz w:val="21"/>
                <w:szCs w:val="21"/>
              </w:rPr>
            </w:pPr>
            <w:r>
              <w:rPr>
                <w:rFonts w:ascii="SimSun" w:hAnsi="SimSun" w:eastAsia="SimSun" w:cs="SimSun"/>
                <w:sz w:val="21"/>
                <w:szCs w:val="21"/>
                <w:spacing w:val="-10"/>
              </w:rPr>
              <w:t>位 1</w:t>
            </w:r>
            <w:r>
              <w:rPr>
                <w:rFonts w:ascii="SimSun" w:hAnsi="SimSun" w:eastAsia="SimSun" w:cs="SimSun"/>
                <w:sz w:val="21"/>
                <w:szCs w:val="21"/>
                <w:spacing w:val="-17"/>
              </w:rPr>
              <w:t xml:space="preserve"> </w:t>
            </w:r>
            <w:r>
              <w:rPr>
                <w:rFonts w:ascii="SimSun" w:hAnsi="SimSun" w:eastAsia="SimSun" w:cs="SimSun"/>
                <w:sz w:val="21"/>
                <w:szCs w:val="21"/>
                <w:spacing w:val="-10"/>
              </w:rPr>
              <w:t>套</w:t>
            </w:r>
          </w:p>
        </w:tc>
      </w:tr>
      <w:tr>
        <w:trPr>
          <w:trHeight w:val="1039" w:hRule="atLeast"/>
        </w:trPr>
        <w:tc>
          <w:tcPr>
            <w:tcW w:w="1643" w:type="dxa"/>
            <w:vAlign w:val="top"/>
          </w:tcPr>
          <w:p>
            <w:pPr>
              <w:pStyle w:val="TableText"/>
              <w:spacing w:line="351" w:lineRule="auto"/>
              <w:rPr/>
            </w:pPr>
            <w:r/>
          </w:p>
          <w:p>
            <w:pPr>
              <w:ind w:left="188"/>
              <w:spacing w:before="68" w:line="219" w:lineRule="auto"/>
              <w:rPr>
                <w:rFonts w:ascii="SimSun" w:hAnsi="SimSun" w:eastAsia="SimSun" w:cs="SimSun"/>
                <w:sz w:val="21"/>
                <w:szCs w:val="21"/>
              </w:rPr>
            </w:pPr>
            <w:r>
              <w:rPr>
                <w:rFonts w:ascii="SimSun" w:hAnsi="SimSun" w:eastAsia="SimSun" w:cs="SimSun"/>
                <w:sz w:val="21"/>
                <w:szCs w:val="21"/>
                <w:b/>
                <w:bCs/>
                <w:spacing w:val="-4"/>
              </w:rPr>
              <w:t>信息安全组件</w:t>
            </w:r>
          </w:p>
        </w:tc>
        <w:tc>
          <w:tcPr>
            <w:tcW w:w="5134" w:type="dxa"/>
            <w:vAlign w:val="top"/>
          </w:tcPr>
          <w:p>
            <w:pPr>
              <w:pStyle w:val="TableText"/>
              <w:spacing w:line="354" w:lineRule="auto"/>
              <w:rPr/>
            </w:pPr>
            <w:r/>
          </w:p>
          <w:p>
            <w:pPr>
              <w:ind w:left="522"/>
              <w:spacing w:before="68" w:line="219" w:lineRule="auto"/>
              <w:rPr>
                <w:rFonts w:ascii="SimSun" w:hAnsi="SimSun" w:eastAsia="SimSun" w:cs="SimSun"/>
                <w:sz w:val="21"/>
                <w:szCs w:val="21"/>
              </w:rPr>
            </w:pPr>
            <w:r>
              <w:rPr>
                <w:rFonts w:ascii="SimSun" w:hAnsi="SimSun" w:eastAsia="SimSun" w:cs="SimSun"/>
                <w:sz w:val="21"/>
                <w:szCs w:val="21"/>
                <w:spacing w:val="-1"/>
              </w:rPr>
              <w:t>信息安全相应的设备及配件</w:t>
            </w:r>
          </w:p>
        </w:tc>
        <w:tc>
          <w:tcPr>
            <w:tcW w:w="1533" w:type="dxa"/>
            <w:vAlign w:val="top"/>
          </w:tcPr>
          <w:p>
            <w:pPr>
              <w:ind w:left="178"/>
              <w:spacing w:before="234" w:line="219" w:lineRule="auto"/>
              <w:rPr>
                <w:rFonts w:ascii="SimSun" w:hAnsi="SimSun" w:eastAsia="SimSun" w:cs="SimSun"/>
                <w:sz w:val="21"/>
                <w:szCs w:val="21"/>
              </w:rPr>
            </w:pPr>
            <w:r>
              <w:rPr>
                <w:rFonts w:ascii="SimSun" w:hAnsi="SimSun" w:eastAsia="SimSun" w:cs="SimSun"/>
                <w:sz w:val="21"/>
                <w:szCs w:val="21"/>
                <w:spacing w:val="2"/>
              </w:rPr>
              <w:t>不少于每4工</w:t>
            </w:r>
          </w:p>
          <w:p>
            <w:pPr>
              <w:ind w:left="498"/>
              <w:spacing w:before="191" w:line="220" w:lineRule="auto"/>
              <w:rPr>
                <w:rFonts w:ascii="SimSun" w:hAnsi="SimSun" w:eastAsia="SimSun" w:cs="SimSun"/>
                <w:sz w:val="21"/>
                <w:szCs w:val="21"/>
              </w:rPr>
            </w:pPr>
            <w:r>
              <w:rPr>
                <w:rFonts w:ascii="SimSun" w:hAnsi="SimSun" w:eastAsia="SimSun" w:cs="SimSun"/>
                <w:sz w:val="21"/>
                <w:szCs w:val="21"/>
                <w:spacing w:val="-2"/>
              </w:rPr>
              <w:t>位1套</w:t>
            </w:r>
          </w:p>
        </w:tc>
      </w:tr>
      <w:tr>
        <w:trPr>
          <w:trHeight w:val="1059" w:hRule="atLeast"/>
        </w:trPr>
        <w:tc>
          <w:tcPr>
            <w:tcW w:w="1643" w:type="dxa"/>
            <w:vAlign w:val="top"/>
          </w:tcPr>
          <w:p>
            <w:pPr>
              <w:pStyle w:val="TableText"/>
              <w:spacing w:line="362" w:lineRule="auto"/>
              <w:rPr/>
            </w:pPr>
            <w:r/>
          </w:p>
          <w:p>
            <w:pPr>
              <w:ind w:left="188"/>
              <w:spacing w:before="68" w:line="219" w:lineRule="auto"/>
              <w:rPr>
                <w:rFonts w:ascii="SimSun" w:hAnsi="SimSun" w:eastAsia="SimSun" w:cs="SimSun"/>
                <w:sz w:val="21"/>
                <w:szCs w:val="21"/>
              </w:rPr>
            </w:pPr>
            <w:r>
              <w:rPr>
                <w:rFonts w:ascii="SimSun" w:hAnsi="SimSun" w:eastAsia="SimSun" w:cs="SimSun"/>
                <w:sz w:val="21"/>
                <w:szCs w:val="21"/>
                <w:b/>
                <w:bCs/>
                <w:spacing w:val="-4"/>
              </w:rPr>
              <w:t>人工智能组件</w:t>
            </w:r>
          </w:p>
        </w:tc>
        <w:tc>
          <w:tcPr>
            <w:tcW w:w="5134" w:type="dxa"/>
            <w:vAlign w:val="top"/>
          </w:tcPr>
          <w:p>
            <w:pPr>
              <w:pStyle w:val="TableText"/>
              <w:spacing w:line="365" w:lineRule="auto"/>
              <w:rPr/>
            </w:pPr>
            <w:r/>
          </w:p>
          <w:p>
            <w:pPr>
              <w:ind w:left="522"/>
              <w:spacing w:before="68" w:line="219" w:lineRule="auto"/>
              <w:rPr>
                <w:rFonts w:ascii="SimSun" w:hAnsi="SimSun" w:eastAsia="SimSun" w:cs="SimSun"/>
                <w:sz w:val="21"/>
                <w:szCs w:val="21"/>
              </w:rPr>
            </w:pPr>
            <w:r>
              <w:rPr>
                <w:rFonts w:ascii="SimSun" w:hAnsi="SimSun" w:eastAsia="SimSun" w:cs="SimSun"/>
                <w:sz w:val="21"/>
                <w:szCs w:val="21"/>
                <w:spacing w:val="-1"/>
              </w:rPr>
              <w:t>人工智能应用相关的设备和配件</w:t>
            </w:r>
          </w:p>
        </w:tc>
        <w:tc>
          <w:tcPr>
            <w:tcW w:w="1533" w:type="dxa"/>
            <w:vAlign w:val="top"/>
          </w:tcPr>
          <w:p>
            <w:pPr>
              <w:ind w:left="178"/>
              <w:spacing w:before="255" w:line="219" w:lineRule="auto"/>
              <w:rPr>
                <w:rFonts w:ascii="SimSun" w:hAnsi="SimSun" w:eastAsia="SimSun" w:cs="SimSun"/>
                <w:sz w:val="21"/>
                <w:szCs w:val="21"/>
              </w:rPr>
            </w:pPr>
            <w:r>
              <w:rPr>
                <w:rFonts w:ascii="SimSun" w:hAnsi="SimSun" w:eastAsia="SimSun" w:cs="SimSun"/>
                <w:sz w:val="21"/>
                <w:szCs w:val="21"/>
                <w:spacing w:val="2"/>
              </w:rPr>
              <w:t>不少于每4工</w:t>
            </w:r>
          </w:p>
          <w:p>
            <w:pPr>
              <w:ind w:left="428"/>
              <w:spacing w:before="181" w:line="220" w:lineRule="auto"/>
              <w:rPr>
                <w:rFonts w:ascii="SimSun" w:hAnsi="SimSun" w:eastAsia="SimSun" w:cs="SimSun"/>
                <w:sz w:val="21"/>
                <w:szCs w:val="21"/>
              </w:rPr>
            </w:pPr>
            <w:r>
              <w:rPr>
                <w:rFonts w:ascii="SimSun" w:hAnsi="SimSun" w:eastAsia="SimSun" w:cs="SimSun"/>
                <w:sz w:val="21"/>
                <w:szCs w:val="21"/>
                <w:spacing w:val="-10"/>
              </w:rPr>
              <w:t>位 1</w:t>
            </w:r>
            <w:r>
              <w:rPr>
                <w:rFonts w:ascii="SimSun" w:hAnsi="SimSun" w:eastAsia="SimSun" w:cs="SimSun"/>
                <w:sz w:val="21"/>
                <w:szCs w:val="21"/>
                <w:spacing w:val="-17"/>
              </w:rPr>
              <w:t xml:space="preserve"> </w:t>
            </w:r>
            <w:r>
              <w:rPr>
                <w:rFonts w:ascii="SimSun" w:hAnsi="SimSun" w:eastAsia="SimSun" w:cs="SimSun"/>
                <w:sz w:val="21"/>
                <w:szCs w:val="21"/>
                <w:spacing w:val="-10"/>
              </w:rPr>
              <w:t>套</w:t>
            </w:r>
          </w:p>
        </w:tc>
      </w:tr>
      <w:tr>
        <w:trPr>
          <w:trHeight w:val="979" w:hRule="atLeast"/>
        </w:trPr>
        <w:tc>
          <w:tcPr>
            <w:tcW w:w="1643" w:type="dxa"/>
            <w:vAlign w:val="top"/>
          </w:tcPr>
          <w:p>
            <w:pPr>
              <w:ind w:left="288"/>
              <w:spacing w:before="273" w:line="219" w:lineRule="auto"/>
              <w:rPr>
                <w:rFonts w:ascii="SimSun" w:hAnsi="SimSun" w:eastAsia="SimSun" w:cs="SimSun"/>
                <w:sz w:val="21"/>
                <w:szCs w:val="21"/>
              </w:rPr>
            </w:pPr>
            <w:r>
              <w:rPr>
                <w:rFonts w:ascii="SimSun" w:hAnsi="SimSun" w:eastAsia="SimSun" w:cs="SimSun"/>
                <w:sz w:val="21"/>
                <w:szCs w:val="21"/>
                <w:b/>
                <w:bCs/>
                <w:spacing w:val="-4"/>
              </w:rPr>
              <w:t>工业或服务</w:t>
            </w:r>
          </w:p>
          <w:p>
            <w:pPr>
              <w:ind w:left="498"/>
              <w:spacing w:line="218" w:lineRule="auto"/>
              <w:rPr>
                <w:rFonts w:ascii="SimSun" w:hAnsi="SimSun" w:eastAsia="SimSun" w:cs="SimSun"/>
                <w:sz w:val="21"/>
                <w:szCs w:val="21"/>
              </w:rPr>
            </w:pPr>
            <w:r>
              <w:rPr>
                <w:rFonts w:ascii="SimSun" w:hAnsi="SimSun" w:eastAsia="SimSun" w:cs="SimSun"/>
                <w:sz w:val="21"/>
                <w:szCs w:val="21"/>
                <w:b/>
                <w:bCs/>
                <w:spacing w:val="-4"/>
              </w:rPr>
              <w:t>机器人</w:t>
            </w:r>
          </w:p>
        </w:tc>
        <w:tc>
          <w:tcPr>
            <w:tcW w:w="5134" w:type="dxa"/>
            <w:vAlign w:val="top"/>
          </w:tcPr>
          <w:p>
            <w:pPr>
              <w:pStyle w:val="TableText"/>
              <w:spacing w:line="325" w:lineRule="auto"/>
              <w:rPr/>
            </w:pPr>
            <w:r/>
          </w:p>
          <w:p>
            <w:pPr>
              <w:ind w:left="522"/>
              <w:spacing w:before="68" w:line="219" w:lineRule="auto"/>
              <w:rPr>
                <w:rFonts w:ascii="SimSun" w:hAnsi="SimSun" w:eastAsia="SimSun" w:cs="SimSun"/>
                <w:sz w:val="21"/>
                <w:szCs w:val="21"/>
              </w:rPr>
            </w:pPr>
            <w:r>
              <w:rPr>
                <w:rFonts w:ascii="SimSun" w:hAnsi="SimSun" w:eastAsia="SimSun" w:cs="SimSun"/>
                <w:sz w:val="21"/>
                <w:szCs w:val="21"/>
              </w:rPr>
              <w:t>原型机或教学用模型机</w:t>
            </w:r>
          </w:p>
        </w:tc>
        <w:tc>
          <w:tcPr>
            <w:tcW w:w="1533" w:type="dxa"/>
            <w:vAlign w:val="top"/>
          </w:tcPr>
          <w:p>
            <w:pPr>
              <w:pStyle w:val="TableText"/>
              <w:spacing w:line="333" w:lineRule="auto"/>
              <w:rPr/>
            </w:pPr>
            <w:r/>
          </w:p>
          <w:p>
            <w:pPr>
              <w:ind w:left="548"/>
              <w:spacing w:before="68" w:line="225" w:lineRule="auto"/>
              <w:rPr>
                <w:rFonts w:ascii="SimSun" w:hAnsi="SimSun" w:eastAsia="SimSun" w:cs="SimSun"/>
                <w:sz w:val="21"/>
                <w:szCs w:val="21"/>
              </w:rPr>
            </w:pPr>
            <w:r>
              <w:rPr>
                <w:rFonts w:ascii="SimSun" w:hAnsi="SimSun" w:eastAsia="SimSun" w:cs="SimSun"/>
                <w:sz w:val="21"/>
                <w:szCs w:val="21"/>
                <w:spacing w:val="-3"/>
              </w:rPr>
              <w:t>适量</w:t>
            </w:r>
          </w:p>
        </w:tc>
      </w:tr>
      <w:tr>
        <w:trPr>
          <w:trHeight w:val="1074" w:hRule="atLeast"/>
        </w:trPr>
        <w:tc>
          <w:tcPr>
            <w:tcW w:w="1643" w:type="dxa"/>
            <w:vAlign w:val="top"/>
          </w:tcPr>
          <w:p>
            <w:pPr>
              <w:pStyle w:val="TableText"/>
              <w:spacing w:line="365" w:lineRule="auto"/>
              <w:rPr/>
            </w:pPr>
            <w:r/>
          </w:p>
          <w:p>
            <w:pPr>
              <w:ind w:left="608"/>
              <w:spacing w:before="68" w:line="221" w:lineRule="auto"/>
              <w:rPr>
                <w:rFonts w:ascii="SimSun" w:hAnsi="SimSun" w:eastAsia="SimSun" w:cs="SimSun"/>
                <w:sz w:val="21"/>
                <w:szCs w:val="21"/>
              </w:rPr>
            </w:pPr>
            <w:r>
              <w:rPr>
                <w:rFonts w:ascii="SimSun" w:hAnsi="SimSun" w:eastAsia="SimSun" w:cs="SimSun"/>
                <w:sz w:val="21"/>
                <w:szCs w:val="21"/>
                <w:b/>
                <w:bCs/>
                <w:spacing w:val="-5"/>
              </w:rPr>
              <w:t>工具</w:t>
            </w:r>
          </w:p>
        </w:tc>
        <w:tc>
          <w:tcPr>
            <w:tcW w:w="5134" w:type="dxa"/>
            <w:vAlign w:val="top"/>
          </w:tcPr>
          <w:p>
            <w:pPr>
              <w:ind w:left="521" w:right="190" w:hanging="10"/>
              <w:spacing w:before="256" w:line="355" w:lineRule="auto"/>
              <w:rPr>
                <w:rFonts w:ascii="SimSun" w:hAnsi="SimSun" w:eastAsia="SimSun" w:cs="SimSun"/>
                <w:sz w:val="21"/>
                <w:szCs w:val="21"/>
              </w:rPr>
            </w:pPr>
            <w:r>
              <w:rPr>
                <w:rFonts w:ascii="SimSun" w:hAnsi="SimSun" w:eastAsia="SimSun" w:cs="SimSun"/>
                <w:sz w:val="21"/>
                <w:szCs w:val="21"/>
              </w:rPr>
              <w:t>带磁性的十字螺丝刀和一字螺丝刀、尖嘴钳、偏</w:t>
            </w:r>
            <w:r>
              <w:rPr>
                <w:rFonts w:ascii="SimSun" w:hAnsi="SimSun" w:eastAsia="SimSun" w:cs="SimSun"/>
                <w:sz w:val="21"/>
                <w:szCs w:val="21"/>
                <w:spacing w:val="10"/>
              </w:rPr>
              <w:t xml:space="preserve"> </w:t>
            </w:r>
            <w:r>
              <w:rPr>
                <w:rFonts w:ascii="SimSun" w:hAnsi="SimSun" w:eastAsia="SimSun" w:cs="SimSun"/>
                <w:sz w:val="21"/>
                <w:szCs w:val="21"/>
              </w:rPr>
              <w:t>口钳、网线钳、测线器等</w:t>
            </w:r>
          </w:p>
        </w:tc>
        <w:tc>
          <w:tcPr>
            <w:tcW w:w="1533" w:type="dxa"/>
            <w:vAlign w:val="top"/>
          </w:tcPr>
          <w:p>
            <w:pPr>
              <w:pStyle w:val="TableText"/>
              <w:spacing w:line="367" w:lineRule="auto"/>
              <w:rPr/>
            </w:pPr>
            <w:r/>
          </w:p>
          <w:p>
            <w:pPr>
              <w:ind w:left="288"/>
              <w:spacing w:before="68" w:line="219" w:lineRule="auto"/>
              <w:rPr>
                <w:rFonts w:ascii="SimSun" w:hAnsi="SimSun" w:eastAsia="SimSun" w:cs="SimSun"/>
                <w:sz w:val="21"/>
                <w:szCs w:val="21"/>
              </w:rPr>
            </w:pPr>
            <w:r>
              <w:rPr>
                <w:rFonts w:ascii="SimSun" w:hAnsi="SimSun" w:eastAsia="SimSun" w:cs="SimSun"/>
                <w:sz w:val="21"/>
                <w:szCs w:val="21"/>
                <w:spacing w:val="-2"/>
              </w:rPr>
              <w:t>每工位1套</w:t>
            </w:r>
          </w:p>
        </w:tc>
      </w:tr>
    </w:tbl>
    <w:p>
      <w:pPr>
        <w:spacing w:line="231" w:lineRule="exact"/>
        <w:rPr>
          <w:rFonts w:ascii="Arial"/>
          <w:sz w:val="20"/>
        </w:rPr>
      </w:pPr>
      <w:r/>
    </w:p>
    <w:p>
      <w:pPr>
        <w:spacing w:line="231" w:lineRule="exact"/>
        <w:sectPr>
          <w:footerReference w:type="default" r:id="rId35"/>
          <w:pgSz w:w="11910" w:h="16840"/>
          <w:pgMar w:top="400" w:right="1786" w:bottom="1213" w:left="1764" w:header="0" w:footer="1015" w:gutter="0"/>
        </w:sectPr>
        <w:rPr>
          <w:rFonts w:ascii="Arial" w:hAnsi="Arial" w:eastAsia="Arial" w:cs="Arial"/>
          <w:sz w:val="20"/>
          <w:szCs w:val="20"/>
        </w:rPr>
      </w:pPr>
    </w:p>
    <w:p>
      <w:pPr>
        <w:spacing w:line="317" w:lineRule="auto"/>
        <w:rPr>
          <w:rFonts w:ascii="Arial"/>
          <w:sz w:val="21"/>
        </w:rPr>
      </w:pPr>
      <w:r/>
    </w:p>
    <w:p>
      <w:pPr>
        <w:spacing w:line="317" w:lineRule="auto"/>
        <w:rPr>
          <w:rFonts w:ascii="Arial"/>
          <w:sz w:val="21"/>
        </w:rPr>
      </w:pPr>
      <w:r/>
    </w:p>
    <w:p>
      <w:pPr>
        <w:ind w:left="7564"/>
        <w:spacing w:before="71" w:line="220" w:lineRule="auto"/>
        <w:rPr>
          <w:rFonts w:ascii="SimSun" w:hAnsi="SimSun" w:eastAsia="SimSun" w:cs="SimSun"/>
          <w:sz w:val="22"/>
          <w:szCs w:val="22"/>
        </w:rPr>
      </w:pPr>
      <w:r>
        <w:rPr>
          <w:rFonts w:ascii="SimSun" w:hAnsi="SimSun" w:eastAsia="SimSun" w:cs="SimSun"/>
          <w:sz w:val="22"/>
          <w:szCs w:val="22"/>
          <w:spacing w:val="-3"/>
        </w:rPr>
        <w:t>续表</w:t>
      </w:r>
    </w:p>
    <w:p>
      <w:pPr>
        <w:spacing w:line="73" w:lineRule="exact"/>
        <w:rPr/>
      </w:pPr>
      <w:r/>
    </w:p>
    <w:tbl>
      <w:tblPr>
        <w:tblStyle w:val="TableNormal"/>
        <w:tblW w:w="832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623"/>
        <w:gridCol w:w="5134"/>
        <w:gridCol w:w="1563"/>
      </w:tblGrid>
      <w:tr>
        <w:trPr>
          <w:trHeight w:val="384" w:hRule="atLeast"/>
        </w:trPr>
        <w:tc>
          <w:tcPr>
            <w:tcW w:w="1623" w:type="dxa"/>
            <w:vAlign w:val="top"/>
          </w:tcPr>
          <w:p>
            <w:pPr>
              <w:ind w:left="588"/>
              <w:spacing w:before="81" w:line="220" w:lineRule="auto"/>
              <w:rPr>
                <w:rFonts w:ascii="SimSun" w:hAnsi="SimSun" w:eastAsia="SimSun" w:cs="SimSun"/>
                <w:sz w:val="22"/>
                <w:szCs w:val="22"/>
              </w:rPr>
            </w:pPr>
            <w:r>
              <w:rPr>
                <w:rFonts w:ascii="SimSun" w:hAnsi="SimSun" w:eastAsia="SimSun" w:cs="SimSun"/>
                <w:sz w:val="22"/>
                <w:szCs w:val="22"/>
                <w:b/>
                <w:bCs/>
                <w:spacing w:val="15"/>
              </w:rPr>
              <w:t>项目</w:t>
            </w:r>
          </w:p>
        </w:tc>
        <w:tc>
          <w:tcPr>
            <w:tcW w:w="5134" w:type="dxa"/>
            <w:vAlign w:val="top"/>
          </w:tcPr>
          <w:p>
            <w:pPr>
              <w:ind w:left="1795"/>
              <w:spacing w:before="81" w:line="219" w:lineRule="auto"/>
              <w:rPr>
                <w:rFonts w:ascii="SimSun" w:hAnsi="SimSun" w:eastAsia="SimSun" w:cs="SimSun"/>
                <w:sz w:val="22"/>
                <w:szCs w:val="22"/>
              </w:rPr>
            </w:pPr>
            <w:r>
              <w:rPr>
                <w:rFonts w:ascii="SimSun" w:hAnsi="SimSun" w:eastAsia="SimSun" w:cs="SimSun"/>
                <w:sz w:val="22"/>
                <w:szCs w:val="22"/>
                <w:b/>
                <w:bCs/>
                <w:spacing w:val="-4"/>
              </w:rPr>
              <w:t>技术参数与要求</w:t>
            </w:r>
          </w:p>
        </w:tc>
        <w:tc>
          <w:tcPr>
            <w:tcW w:w="1563" w:type="dxa"/>
            <w:vAlign w:val="top"/>
          </w:tcPr>
          <w:p>
            <w:pPr>
              <w:ind w:left="561"/>
              <w:spacing w:before="81" w:line="219" w:lineRule="auto"/>
              <w:rPr>
                <w:rFonts w:ascii="SimSun" w:hAnsi="SimSun" w:eastAsia="SimSun" w:cs="SimSun"/>
                <w:sz w:val="22"/>
                <w:szCs w:val="22"/>
              </w:rPr>
            </w:pPr>
            <w:r>
              <w:rPr>
                <w:rFonts w:ascii="SimSun" w:hAnsi="SimSun" w:eastAsia="SimSun" w:cs="SimSun"/>
                <w:sz w:val="22"/>
                <w:szCs w:val="22"/>
                <w:b/>
                <w:bCs/>
                <w:spacing w:val="-5"/>
              </w:rPr>
              <w:t>数量</w:t>
            </w:r>
          </w:p>
        </w:tc>
      </w:tr>
      <w:tr>
        <w:trPr>
          <w:trHeight w:val="1955" w:hRule="atLeast"/>
        </w:trPr>
        <w:tc>
          <w:tcPr>
            <w:tcW w:w="1623" w:type="dxa"/>
            <w:vAlign w:val="top"/>
          </w:tcPr>
          <w:p>
            <w:pPr>
              <w:pStyle w:val="TableText"/>
              <w:spacing w:line="263" w:lineRule="auto"/>
              <w:rPr/>
            </w:pPr>
            <w:r/>
          </w:p>
          <w:p>
            <w:pPr>
              <w:pStyle w:val="TableText"/>
              <w:spacing w:line="263" w:lineRule="auto"/>
              <w:rPr/>
            </w:pPr>
            <w:r/>
          </w:p>
          <w:p>
            <w:pPr>
              <w:pStyle w:val="TableText"/>
              <w:spacing w:line="264" w:lineRule="auto"/>
              <w:rPr/>
            </w:pPr>
            <w:r/>
          </w:p>
          <w:p>
            <w:pPr>
              <w:ind w:left="588"/>
              <w:spacing w:before="72" w:line="219" w:lineRule="auto"/>
              <w:rPr>
                <w:rFonts w:ascii="SimSun" w:hAnsi="SimSun" w:eastAsia="SimSun" w:cs="SimSun"/>
                <w:sz w:val="22"/>
                <w:szCs w:val="22"/>
              </w:rPr>
            </w:pPr>
            <w:r>
              <w:rPr>
                <w:rFonts w:ascii="SimSun" w:hAnsi="SimSun" w:eastAsia="SimSun" w:cs="SimSun"/>
                <w:sz w:val="22"/>
                <w:szCs w:val="22"/>
                <w:b/>
                <w:bCs/>
                <w:spacing w:val="-6"/>
              </w:rPr>
              <w:t>软件</w:t>
            </w:r>
          </w:p>
        </w:tc>
        <w:tc>
          <w:tcPr>
            <w:tcW w:w="5134" w:type="dxa"/>
            <w:vAlign w:val="top"/>
          </w:tcPr>
          <w:p>
            <w:pPr>
              <w:ind w:left="32" w:firstLine="499"/>
              <w:spacing w:before="229" w:line="360" w:lineRule="auto"/>
              <w:jc w:val="both"/>
              <w:rPr>
                <w:rFonts w:ascii="SimSun" w:hAnsi="SimSun" w:eastAsia="SimSun" w:cs="SimSun"/>
                <w:sz w:val="22"/>
                <w:szCs w:val="22"/>
              </w:rPr>
            </w:pPr>
            <w:r>
              <w:rPr>
                <w:rFonts w:ascii="SimSun" w:hAnsi="SimSun" w:eastAsia="SimSun" w:cs="SimSun"/>
                <w:sz w:val="22"/>
                <w:szCs w:val="22"/>
                <w:spacing w:val="-12"/>
              </w:rPr>
              <w:t>网络操作系统，物联网应用系统，信息安全软件，</w:t>
            </w:r>
            <w:r>
              <w:rPr>
                <w:rFonts w:ascii="SimSun" w:hAnsi="SimSun" w:eastAsia="SimSun" w:cs="SimSun"/>
                <w:sz w:val="22"/>
                <w:szCs w:val="22"/>
                <w:spacing w:val="15"/>
              </w:rPr>
              <w:t xml:space="preserve"> </w:t>
            </w:r>
            <w:r>
              <w:rPr>
                <w:rFonts w:ascii="SimSun" w:hAnsi="SimSun" w:eastAsia="SimSun" w:cs="SimSun"/>
                <w:sz w:val="22"/>
                <w:szCs w:val="22"/>
                <w:spacing w:val="-4"/>
              </w:rPr>
              <w:t>人工智能应用软件，机器人仿真与控制软件，常</w:t>
            </w:r>
            <w:r>
              <w:rPr>
                <w:rFonts w:ascii="SimSun" w:hAnsi="SimSun" w:eastAsia="SimSun" w:cs="SimSun"/>
                <w:sz w:val="22"/>
                <w:szCs w:val="22"/>
                <w:spacing w:val="-5"/>
              </w:rPr>
              <w:t>用办</w:t>
            </w:r>
            <w:r>
              <w:rPr>
                <w:rFonts w:ascii="SimSun" w:hAnsi="SimSun" w:eastAsia="SimSun" w:cs="SimSun"/>
                <w:sz w:val="22"/>
                <w:szCs w:val="22"/>
              </w:rPr>
              <w:t xml:space="preserve">  </w:t>
            </w:r>
            <w:r>
              <w:rPr>
                <w:rFonts w:ascii="SimSun" w:hAnsi="SimSun" w:eastAsia="SimSun" w:cs="SimSun"/>
                <w:sz w:val="22"/>
                <w:szCs w:val="22"/>
                <w:spacing w:val="-5"/>
              </w:rPr>
              <w:t>公和图文编辑软件，网络工具软件，移动终端设备连</w:t>
            </w:r>
            <w:r>
              <w:rPr>
                <w:rFonts w:ascii="SimSun" w:hAnsi="SimSun" w:eastAsia="SimSun" w:cs="SimSun"/>
                <w:sz w:val="22"/>
                <w:szCs w:val="22"/>
                <w:spacing w:val="8"/>
              </w:rPr>
              <w:t xml:space="preserve">  </w:t>
            </w:r>
            <w:r>
              <w:rPr>
                <w:rFonts w:ascii="SimSun" w:hAnsi="SimSun" w:eastAsia="SimSun" w:cs="SimSun"/>
                <w:sz w:val="22"/>
                <w:szCs w:val="22"/>
                <w:spacing w:val="-2"/>
              </w:rPr>
              <w:t>接维护软件，虚拟机软件及相关系统镜像文件等</w:t>
            </w:r>
          </w:p>
        </w:tc>
        <w:tc>
          <w:tcPr>
            <w:tcW w:w="1563" w:type="dxa"/>
            <w:vAlign w:val="top"/>
          </w:tcPr>
          <w:p>
            <w:pPr>
              <w:pStyle w:val="TableText"/>
              <w:spacing w:line="266" w:lineRule="auto"/>
              <w:rPr/>
            </w:pPr>
            <w:r/>
          </w:p>
          <w:p>
            <w:pPr>
              <w:pStyle w:val="TableText"/>
              <w:spacing w:line="267" w:lineRule="auto"/>
              <w:rPr/>
            </w:pPr>
            <w:r/>
          </w:p>
          <w:p>
            <w:pPr>
              <w:pStyle w:val="TableText"/>
              <w:spacing w:line="267" w:lineRule="auto"/>
              <w:rPr/>
            </w:pPr>
            <w:r/>
          </w:p>
          <w:p>
            <w:pPr>
              <w:ind w:left="558"/>
              <w:spacing w:before="72" w:line="225" w:lineRule="auto"/>
              <w:rPr>
                <w:rFonts w:ascii="SimSun" w:hAnsi="SimSun" w:eastAsia="SimSun" w:cs="SimSun"/>
                <w:sz w:val="22"/>
                <w:szCs w:val="22"/>
              </w:rPr>
            </w:pPr>
            <w:r>
              <w:rPr>
                <w:rFonts w:ascii="SimSun" w:hAnsi="SimSun" w:eastAsia="SimSun" w:cs="SimSun"/>
                <w:sz w:val="22"/>
                <w:szCs w:val="22"/>
                <w:spacing w:val="-3"/>
              </w:rPr>
              <w:t>适量</w:t>
            </w:r>
          </w:p>
        </w:tc>
      </w:tr>
      <w:tr>
        <w:trPr>
          <w:trHeight w:val="1117" w:hRule="atLeast"/>
        </w:trPr>
        <w:tc>
          <w:tcPr>
            <w:tcW w:w="1623" w:type="dxa"/>
            <w:vAlign w:val="top"/>
          </w:tcPr>
          <w:p>
            <w:pPr>
              <w:pStyle w:val="TableText"/>
              <w:spacing w:line="249" w:lineRule="auto"/>
              <w:rPr/>
            </w:pPr>
            <w:r/>
          </w:p>
          <w:p>
            <w:pPr>
              <w:ind w:left="368" w:right="262" w:hanging="110"/>
              <w:spacing w:before="72" w:line="228" w:lineRule="auto"/>
              <w:rPr>
                <w:rFonts w:ascii="SimSun" w:hAnsi="SimSun" w:eastAsia="SimSun" w:cs="SimSun"/>
                <w:sz w:val="22"/>
                <w:szCs w:val="22"/>
              </w:rPr>
            </w:pPr>
            <w:r>
              <w:rPr>
                <w:rFonts w:ascii="SimSun" w:hAnsi="SimSun" w:eastAsia="SimSun" w:cs="SimSun"/>
                <w:sz w:val="22"/>
                <w:szCs w:val="22"/>
                <w:b/>
                <w:bCs/>
                <w:spacing w:val="-4"/>
              </w:rPr>
              <w:t>视频展台或</w:t>
            </w:r>
            <w:r>
              <w:rPr>
                <w:rFonts w:ascii="SimSun" w:hAnsi="SimSun" w:eastAsia="SimSun" w:cs="SimSun"/>
                <w:sz w:val="22"/>
                <w:szCs w:val="22"/>
              </w:rPr>
              <w:t xml:space="preserve"> </w:t>
            </w:r>
            <w:r>
              <w:rPr>
                <w:rFonts w:ascii="SimSun" w:hAnsi="SimSun" w:eastAsia="SimSun" w:cs="SimSun"/>
                <w:sz w:val="22"/>
                <w:szCs w:val="22"/>
                <w:b/>
                <w:bCs/>
                <w:spacing w:val="-5"/>
              </w:rPr>
              <w:t>录播系统</w:t>
            </w:r>
          </w:p>
        </w:tc>
        <w:tc>
          <w:tcPr>
            <w:tcW w:w="5134" w:type="dxa"/>
            <w:vAlign w:val="top"/>
          </w:tcPr>
          <w:p>
            <w:pPr>
              <w:pStyle w:val="TableText"/>
              <w:rPr/>
            </w:pPr>
            <w:r/>
          </w:p>
        </w:tc>
        <w:tc>
          <w:tcPr>
            <w:tcW w:w="1563" w:type="dxa"/>
            <w:vAlign w:val="top"/>
          </w:tcPr>
          <w:p>
            <w:pPr>
              <w:pStyle w:val="TableText"/>
              <w:spacing w:line="381" w:lineRule="auto"/>
              <w:rPr/>
            </w:pPr>
            <w:r/>
          </w:p>
          <w:p>
            <w:pPr>
              <w:ind w:left="608"/>
              <w:spacing w:before="72" w:line="220" w:lineRule="auto"/>
              <w:rPr>
                <w:rFonts w:ascii="SimSun" w:hAnsi="SimSun" w:eastAsia="SimSun" w:cs="SimSun"/>
                <w:sz w:val="22"/>
                <w:szCs w:val="22"/>
              </w:rPr>
            </w:pPr>
            <w:r>
              <w:rPr>
                <w:rFonts w:ascii="SimSun" w:hAnsi="SimSun" w:eastAsia="SimSun" w:cs="SimSun"/>
                <w:sz w:val="22"/>
                <w:szCs w:val="22"/>
                <w:spacing w:val="5"/>
              </w:rPr>
              <w:t>1套</w:t>
            </w:r>
          </w:p>
        </w:tc>
      </w:tr>
      <w:tr>
        <w:trPr>
          <w:trHeight w:val="614" w:hRule="atLeast"/>
        </w:trPr>
        <w:tc>
          <w:tcPr>
            <w:tcW w:w="1623" w:type="dxa"/>
            <w:vAlign w:val="top"/>
          </w:tcPr>
          <w:p>
            <w:pPr>
              <w:ind w:left="588"/>
              <w:spacing w:before="209" w:line="224" w:lineRule="auto"/>
              <w:rPr>
                <w:rFonts w:ascii="SimSun" w:hAnsi="SimSun" w:eastAsia="SimSun" w:cs="SimSun"/>
                <w:sz w:val="22"/>
                <w:szCs w:val="22"/>
              </w:rPr>
            </w:pPr>
            <w:r>
              <w:rPr>
                <w:rFonts w:ascii="SimSun" w:hAnsi="SimSun" w:eastAsia="SimSun" w:cs="SimSun"/>
                <w:sz w:val="22"/>
                <w:szCs w:val="22"/>
                <w:b/>
                <w:bCs/>
                <w:spacing w:val="-1"/>
              </w:rPr>
              <w:t>网络</w:t>
            </w:r>
          </w:p>
        </w:tc>
        <w:tc>
          <w:tcPr>
            <w:tcW w:w="5134" w:type="dxa"/>
            <w:vAlign w:val="top"/>
          </w:tcPr>
          <w:p>
            <w:pPr>
              <w:ind w:left="582"/>
              <w:spacing w:before="202" w:line="214" w:lineRule="auto"/>
              <w:rPr>
                <w:rFonts w:ascii="SimSun" w:hAnsi="SimSun" w:eastAsia="SimSun" w:cs="SimSun"/>
                <w:sz w:val="22"/>
                <w:szCs w:val="22"/>
              </w:rPr>
            </w:pPr>
            <w:r>
              <w:rPr>
                <w:rFonts w:ascii="SimSun" w:hAnsi="SimSun" w:eastAsia="SimSun" w:cs="SimSun"/>
                <w:sz w:val="22"/>
                <w:szCs w:val="22"/>
              </w:rPr>
              <w:t>网络交换机，互联网接入带宽≥100 Mbps</w:t>
            </w:r>
          </w:p>
        </w:tc>
        <w:tc>
          <w:tcPr>
            <w:tcW w:w="1563" w:type="dxa"/>
            <w:vAlign w:val="top"/>
          </w:tcPr>
          <w:p>
            <w:pPr>
              <w:pStyle w:val="TableText"/>
              <w:rPr/>
            </w:pPr>
            <w:r/>
          </w:p>
        </w:tc>
      </w:tr>
    </w:tbl>
    <w:p>
      <w:pPr>
        <w:rPr>
          <w:rFonts w:ascii="Arial"/>
          <w:sz w:val="21"/>
        </w:rPr>
      </w:pPr>
      <w:r/>
    </w:p>
    <w:sectPr>
      <w:footerReference w:type="default" r:id="rId36"/>
      <w:pgSz w:w="11910" w:h="16840"/>
      <w:pgMar w:top="400" w:right="1786" w:bottom="1199" w:left="1784" w:header="0" w:footer="1019"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T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default"/>
    <w:sig w:usb0="00000003" w:usb1="288F0000" w:usb2="00000006"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SimHei"/>
    <w:panose1 w:val="02010609060101010101"/>
    <w:charset w:val="86"/>
    <w:family w:val="auto"/>
    <w:pitch w:val="default"/>
    <w:sig w:usb0="800002BF" w:usb1="38CF7CFA" w:usb2="00000016" w:usb3="00000000" w:csb0="00040001" w:csb1="0000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 w:name="FangSong">
    <w:panose1 w:val="02010609060101010101"/>
    <w:charset w:val="86"/>
    <w:family w:val="auto"/>
    <w:pitch w:val="default"/>
    <w:sig w:usb0="800002BF" w:usb1="38CF7CFA" w:usb2="00000016" w:usb3="00000000" w:csb0="00040001" w:csb1="00000000"/>
  </w:font>
  <w:font w:name="KaiTi">
    <w:panose1 w:val="02010609060101010101"/>
    <w:charset w:val="86"/>
    <w:family w:val="auto"/>
    <w:pitch w:val="default"/>
    <w:sig w:usb0="800002BF" w:usb1="38CF7CFA" w:usb2="00000016" w:usb3="00000000" w:csb0="00040001" w:csb1="00000000"/>
  </w:font>
  <w:font w:name="Times New Roman">
    <w:panose1 w:val="02020803070505020304"/>
    <w:charset w:val="00"/>
    <w:family w:val="auto"/>
    <w:pitch w:val="variable"/>
    <w:sig w:usb0="E0002EFF" w:usb1="C000785B" w:usb2="00000009" w:usb3="00000000" w:csb0="400001FF" w:csb1="FFFF000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100"/>
      <w:spacing w:line="174"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1</w:t>
    </w:r>
  </w:p>
</w:ftr>
</file>

<file path=word/footer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10</w:t>
    </w:r>
  </w:p>
</w:ftr>
</file>

<file path=word/footer1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5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11</w:t>
    </w:r>
  </w:p>
</w:ftr>
</file>

<file path=word/footer1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12</w:t>
    </w:r>
  </w:p>
</w:ftr>
</file>

<file path=word/footer1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5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13</w:t>
    </w:r>
  </w:p>
</w:ftr>
</file>

<file path=word/footer1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5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14</w:t>
    </w:r>
  </w:p>
</w:ftr>
</file>

<file path=word/footer1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7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15</w:t>
    </w:r>
  </w:p>
</w:ftr>
</file>

<file path=word/footer1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16</w:t>
    </w:r>
  </w:p>
</w:ftr>
</file>

<file path=word/footer1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5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17</w:t>
    </w:r>
  </w:p>
</w:ftr>
</file>

<file path=word/footer1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18</w:t>
    </w:r>
  </w:p>
</w:ftr>
</file>

<file path=word/footer1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19</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9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ftr>
</file>

<file path=word/footer2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20</w:t>
    </w:r>
  </w:p>
</w:ftr>
</file>

<file path=word/footer2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3"/>
      <w:spacing w:line="17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21</w:t>
    </w:r>
  </w:p>
</w:ftr>
</file>

<file path=word/footer2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22</w:t>
    </w:r>
  </w:p>
</w:ftr>
</file>

<file path=word/footer2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9"/>
      <w:spacing w:line="17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23</w:t>
    </w:r>
  </w:p>
</w:ftr>
</file>

<file path=word/footer2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24</w:t>
    </w:r>
  </w:p>
</w:ftr>
</file>

<file path=word/footer2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9"/>
      <w:spacing w:line="17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25</w:t>
    </w:r>
  </w:p>
</w:ftr>
</file>

<file path=word/footer2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26</w:t>
    </w:r>
  </w:p>
</w:ftr>
</file>

<file path=word/footer2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9"/>
      <w:spacing w:line="17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27</w:t>
    </w:r>
  </w:p>
</w:ftr>
</file>

<file path=word/footer2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28</w:t>
    </w:r>
  </w:p>
</w:ftr>
</file>

<file path=word/footer2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29</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9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ftr>
</file>

<file path=word/footer3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3"/>
      </w:rPr>
      <w:t>30</w:t>
    </w:r>
  </w:p>
</w:ftr>
</file>

<file path=word/footer3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4"/>
      <w:spacing w:line="17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3"/>
      </w:rPr>
      <w:t>31</w:t>
    </w:r>
  </w:p>
</w:ftr>
</file>

<file path=word/footer3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145"/>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32</w:t>
    </w:r>
  </w:p>
</w:ftr>
</file>

<file path=word/footer3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54"/>
      <w:spacing w:line="17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3"/>
      </w:rPr>
      <w:t>33</w:t>
    </w:r>
  </w:p>
</w:ftr>
</file>

<file path=word/footer3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25"/>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34</w: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184"/>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4</w: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194"/>
      <w:spacing w:line="17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8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100"/>
      <w:spacing w:line="183" w:lineRule="auto"/>
      <w:rPr>
        <w:rFonts w:ascii="Arial" w:hAnsi="Arial" w:eastAsia="Arial" w:cs="Arial"/>
        <w:sz w:val="19"/>
        <w:szCs w:val="19"/>
      </w:rPr>
    </w:pPr>
    <w:r>
      <w:rPr>
        <w:rFonts w:ascii="Arial" w:hAnsi="Arial" w:eastAsia="Arial" w:cs="Arial"/>
        <w:sz w:val="19"/>
        <w:szCs w:val="19"/>
      </w:rPr>
      <w:t>7</w:t>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11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90"/>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9</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23"/>
      <w:spacing w:before="70" w:line="219" w:lineRule="auto"/>
      <w:rPr>
        <w:rFonts w:ascii="SimSun" w:hAnsi="SimSun" w:eastAsia="SimSun" w:cs="SimSun"/>
        <w:sz w:val="26"/>
        <w:szCs w:val="26"/>
      </w:rPr>
    </w:pPr>
    <w:r>
      <w:rPr>
        <w:rFonts w:ascii="SimSun" w:hAnsi="SimSun" w:eastAsia="SimSun" w:cs="SimSun"/>
        <w:sz w:val="26"/>
        <w:szCs w:val="26"/>
        <w:b/>
        <w:bCs/>
        <w:spacing w:val="-14"/>
      </w:rPr>
      <w:t>【教学提示】</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line="14" w:lineRule="auto"/>
      <w:rPr>
        <w:rFonts w:ascii="Arial"/>
        <w:sz w:val="2"/>
      </w:rPr>
    </w:pPr>
    <w:r/>
  </w:p>
</w:hdr>
</file>

<file path=word/settings.xml><?xml version="1.0" encoding="utf-8"?>
<w:settings xmlns:w="http://schemas.openxmlformats.org/wordprocessingml/2006/main">
  <w:displayBackgroundShape/>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sl="http://schemas.openxmlformats.org/schemaLibrary/2006/main" xmlns:w14="http://schemas.microsoft.com/office/word/2010/wordml" mc:Ignorable="w14">
  <w:docDefaults>
    <w:rPrDefault>
      <w:rPr>
        <w:rFonts w:ascii="Arial" w:hAnsi="Arial" w:eastAsia="Arial" w:cs="Arial"/>
        <w:sz w:val="21"/>
        <w:szCs w:val="21"/>
        <w:lang w:val="en-US" w:eastAsia="en-US" w:bidi="ar-SA"/>
        <w:color w:val="000000"/>
        <w:kern w:val="0"/>
        <w:snapToGrid w:val="0"/>
      </w:rPr>
    </w:rPrDefault>
  </w:docDefaults>
  <w:style w:type="paragraph" w:styleId="Normal" w:default="1">
    <w:name w:val="Normal"/>
    <w:semiHidden/>
    <w:qFormat/>
    <w:pPr>
      <w:spacing w:line="240" w:lineRule="auto"/>
      <w:jc w:val="left"/>
      <w:autoSpaceDE w:val="0"/>
      <w:autoSpaceDN w:val="0"/>
      <w:adjustRightInd w:val="0"/>
      <w:snapToGrid w:val="0"/>
      <w:kinsoku w:val="0"/>
      <w:textAlignment w:val="baseline"/>
    </w:pPr>
    <w:rPr>
      <w:color w:val="000000"/>
      <w:kern w:val="0"/>
      <w:snapToGrid w:val="0"/>
      <w:noProof w:val="1"/>
    </w:rPr>
  </w:style>
  <w:style w:type="table" w:styleId="TableNormal" w:default="1">
    <w:name w:val="Table Normal"/>
    <w:semiHidden/>
    <w:unhideWhenUsed/>
    <w:qFormat/>
    <w:tblPr>
      <w:tblCellMar>
        <w:left w:w="0" w:type="dxa"/>
        <w:right w:w="0" w:type="dxa"/>
        <w:bottom w:w="0" w:type="dxa"/>
        <w:top w:w="0" w:type="dxa"/>
      </w:tblCellMar>
    </w:tblPr>
  </w:style>
  <w:style w:type="paragraph" w:styleId="BodyText">
    <w:name w:val="Body Text"/>
    <w:basedOn w:val="Normal"/>
    <w:semiHidden/>
    <w:qFormat/>
    <w:pPr/>
    <w:rPr>
      <w:rFonts w:ascii="KaiTi" w:hAnsi="KaiTi" w:eastAsia="KaiTi" w:cs="KaiTi"/>
      <w:sz w:val="19"/>
      <w:szCs w:val="19"/>
      <w:lang w:val="en-US" w:eastAsia="en-US" w:bidi="ar-SA"/>
    </w:rPr>
  </w:style>
  <w:style w:type="paragraph" w:styleId="TableText">
    <w:name w:val="Table Text"/>
    <w:basedOn w:val="Normal"/>
    <w:semiHidden/>
    <w:qFormat/>
    <w:pPr/>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9.xml"/><Relationship Id="rId8" Type="http://schemas.openxmlformats.org/officeDocument/2006/relationships/footer" Target="footer8.xml"/><Relationship Id="rId7" Type="http://schemas.openxmlformats.org/officeDocument/2006/relationships/footer" Target="footer7.xml"/><Relationship Id="rId6" Type="http://schemas.openxmlformats.org/officeDocument/2006/relationships/footer" Target="footer6.xml"/><Relationship Id="rId5" Type="http://schemas.openxmlformats.org/officeDocument/2006/relationships/footer" Target="footer5.xml"/><Relationship Id="rId4" Type="http://schemas.openxmlformats.org/officeDocument/2006/relationships/footer" Target="footer4.xml"/><Relationship Id="rId39" Type="http://schemas.openxmlformats.org/officeDocument/2006/relationships/fontTable" Target="fontTable.xml"/><Relationship Id="rId38" Type="http://schemas.openxmlformats.org/officeDocument/2006/relationships/styles" Target="styles.xml"/><Relationship Id="rId37" Type="http://schemas.openxmlformats.org/officeDocument/2006/relationships/settings" Target="settings.xml"/><Relationship Id="rId36" Type="http://schemas.openxmlformats.org/officeDocument/2006/relationships/footer" Target="footer34.xml"/><Relationship Id="rId35" Type="http://schemas.openxmlformats.org/officeDocument/2006/relationships/footer" Target="footer33.xml"/><Relationship Id="rId34" Type="http://schemas.openxmlformats.org/officeDocument/2006/relationships/footer" Target="footer32.xml"/><Relationship Id="rId33" Type="http://schemas.openxmlformats.org/officeDocument/2006/relationships/footer" Target="footer31.xml"/><Relationship Id="rId32" Type="http://schemas.openxmlformats.org/officeDocument/2006/relationships/footer" Target="footer30.xml"/><Relationship Id="rId31" Type="http://schemas.openxmlformats.org/officeDocument/2006/relationships/footer" Target="footer29.xml"/><Relationship Id="rId30" Type="http://schemas.openxmlformats.org/officeDocument/2006/relationships/footer" Target="footer28.xml"/><Relationship Id="rId3" Type="http://schemas.openxmlformats.org/officeDocument/2006/relationships/footer" Target="footer3.xml"/><Relationship Id="rId29" Type="http://schemas.openxmlformats.org/officeDocument/2006/relationships/footer" Target="footer27.xml"/><Relationship Id="rId28" Type="http://schemas.openxmlformats.org/officeDocument/2006/relationships/footer" Target="footer26.xml"/><Relationship Id="rId27" Type="http://schemas.openxmlformats.org/officeDocument/2006/relationships/footer" Target="footer25.xml"/><Relationship Id="rId26" Type="http://schemas.openxmlformats.org/officeDocument/2006/relationships/footer" Target="footer24.xml"/><Relationship Id="rId25" Type="http://schemas.openxmlformats.org/officeDocument/2006/relationships/footer" Target="footer23.xml"/><Relationship Id="rId24" Type="http://schemas.openxmlformats.org/officeDocument/2006/relationships/footer" Target="footer22.xml"/><Relationship Id="rId23" Type="http://schemas.openxmlformats.org/officeDocument/2006/relationships/footer" Target="footer21.xml"/><Relationship Id="rId22" Type="http://schemas.openxmlformats.org/officeDocument/2006/relationships/footer" Target="footer20.xml"/><Relationship Id="rId21" Type="http://schemas.openxmlformats.org/officeDocument/2006/relationships/header" Target="header2.xml"/><Relationship Id="rId20" Type="http://schemas.openxmlformats.org/officeDocument/2006/relationships/footer" Target="footer19.xml"/><Relationship Id="rId2" Type="http://schemas.openxmlformats.org/officeDocument/2006/relationships/footer" Target="footer2.xml"/><Relationship Id="rId19" Type="http://schemas.openxmlformats.org/officeDocument/2006/relationships/header" Target="header1.xml"/><Relationship Id="rId18" Type="http://schemas.openxmlformats.org/officeDocument/2006/relationships/footer" Target="footer18.xml"/><Relationship Id="rId17" Type="http://schemas.openxmlformats.org/officeDocument/2006/relationships/footer" Target="footer17.xml"/><Relationship Id="rId16" Type="http://schemas.openxmlformats.org/officeDocument/2006/relationships/footer" Target="footer16.xml"/><Relationship Id="rId15" Type="http://schemas.openxmlformats.org/officeDocument/2006/relationships/footer" Target="footer15.xml"/><Relationship Id="rId14" Type="http://schemas.openxmlformats.org/officeDocument/2006/relationships/footer" Target="footer14.xml"/><Relationship Id="rId13" Type="http://schemas.openxmlformats.org/officeDocument/2006/relationships/footer" Target="footer13.xml"/><Relationship Id="rId12" Type="http://schemas.openxmlformats.org/officeDocument/2006/relationships/footer" Target="footer12.xml"/><Relationship Id="rId11" Type="http://schemas.openxmlformats.org/officeDocument/2006/relationships/footer" Target="footer11.xml"/><Relationship Id="rId10" Type="http://schemas.openxmlformats.org/officeDocument/2006/relationships/footer" Target="footer10.xml"/><Relationship Id="rId1" Type="http://schemas.openxmlformats.org/officeDocument/2006/relationships/footer" Target="footer1.xml"/></Relationships>
</file>

<file path=docProps/app.xml><?xml version="1.0" encoding="utf-8"?>
<ap:Properties xmlns:vt="http://schemas.openxmlformats.org/officeDocument/2006/docPropsVTypes" xmlns:ap="http://schemas.openxmlformats.org/officeDocument/2006/extended-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2026-05-14T13:50:21Z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2026-05-14T13:50:23</vt:filetime>
  </property>
  <property fmtid="{D5CDD505-2E9C-101B-9397-08002B2CF9AE}" pid="4" name="UsrData">
    <vt:lpwstr>6a056297259dfc001f8dc789wl</vt:lpwstr>
  </property>
</Properties>
</file>